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6250C5" w14:textId="671354D3" w:rsidR="005D0ED4" w:rsidRPr="00BA4254" w:rsidRDefault="00BA4254" w:rsidP="00905CF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bookmarkStart w:id="0" w:name="_GoBack"/>
      <w:bookmarkEnd w:id="0"/>
      <w:r w:rsidRPr="00BA4254">
        <w:rPr>
          <w:rFonts w:ascii="Times New Roman" w:hAnsi="Times New Roman" w:cs="Times New Roman"/>
          <w:b/>
          <w:sz w:val="24"/>
          <w:szCs w:val="24"/>
          <w:lang w:val="es-ES"/>
        </w:rPr>
        <w:t>Un</w:t>
      </w:r>
      <w:r w:rsidR="00DF1DA9" w:rsidRPr="00BA4254">
        <w:rPr>
          <w:rFonts w:ascii="Times New Roman" w:hAnsi="Times New Roman" w:cs="Times New Roman"/>
          <w:b/>
          <w:sz w:val="24"/>
          <w:szCs w:val="24"/>
          <w:lang w:val="es-ES"/>
        </w:rPr>
        <w:t xml:space="preserve"> saldo de saber: d</w:t>
      </w:r>
      <w:r w:rsidRPr="00BA4254">
        <w:rPr>
          <w:rFonts w:ascii="Times New Roman" w:hAnsi="Times New Roman" w:cs="Times New Roman"/>
          <w:b/>
          <w:sz w:val="24"/>
          <w:szCs w:val="24"/>
          <w:lang w:val="es-ES"/>
        </w:rPr>
        <w:t>el</w:t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 xml:space="preserve"> jue</w:t>
      </w:r>
      <w:r w:rsidR="00AA5688" w:rsidRPr="00BA4254">
        <w:rPr>
          <w:rFonts w:ascii="Times New Roman" w:hAnsi="Times New Roman" w:cs="Times New Roman"/>
          <w:b/>
          <w:sz w:val="24"/>
          <w:szCs w:val="24"/>
          <w:lang w:val="es-ES"/>
        </w:rPr>
        <w:t>go ab</w:t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>i</w:t>
      </w:r>
      <w:r w:rsidR="00AA5688" w:rsidRPr="00BA4254">
        <w:rPr>
          <w:rFonts w:ascii="Times New Roman" w:hAnsi="Times New Roman" w:cs="Times New Roman"/>
          <w:b/>
          <w:sz w:val="24"/>
          <w:szCs w:val="24"/>
          <w:lang w:val="es-ES"/>
        </w:rPr>
        <w:t>erto</w:t>
      </w:r>
      <w:r w:rsidR="00F62243" w:rsidRPr="00BA4254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>e</w:t>
      </w:r>
      <w:r w:rsidR="00F62243" w:rsidRPr="00BA4254">
        <w:rPr>
          <w:rFonts w:ascii="Times New Roman" w:hAnsi="Times New Roman" w:cs="Times New Roman"/>
          <w:b/>
          <w:sz w:val="24"/>
          <w:szCs w:val="24"/>
          <w:lang w:val="es-ES"/>
        </w:rPr>
        <w:t>n</w:t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 xml:space="preserve"> l</w:t>
      </w:r>
      <w:r w:rsidR="00F62243" w:rsidRPr="00BA4254">
        <w:rPr>
          <w:rFonts w:ascii="Times New Roman" w:hAnsi="Times New Roman" w:cs="Times New Roman"/>
          <w:b/>
          <w:sz w:val="24"/>
          <w:szCs w:val="24"/>
          <w:lang w:val="es-ES"/>
        </w:rPr>
        <w:t>as redes socia</w:t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>le</w:t>
      </w:r>
      <w:r w:rsidR="00F62243" w:rsidRPr="00BA4254">
        <w:rPr>
          <w:rFonts w:ascii="Times New Roman" w:hAnsi="Times New Roman" w:cs="Times New Roman"/>
          <w:b/>
          <w:sz w:val="24"/>
          <w:szCs w:val="24"/>
          <w:lang w:val="es-ES"/>
        </w:rPr>
        <w:t>s</w:t>
      </w:r>
      <w:r w:rsidR="00231663" w:rsidRPr="00BA4254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>a la</w:t>
      </w:r>
      <w:r w:rsidR="00AA5688" w:rsidRPr="00BA4254">
        <w:rPr>
          <w:rFonts w:ascii="Times New Roman" w:hAnsi="Times New Roman" w:cs="Times New Roman"/>
          <w:b/>
          <w:sz w:val="24"/>
          <w:szCs w:val="24"/>
          <w:lang w:val="es-ES"/>
        </w:rPr>
        <w:t xml:space="preserve"> declara</w:t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>ción</w:t>
      </w:r>
      <w:r w:rsidR="00AA5688" w:rsidRPr="00BA4254">
        <w:rPr>
          <w:rFonts w:ascii="Times New Roman" w:hAnsi="Times New Roman" w:cs="Times New Roman"/>
          <w:b/>
          <w:sz w:val="24"/>
          <w:szCs w:val="24"/>
          <w:lang w:val="es-ES"/>
        </w:rPr>
        <w:t xml:space="preserve"> de amor</w:t>
      </w:r>
      <w:r w:rsidR="006562E7" w:rsidRPr="00BA4254">
        <w:rPr>
          <w:rStyle w:val="FootnoteReference"/>
          <w:rFonts w:ascii="Times New Roman" w:hAnsi="Times New Roman" w:cs="Times New Roman"/>
          <w:sz w:val="24"/>
          <w:szCs w:val="24"/>
          <w:lang w:val="es-ES"/>
        </w:rPr>
        <w:footnoteReference w:id="1"/>
      </w:r>
    </w:p>
    <w:p w14:paraId="22D1353E" w14:textId="77777777" w:rsidR="008B5C4C" w:rsidRPr="00BA4254" w:rsidRDefault="008B5C4C" w:rsidP="006F4DAE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14:paraId="4EF4522E" w14:textId="77777777" w:rsidR="008B5C4C" w:rsidRPr="00BA4254" w:rsidRDefault="008B5C4C" w:rsidP="006F4DAE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14:paraId="7FC17BEA" w14:textId="453C5964" w:rsidR="00231663" w:rsidRPr="00BA4254" w:rsidRDefault="00BA4254" w:rsidP="006F4DA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Al inicio</w:t>
      </w:r>
      <w:r w:rsidR="00CD4D64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d</w:t>
      </w:r>
      <w:r>
        <w:rPr>
          <w:rFonts w:ascii="Times New Roman" w:hAnsi="Times New Roman" w:cs="Times New Roman"/>
          <w:sz w:val="24"/>
          <w:szCs w:val="24"/>
          <w:lang w:val="es-ES"/>
        </w:rPr>
        <w:t>e l</w:t>
      </w:r>
      <w:r w:rsidR="00CD4D64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década </w:t>
      </w:r>
      <w:r w:rsidR="00CD4D64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de 70,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Lacan anuncia </w:t>
      </w:r>
      <w:r w:rsidR="00CD4D64" w:rsidRPr="00BA4254">
        <w:rPr>
          <w:rFonts w:ascii="Times New Roman" w:hAnsi="Times New Roman" w:cs="Times New Roman"/>
          <w:sz w:val="24"/>
          <w:szCs w:val="24"/>
          <w:lang w:val="es-ES"/>
        </w:rPr>
        <w:t>e</w:t>
      </w:r>
      <w:r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712A8A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su Semin</w:t>
      </w:r>
      <w:r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712A8A" w:rsidRPr="00BA4254">
        <w:rPr>
          <w:rFonts w:ascii="Times New Roman" w:hAnsi="Times New Roman" w:cs="Times New Roman"/>
          <w:sz w:val="24"/>
          <w:szCs w:val="24"/>
          <w:lang w:val="es-ES"/>
        </w:rPr>
        <w:t>rio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Aún,</w:t>
      </w:r>
      <w:r w:rsidR="00CD4D64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el</w:t>
      </w:r>
      <w:r w:rsidR="00457239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lugar</w:t>
      </w:r>
      <w:r w:rsidR="00A62572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de</w:t>
      </w:r>
      <w:r>
        <w:rPr>
          <w:rFonts w:ascii="Times New Roman" w:hAnsi="Times New Roman" w:cs="Times New Roman"/>
          <w:sz w:val="24"/>
          <w:szCs w:val="24"/>
          <w:lang w:val="es-ES"/>
        </w:rPr>
        <w:t>stacado</w:t>
      </w:r>
      <w:r w:rsidR="00CD4D64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457239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que </w:t>
      </w:r>
      <w:r>
        <w:rPr>
          <w:rFonts w:ascii="Times New Roman" w:hAnsi="Times New Roman" w:cs="Times New Roman"/>
          <w:sz w:val="24"/>
          <w:szCs w:val="24"/>
          <w:lang w:val="es-ES"/>
        </w:rPr>
        <w:t>l</w:t>
      </w:r>
      <w:r w:rsidR="00457239" w:rsidRPr="00BA4254">
        <w:rPr>
          <w:rFonts w:ascii="Times New Roman" w:hAnsi="Times New Roman" w:cs="Times New Roman"/>
          <w:sz w:val="24"/>
          <w:szCs w:val="24"/>
          <w:lang w:val="es-ES"/>
        </w:rPr>
        <w:t>os instrumentos produ</w:t>
      </w:r>
      <w:r>
        <w:rPr>
          <w:rFonts w:ascii="Times New Roman" w:hAnsi="Times New Roman" w:cs="Times New Roman"/>
          <w:sz w:val="24"/>
          <w:szCs w:val="24"/>
          <w:lang w:val="es-ES"/>
        </w:rPr>
        <w:t>c</w:t>
      </w:r>
      <w:r w:rsidR="00457239" w:rsidRPr="00BA4254">
        <w:rPr>
          <w:rFonts w:ascii="Times New Roman" w:hAnsi="Times New Roman" w:cs="Times New Roman"/>
          <w:sz w:val="24"/>
          <w:szCs w:val="24"/>
          <w:lang w:val="es-ES"/>
        </w:rPr>
        <w:t>idos p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or </w:t>
      </w:r>
      <w:r w:rsidR="00457239" w:rsidRPr="00BA4254">
        <w:rPr>
          <w:rFonts w:ascii="Times New Roman" w:hAnsi="Times New Roman" w:cs="Times New Roman"/>
          <w:sz w:val="24"/>
          <w:szCs w:val="24"/>
          <w:lang w:val="es-ES"/>
        </w:rPr>
        <w:t>la ci</w:t>
      </w:r>
      <w:r>
        <w:rPr>
          <w:rFonts w:ascii="Times New Roman" w:hAnsi="Times New Roman" w:cs="Times New Roman"/>
          <w:sz w:val="24"/>
          <w:szCs w:val="24"/>
          <w:lang w:val="es-ES"/>
        </w:rPr>
        <w:t>e</w:t>
      </w:r>
      <w:r w:rsidR="00457239" w:rsidRPr="00BA4254">
        <w:rPr>
          <w:rFonts w:ascii="Times New Roman" w:hAnsi="Times New Roman" w:cs="Times New Roman"/>
          <w:sz w:val="24"/>
          <w:szCs w:val="24"/>
          <w:lang w:val="es-ES"/>
        </w:rPr>
        <w:t>ncia</w:t>
      </w:r>
      <w:r w:rsidR="0067698D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457239" w:rsidRPr="00BA4254">
        <w:rPr>
          <w:rFonts w:ascii="Times New Roman" w:hAnsi="Times New Roman" w:cs="Times New Roman"/>
          <w:sz w:val="24"/>
          <w:szCs w:val="24"/>
          <w:lang w:val="es-ES"/>
        </w:rPr>
        <w:t>ocupar</w:t>
      </w:r>
      <w:r>
        <w:rPr>
          <w:rFonts w:ascii="Times New Roman" w:hAnsi="Times New Roman" w:cs="Times New Roman"/>
          <w:sz w:val="24"/>
          <w:szCs w:val="24"/>
          <w:lang w:val="es-ES"/>
        </w:rPr>
        <w:t>án</w:t>
      </w:r>
      <w:r w:rsidR="00457239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e</w:t>
      </w:r>
      <w:r w:rsidR="00457239" w:rsidRPr="00BA4254">
        <w:rPr>
          <w:rFonts w:ascii="Times New Roman" w:hAnsi="Times New Roman" w:cs="Times New Roman"/>
          <w:sz w:val="24"/>
          <w:szCs w:val="24"/>
          <w:lang w:val="es-ES"/>
        </w:rPr>
        <w:t>n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l</w:t>
      </w:r>
      <w:r w:rsidR="00457239" w:rsidRPr="00BA4254">
        <w:rPr>
          <w:rFonts w:ascii="Times New Roman" w:hAnsi="Times New Roman" w:cs="Times New Roman"/>
          <w:sz w:val="24"/>
          <w:szCs w:val="24"/>
          <w:lang w:val="es-ES"/>
        </w:rPr>
        <w:t>a vida d</w:t>
      </w:r>
      <w:r>
        <w:rPr>
          <w:rFonts w:ascii="Times New Roman" w:hAnsi="Times New Roman" w:cs="Times New Roman"/>
          <w:sz w:val="24"/>
          <w:szCs w:val="24"/>
          <w:lang w:val="es-ES"/>
        </w:rPr>
        <w:t>e l</w:t>
      </w:r>
      <w:r w:rsidR="00457239" w:rsidRPr="00BA4254">
        <w:rPr>
          <w:rFonts w:ascii="Times New Roman" w:hAnsi="Times New Roman" w:cs="Times New Roman"/>
          <w:sz w:val="24"/>
          <w:szCs w:val="24"/>
          <w:lang w:val="es-ES"/>
        </w:rPr>
        <w:t>os hom</w:t>
      </w:r>
      <w:r>
        <w:rPr>
          <w:rFonts w:ascii="Times New Roman" w:hAnsi="Times New Roman" w:cs="Times New Roman"/>
          <w:sz w:val="24"/>
          <w:szCs w:val="24"/>
          <w:lang w:val="es-ES"/>
        </w:rPr>
        <w:t>bre</w:t>
      </w:r>
      <w:r w:rsidR="00457239" w:rsidRPr="00BA4254">
        <w:rPr>
          <w:rFonts w:ascii="Times New Roman" w:hAnsi="Times New Roman" w:cs="Times New Roman"/>
          <w:sz w:val="24"/>
          <w:szCs w:val="24"/>
          <w:lang w:val="es-ES"/>
        </w:rPr>
        <w:t>s</w:t>
      </w:r>
      <w:r w:rsidR="00D0244F" w:rsidRPr="00BA4254"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CD4D64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Ll</w:t>
      </w:r>
      <w:r w:rsidR="00D0244F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ega </w:t>
      </w:r>
      <w:r w:rsidR="00457239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a profetizar que </w:t>
      </w:r>
      <w:r>
        <w:rPr>
          <w:rFonts w:ascii="Times New Roman" w:hAnsi="Times New Roman" w:cs="Times New Roman"/>
          <w:sz w:val="24"/>
          <w:szCs w:val="24"/>
          <w:lang w:val="es-ES"/>
        </w:rPr>
        <w:t>l</w:t>
      </w:r>
      <w:r w:rsidR="00D0244F" w:rsidRPr="00BA4254">
        <w:rPr>
          <w:rFonts w:ascii="Times New Roman" w:hAnsi="Times New Roman" w:cs="Times New Roman"/>
          <w:sz w:val="24"/>
          <w:szCs w:val="24"/>
          <w:lang w:val="es-ES"/>
        </w:rPr>
        <w:t>a inven</w:t>
      </w:r>
      <w:r>
        <w:rPr>
          <w:rFonts w:ascii="Times New Roman" w:hAnsi="Times New Roman" w:cs="Times New Roman"/>
          <w:sz w:val="24"/>
          <w:szCs w:val="24"/>
          <w:lang w:val="es-ES"/>
        </w:rPr>
        <w:t>ción</w:t>
      </w:r>
      <w:r w:rsidR="00D0244F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044574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de objetos como </w:t>
      </w:r>
      <w:r>
        <w:rPr>
          <w:rFonts w:ascii="Times New Roman" w:hAnsi="Times New Roman" w:cs="Times New Roman"/>
          <w:sz w:val="24"/>
          <w:szCs w:val="24"/>
          <w:lang w:val="es-ES"/>
        </w:rPr>
        <w:t>el</w:t>
      </w:r>
      <w:r w:rsidR="00D0244F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microsc</w:t>
      </w:r>
      <w:r>
        <w:rPr>
          <w:rFonts w:ascii="Times New Roman" w:hAnsi="Times New Roman" w:cs="Times New Roman"/>
          <w:sz w:val="24"/>
          <w:szCs w:val="24"/>
          <w:lang w:val="es-ES"/>
        </w:rPr>
        <w:t>o</w:t>
      </w:r>
      <w:r w:rsidR="00D0244F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pio </w:t>
      </w:r>
      <w:r>
        <w:rPr>
          <w:rFonts w:ascii="Times New Roman" w:hAnsi="Times New Roman" w:cs="Times New Roman"/>
          <w:sz w:val="24"/>
          <w:szCs w:val="24"/>
          <w:lang w:val="es-ES"/>
        </w:rPr>
        <w:t>y</w:t>
      </w:r>
      <w:r w:rsidR="00D0244F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l</w:t>
      </w:r>
      <w:r w:rsidR="00001D02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a </w:t>
      </w:r>
      <w:r w:rsidR="00D0244F" w:rsidRPr="00BA4254">
        <w:rPr>
          <w:rFonts w:ascii="Times New Roman" w:hAnsi="Times New Roman" w:cs="Times New Roman"/>
          <w:sz w:val="24"/>
          <w:szCs w:val="24"/>
          <w:lang w:val="es-ES"/>
        </w:rPr>
        <w:t>radiotelevis</w:t>
      </w:r>
      <w:r>
        <w:rPr>
          <w:rFonts w:ascii="Times New Roman" w:hAnsi="Times New Roman" w:cs="Times New Roman"/>
          <w:sz w:val="24"/>
          <w:szCs w:val="24"/>
          <w:lang w:val="es-ES"/>
        </w:rPr>
        <w:t>ión</w:t>
      </w:r>
      <w:r w:rsidR="00D0244F" w:rsidRPr="00BA4254">
        <w:rPr>
          <w:rFonts w:ascii="Times New Roman" w:hAnsi="Times New Roman" w:cs="Times New Roman"/>
          <w:sz w:val="24"/>
          <w:szCs w:val="24"/>
          <w:lang w:val="es-ES"/>
        </w:rPr>
        <w:t>, que nom</w:t>
      </w:r>
      <w:r>
        <w:rPr>
          <w:rFonts w:ascii="Times New Roman" w:hAnsi="Times New Roman" w:cs="Times New Roman"/>
          <w:sz w:val="24"/>
          <w:szCs w:val="24"/>
          <w:lang w:val="es-ES"/>
        </w:rPr>
        <w:t>br</w:t>
      </w:r>
      <w:r w:rsidR="00D0244F" w:rsidRPr="00BA4254">
        <w:rPr>
          <w:rFonts w:ascii="Times New Roman" w:hAnsi="Times New Roman" w:cs="Times New Roman"/>
          <w:sz w:val="24"/>
          <w:szCs w:val="24"/>
          <w:lang w:val="es-ES"/>
        </w:rPr>
        <w:t>a de</w:t>
      </w:r>
      <w:r w:rsidR="0067698D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457239" w:rsidRPr="00BA4254">
        <w:rPr>
          <w:rFonts w:ascii="Times New Roman" w:hAnsi="Times New Roman" w:cs="Times New Roman"/>
          <w:i/>
          <w:sz w:val="24"/>
          <w:szCs w:val="24"/>
          <w:lang w:val="es-ES"/>
        </w:rPr>
        <w:t>gadgets</w:t>
      </w:r>
      <w:r w:rsidR="00D0244F" w:rsidRPr="00BA4254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CD4D64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comandarían l</w:t>
      </w:r>
      <w:r w:rsidR="00457239" w:rsidRPr="00BA4254">
        <w:rPr>
          <w:rFonts w:ascii="Times New Roman" w:hAnsi="Times New Roman" w:cs="Times New Roman"/>
          <w:sz w:val="24"/>
          <w:szCs w:val="24"/>
          <w:lang w:val="es-ES"/>
        </w:rPr>
        <w:t>a exist</w:t>
      </w:r>
      <w:r>
        <w:rPr>
          <w:rFonts w:ascii="Times New Roman" w:hAnsi="Times New Roman" w:cs="Times New Roman"/>
          <w:sz w:val="24"/>
          <w:szCs w:val="24"/>
          <w:lang w:val="es-ES"/>
        </w:rPr>
        <w:t>e</w:t>
      </w:r>
      <w:r w:rsidR="00457239" w:rsidRPr="00BA4254">
        <w:rPr>
          <w:rFonts w:ascii="Times New Roman" w:hAnsi="Times New Roman" w:cs="Times New Roman"/>
          <w:sz w:val="24"/>
          <w:szCs w:val="24"/>
          <w:lang w:val="es-ES"/>
        </w:rPr>
        <w:t>ncia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de los hombres,</w:t>
      </w:r>
      <w:r w:rsidR="00D32825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volviéndose</w:t>
      </w:r>
      <w:r w:rsidR="00001D02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est</w:t>
      </w:r>
      <w:r>
        <w:rPr>
          <w:rFonts w:ascii="Times New Roman" w:hAnsi="Times New Roman" w:cs="Times New Roman"/>
          <w:sz w:val="24"/>
          <w:szCs w:val="24"/>
          <w:lang w:val="es-ES"/>
        </w:rPr>
        <w:t>o</w:t>
      </w:r>
      <w:r w:rsidR="00001D02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s </w:t>
      </w:r>
      <w:r w:rsidR="00D32825" w:rsidRPr="00BA4254">
        <w:rPr>
          <w:rFonts w:ascii="Times New Roman" w:hAnsi="Times New Roman" w:cs="Times New Roman"/>
          <w:sz w:val="24"/>
          <w:szCs w:val="24"/>
          <w:lang w:val="es-ES"/>
        </w:rPr>
        <w:t>cada vez m</w:t>
      </w:r>
      <w:r>
        <w:rPr>
          <w:rFonts w:ascii="Times New Roman" w:hAnsi="Times New Roman" w:cs="Times New Roman"/>
          <w:sz w:val="24"/>
          <w:szCs w:val="24"/>
          <w:lang w:val="es-ES"/>
        </w:rPr>
        <w:t>á</w:t>
      </w:r>
      <w:r w:rsidR="00D32825" w:rsidRPr="00BA4254">
        <w:rPr>
          <w:rFonts w:ascii="Times New Roman" w:hAnsi="Times New Roman" w:cs="Times New Roman"/>
          <w:sz w:val="24"/>
          <w:szCs w:val="24"/>
          <w:lang w:val="es-ES"/>
        </w:rPr>
        <w:t>s “</w:t>
      </w:r>
      <w:r>
        <w:rPr>
          <w:rFonts w:ascii="Times New Roman" w:hAnsi="Times New Roman" w:cs="Times New Roman"/>
          <w:sz w:val="24"/>
          <w:szCs w:val="24"/>
          <w:lang w:val="es-ES"/>
        </w:rPr>
        <w:t>sujeto</w:t>
      </w:r>
      <w:r w:rsidR="00D32825" w:rsidRPr="00BA4254">
        <w:rPr>
          <w:rFonts w:ascii="Times New Roman" w:hAnsi="Times New Roman" w:cs="Times New Roman"/>
          <w:sz w:val="24"/>
          <w:szCs w:val="24"/>
          <w:lang w:val="es-ES"/>
        </w:rPr>
        <w:t>s d</w:t>
      </w:r>
      <w:r w:rsidR="008A3104">
        <w:rPr>
          <w:rFonts w:ascii="Times New Roman" w:hAnsi="Times New Roman" w:cs="Times New Roman"/>
          <w:sz w:val="24"/>
          <w:szCs w:val="24"/>
          <w:lang w:val="es-ES"/>
        </w:rPr>
        <w:t>e l</w:t>
      </w:r>
      <w:r w:rsidR="00D32825" w:rsidRPr="00BA4254">
        <w:rPr>
          <w:rFonts w:ascii="Times New Roman" w:hAnsi="Times New Roman" w:cs="Times New Roman"/>
          <w:sz w:val="24"/>
          <w:szCs w:val="24"/>
          <w:lang w:val="es-ES"/>
        </w:rPr>
        <w:t>os instrumentos</w:t>
      </w:r>
      <w:r w:rsidR="000B0DB7" w:rsidRPr="00BA4254">
        <w:rPr>
          <w:rFonts w:ascii="Times New Roman" w:hAnsi="Times New Roman" w:cs="Times New Roman"/>
          <w:sz w:val="24"/>
          <w:szCs w:val="24"/>
          <w:lang w:val="es-ES"/>
        </w:rPr>
        <w:t>” (</w:t>
      </w:r>
      <w:r w:rsidR="00D32825" w:rsidRPr="00BA4254">
        <w:rPr>
          <w:rFonts w:ascii="Times New Roman" w:hAnsi="Times New Roman" w:cs="Times New Roman"/>
          <w:sz w:val="24"/>
          <w:szCs w:val="24"/>
          <w:lang w:val="es-ES"/>
        </w:rPr>
        <w:t>LACAN, 1973, p.</w:t>
      </w:r>
      <w:r w:rsidR="00D37D00">
        <w:rPr>
          <w:rFonts w:ascii="Times New Roman" w:hAnsi="Times New Roman" w:cs="Times New Roman"/>
          <w:sz w:val="24"/>
          <w:szCs w:val="24"/>
          <w:lang w:val="es-ES"/>
        </w:rPr>
        <w:t>99</w:t>
      </w:r>
      <w:r w:rsidR="00D32825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) </w:t>
      </w:r>
      <w:r w:rsidR="00D37D00">
        <w:rPr>
          <w:rFonts w:ascii="Times New Roman" w:hAnsi="Times New Roman" w:cs="Times New Roman"/>
          <w:sz w:val="24"/>
          <w:szCs w:val="24"/>
          <w:lang w:val="es-ES"/>
        </w:rPr>
        <w:t>y</w:t>
      </w:r>
      <w:r w:rsidR="00A62572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E72F7" w:rsidRPr="00BA4254">
        <w:rPr>
          <w:rFonts w:ascii="Times New Roman" w:hAnsi="Times New Roman" w:cs="Times New Roman"/>
          <w:sz w:val="24"/>
          <w:szCs w:val="24"/>
          <w:lang w:val="es-ES"/>
        </w:rPr>
        <w:t>anuncia</w:t>
      </w:r>
      <w:r w:rsidR="008B5C4C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D37D00">
        <w:rPr>
          <w:rFonts w:ascii="Times New Roman" w:hAnsi="Times New Roman" w:cs="Times New Roman"/>
          <w:sz w:val="24"/>
          <w:szCs w:val="24"/>
          <w:lang w:val="es-ES"/>
        </w:rPr>
        <w:t>además</w:t>
      </w:r>
      <w:r w:rsidR="00D32825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D37D00">
        <w:rPr>
          <w:rFonts w:ascii="Times New Roman" w:hAnsi="Times New Roman" w:cs="Times New Roman"/>
          <w:sz w:val="24"/>
          <w:szCs w:val="24"/>
          <w:lang w:val="es-ES"/>
        </w:rPr>
        <w:t>l</w:t>
      </w:r>
      <w:r w:rsidR="001D09C3" w:rsidRPr="00BA4254">
        <w:rPr>
          <w:rFonts w:ascii="Times New Roman" w:hAnsi="Times New Roman" w:cs="Times New Roman"/>
          <w:sz w:val="24"/>
          <w:szCs w:val="24"/>
          <w:lang w:val="es-ES"/>
        </w:rPr>
        <w:t>a profunda modifica</w:t>
      </w:r>
      <w:r w:rsidR="00D37D00">
        <w:rPr>
          <w:rFonts w:ascii="Times New Roman" w:hAnsi="Times New Roman" w:cs="Times New Roman"/>
          <w:sz w:val="24"/>
          <w:szCs w:val="24"/>
          <w:lang w:val="es-ES"/>
        </w:rPr>
        <w:t>ción</w:t>
      </w:r>
      <w:r w:rsidR="001D09C3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que e</w:t>
      </w:r>
      <w:r w:rsidR="00D37D00">
        <w:rPr>
          <w:rFonts w:ascii="Times New Roman" w:hAnsi="Times New Roman" w:cs="Times New Roman"/>
          <w:sz w:val="24"/>
          <w:szCs w:val="24"/>
          <w:lang w:val="es-ES"/>
        </w:rPr>
        <w:t>sto</w:t>
      </w:r>
      <w:r w:rsidR="001D09C3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s </w:t>
      </w:r>
      <w:r w:rsidR="00D37D00">
        <w:rPr>
          <w:rFonts w:ascii="Times New Roman" w:hAnsi="Times New Roman" w:cs="Times New Roman"/>
          <w:sz w:val="24"/>
          <w:szCs w:val="24"/>
          <w:lang w:val="es-ES"/>
        </w:rPr>
        <w:t>traerían a las</w:t>
      </w:r>
      <w:r w:rsidR="009E72F7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D45DEF" w:rsidRPr="00BA4254">
        <w:rPr>
          <w:rFonts w:ascii="Times New Roman" w:hAnsi="Times New Roman" w:cs="Times New Roman"/>
          <w:sz w:val="24"/>
          <w:szCs w:val="24"/>
          <w:lang w:val="es-ES"/>
        </w:rPr>
        <w:t>formas de la</w:t>
      </w:r>
      <w:r w:rsidR="00D37D00">
        <w:rPr>
          <w:rFonts w:ascii="Times New Roman" w:hAnsi="Times New Roman" w:cs="Times New Roman"/>
          <w:sz w:val="24"/>
          <w:szCs w:val="24"/>
          <w:lang w:val="es-ES"/>
        </w:rPr>
        <w:t>z</w:t>
      </w:r>
      <w:r w:rsidR="00D45DEF" w:rsidRPr="00BA4254">
        <w:rPr>
          <w:rFonts w:ascii="Times New Roman" w:hAnsi="Times New Roman" w:cs="Times New Roman"/>
          <w:sz w:val="24"/>
          <w:szCs w:val="24"/>
          <w:lang w:val="es-ES"/>
        </w:rPr>
        <w:t>o social</w:t>
      </w:r>
      <w:r w:rsidR="00231663" w:rsidRPr="00BA4254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14:paraId="3CBBC4DB" w14:textId="17D775B2" w:rsidR="00231663" w:rsidRPr="00BA4254" w:rsidRDefault="00F766B9" w:rsidP="00567DA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BA4254"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D45DEF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o </w:t>
      </w:r>
      <w:r w:rsidR="00044574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pasa </w:t>
      </w:r>
      <w:r w:rsidR="00DA6242" w:rsidRPr="00BA4254">
        <w:rPr>
          <w:rFonts w:ascii="Times New Roman" w:hAnsi="Times New Roman" w:cs="Times New Roman"/>
          <w:sz w:val="24"/>
          <w:szCs w:val="24"/>
          <w:lang w:val="es-ES"/>
        </w:rPr>
        <w:t>desapercibido</w:t>
      </w:r>
      <w:r w:rsidR="000E2043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a</w:t>
      </w:r>
      <w:r w:rsidR="00DA6242">
        <w:rPr>
          <w:rFonts w:ascii="Times New Roman" w:hAnsi="Times New Roman" w:cs="Times New Roman"/>
          <w:sz w:val="24"/>
          <w:szCs w:val="24"/>
          <w:lang w:val="es-ES"/>
        </w:rPr>
        <w:t>l</w:t>
      </w:r>
      <w:r w:rsidR="000E2043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BA4254">
        <w:rPr>
          <w:rFonts w:ascii="Times New Roman" w:hAnsi="Times New Roman" w:cs="Times New Roman"/>
          <w:sz w:val="24"/>
          <w:szCs w:val="24"/>
          <w:lang w:val="es-ES"/>
        </w:rPr>
        <w:t>psicoanalista</w:t>
      </w:r>
      <w:r w:rsidR="00712A8A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DA6242">
        <w:rPr>
          <w:rFonts w:ascii="Times New Roman" w:hAnsi="Times New Roman" w:cs="Times New Roman"/>
          <w:sz w:val="24"/>
          <w:szCs w:val="24"/>
          <w:lang w:val="es-ES"/>
        </w:rPr>
        <w:t>la</w:t>
      </w:r>
      <w:r w:rsidR="000E2043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rela</w:t>
      </w:r>
      <w:r w:rsidR="00DA6242">
        <w:rPr>
          <w:rFonts w:ascii="Times New Roman" w:hAnsi="Times New Roman" w:cs="Times New Roman"/>
          <w:sz w:val="24"/>
          <w:szCs w:val="24"/>
          <w:lang w:val="es-ES"/>
        </w:rPr>
        <w:t>ción</w:t>
      </w:r>
      <w:r w:rsidR="000E2043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entre </w:t>
      </w:r>
      <w:r w:rsidR="00DA6242">
        <w:rPr>
          <w:rFonts w:ascii="Times New Roman" w:hAnsi="Times New Roman" w:cs="Times New Roman"/>
          <w:sz w:val="24"/>
          <w:szCs w:val="24"/>
          <w:lang w:val="es-ES"/>
        </w:rPr>
        <w:t>l</w:t>
      </w:r>
      <w:r w:rsidR="000E2043" w:rsidRPr="00BA4254">
        <w:rPr>
          <w:rFonts w:ascii="Times New Roman" w:hAnsi="Times New Roman" w:cs="Times New Roman"/>
          <w:sz w:val="24"/>
          <w:szCs w:val="24"/>
          <w:lang w:val="es-ES"/>
        </w:rPr>
        <w:t>a s</w:t>
      </w:r>
      <w:r w:rsidR="00DA6242">
        <w:rPr>
          <w:rFonts w:ascii="Times New Roman" w:hAnsi="Times New Roman" w:cs="Times New Roman"/>
          <w:sz w:val="24"/>
          <w:szCs w:val="24"/>
          <w:lang w:val="es-ES"/>
        </w:rPr>
        <w:t>e</w:t>
      </w:r>
      <w:r w:rsidR="000E2043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rie de objetos </w:t>
      </w:r>
      <w:r w:rsidR="00DA6242">
        <w:rPr>
          <w:rFonts w:ascii="Times New Roman" w:hAnsi="Times New Roman" w:cs="Times New Roman"/>
          <w:sz w:val="24"/>
          <w:szCs w:val="24"/>
          <w:lang w:val="es-ES"/>
        </w:rPr>
        <w:t>y</w:t>
      </w:r>
      <w:r w:rsidR="00A62572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DA6242">
        <w:rPr>
          <w:rFonts w:ascii="Times New Roman" w:hAnsi="Times New Roman" w:cs="Times New Roman"/>
          <w:sz w:val="24"/>
          <w:szCs w:val="24"/>
          <w:lang w:val="es-ES"/>
        </w:rPr>
        <w:t>l</w:t>
      </w:r>
      <w:r w:rsidR="00A62572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a </w:t>
      </w:r>
      <w:r w:rsidR="00DA6242" w:rsidRPr="00BA4254">
        <w:rPr>
          <w:rFonts w:ascii="Times New Roman" w:hAnsi="Times New Roman" w:cs="Times New Roman"/>
          <w:sz w:val="24"/>
          <w:szCs w:val="24"/>
          <w:lang w:val="es-ES"/>
        </w:rPr>
        <w:t>fantasía</w:t>
      </w:r>
      <w:r w:rsidR="00DA6242">
        <w:rPr>
          <w:rFonts w:ascii="Times New Roman" w:hAnsi="Times New Roman" w:cs="Times New Roman"/>
          <w:sz w:val="24"/>
          <w:szCs w:val="24"/>
          <w:lang w:val="es-ES"/>
        </w:rPr>
        <w:t xml:space="preserve"> de supl</w:t>
      </w:r>
      <w:r w:rsidR="00A62572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ir </w:t>
      </w:r>
      <w:r w:rsidR="00DA6242">
        <w:rPr>
          <w:rFonts w:ascii="Times New Roman" w:hAnsi="Times New Roman" w:cs="Times New Roman"/>
          <w:sz w:val="24"/>
          <w:szCs w:val="24"/>
          <w:lang w:val="es-ES"/>
        </w:rPr>
        <w:t>l</w:t>
      </w:r>
      <w:r w:rsidR="00A62572" w:rsidRPr="00BA4254">
        <w:rPr>
          <w:rFonts w:ascii="Times New Roman" w:hAnsi="Times New Roman" w:cs="Times New Roman"/>
          <w:sz w:val="24"/>
          <w:szCs w:val="24"/>
          <w:lang w:val="es-ES"/>
        </w:rPr>
        <w:t>o que</w:t>
      </w:r>
      <w:r w:rsidR="00044574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“</w:t>
      </w:r>
      <w:r w:rsidR="00DA6242">
        <w:rPr>
          <w:rFonts w:ascii="Times New Roman" w:hAnsi="Times New Roman" w:cs="Times New Roman"/>
          <w:sz w:val="24"/>
          <w:szCs w:val="24"/>
          <w:lang w:val="es-ES"/>
        </w:rPr>
        <w:t>de ninguna manera puede decirse, o sea, la relación sexual</w:t>
      </w:r>
      <w:r w:rsidR="00A62572" w:rsidRPr="00BA4254">
        <w:rPr>
          <w:rFonts w:ascii="Times New Roman" w:hAnsi="Times New Roman" w:cs="Times New Roman"/>
          <w:sz w:val="24"/>
          <w:szCs w:val="24"/>
          <w:lang w:val="es-ES"/>
        </w:rPr>
        <w:t>” (</w:t>
      </w:r>
      <w:r w:rsidR="00044574" w:rsidRPr="00BA4254">
        <w:rPr>
          <w:rFonts w:ascii="Times New Roman" w:hAnsi="Times New Roman" w:cs="Times New Roman"/>
          <w:sz w:val="24"/>
          <w:szCs w:val="24"/>
          <w:lang w:val="es-ES"/>
        </w:rPr>
        <w:t>p.</w:t>
      </w:r>
      <w:r w:rsidR="009E72F7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044574" w:rsidRPr="00BA4254">
        <w:rPr>
          <w:rFonts w:ascii="Times New Roman" w:hAnsi="Times New Roman" w:cs="Times New Roman"/>
          <w:sz w:val="24"/>
          <w:szCs w:val="24"/>
          <w:lang w:val="es-ES"/>
        </w:rPr>
        <w:t>1</w:t>
      </w:r>
      <w:r w:rsidR="00DA6242">
        <w:rPr>
          <w:rFonts w:ascii="Times New Roman" w:hAnsi="Times New Roman" w:cs="Times New Roman"/>
          <w:sz w:val="24"/>
          <w:szCs w:val="24"/>
          <w:lang w:val="es-ES"/>
        </w:rPr>
        <w:t>0</w:t>
      </w:r>
      <w:r w:rsidR="00044574" w:rsidRPr="00BA4254">
        <w:rPr>
          <w:rFonts w:ascii="Times New Roman" w:hAnsi="Times New Roman" w:cs="Times New Roman"/>
          <w:sz w:val="24"/>
          <w:szCs w:val="24"/>
          <w:lang w:val="es-ES"/>
        </w:rPr>
        <w:t>0)</w:t>
      </w:r>
      <w:r w:rsidR="003D77AE" w:rsidRPr="00BA4254"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925575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2F5116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Lacan </w:t>
      </w:r>
      <w:r w:rsidR="009311A2">
        <w:rPr>
          <w:rFonts w:ascii="Times New Roman" w:hAnsi="Times New Roman" w:cs="Times New Roman"/>
          <w:sz w:val="24"/>
          <w:szCs w:val="24"/>
          <w:lang w:val="es-ES"/>
        </w:rPr>
        <w:t>le da</w:t>
      </w:r>
      <w:r w:rsidR="00BF7530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peso a</w:t>
      </w:r>
      <w:r w:rsidR="009311A2">
        <w:rPr>
          <w:rFonts w:ascii="Times New Roman" w:hAnsi="Times New Roman" w:cs="Times New Roman"/>
          <w:sz w:val="24"/>
          <w:szCs w:val="24"/>
          <w:lang w:val="es-ES"/>
        </w:rPr>
        <w:t>l</w:t>
      </w:r>
      <w:r w:rsidR="00BF7530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311A2">
        <w:rPr>
          <w:rFonts w:ascii="Times New Roman" w:hAnsi="Times New Roman" w:cs="Times New Roman"/>
          <w:sz w:val="24"/>
          <w:szCs w:val="24"/>
          <w:lang w:val="es-ES"/>
        </w:rPr>
        <w:t>hecho</w:t>
      </w:r>
      <w:r w:rsidR="00BF7530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de que </w:t>
      </w:r>
      <w:r w:rsidR="009311A2">
        <w:rPr>
          <w:rFonts w:ascii="Times New Roman" w:hAnsi="Times New Roman" w:cs="Times New Roman"/>
          <w:sz w:val="24"/>
          <w:szCs w:val="24"/>
          <w:lang w:val="es-ES"/>
        </w:rPr>
        <w:t>l</w:t>
      </w:r>
      <w:r w:rsidR="00BF7530" w:rsidRPr="00BA4254">
        <w:rPr>
          <w:rFonts w:ascii="Times New Roman" w:hAnsi="Times New Roman" w:cs="Times New Roman"/>
          <w:sz w:val="24"/>
          <w:szCs w:val="24"/>
          <w:lang w:val="es-ES"/>
        </w:rPr>
        <w:t>a fantas</w:t>
      </w:r>
      <w:r w:rsidR="009311A2">
        <w:rPr>
          <w:rFonts w:ascii="Times New Roman" w:hAnsi="Times New Roman" w:cs="Times New Roman"/>
          <w:sz w:val="24"/>
          <w:szCs w:val="24"/>
          <w:lang w:val="es-ES"/>
        </w:rPr>
        <w:t>í</w:t>
      </w:r>
      <w:r w:rsidR="00BF7530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a </w:t>
      </w:r>
      <w:r w:rsidR="00925575" w:rsidRPr="00BA4254">
        <w:rPr>
          <w:rFonts w:ascii="Times New Roman" w:hAnsi="Times New Roman" w:cs="Times New Roman"/>
          <w:sz w:val="24"/>
          <w:szCs w:val="24"/>
          <w:lang w:val="es-ES"/>
        </w:rPr>
        <w:t>prometida p</w:t>
      </w:r>
      <w:r w:rsidR="009311A2">
        <w:rPr>
          <w:rFonts w:ascii="Times New Roman" w:hAnsi="Times New Roman" w:cs="Times New Roman"/>
          <w:sz w:val="24"/>
          <w:szCs w:val="24"/>
          <w:lang w:val="es-ES"/>
        </w:rPr>
        <w:t xml:space="preserve">or </w:t>
      </w:r>
      <w:r w:rsidR="00925575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los </w:t>
      </w:r>
      <w:r w:rsidR="00925575" w:rsidRPr="00BA4254">
        <w:rPr>
          <w:rFonts w:ascii="Times New Roman" w:hAnsi="Times New Roman" w:cs="Times New Roman"/>
          <w:i/>
          <w:sz w:val="24"/>
          <w:szCs w:val="24"/>
          <w:lang w:val="es-ES"/>
        </w:rPr>
        <w:t>gadgets</w:t>
      </w:r>
      <w:r w:rsidR="009E72F7" w:rsidRPr="00BA4254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r w:rsidR="009E72F7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― </w:t>
      </w:r>
      <w:r w:rsidR="00BF7530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de </w:t>
      </w:r>
      <w:r w:rsidR="009311A2" w:rsidRPr="00BA4254">
        <w:rPr>
          <w:rFonts w:ascii="Times New Roman" w:hAnsi="Times New Roman" w:cs="Times New Roman"/>
          <w:sz w:val="24"/>
          <w:szCs w:val="24"/>
          <w:lang w:val="es-ES"/>
        </w:rPr>
        <w:t>armonía</w:t>
      </w:r>
      <w:r w:rsidR="00BF7530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entre </w:t>
      </w:r>
      <w:r w:rsidR="009311A2">
        <w:rPr>
          <w:rFonts w:ascii="Times New Roman" w:hAnsi="Times New Roman" w:cs="Times New Roman"/>
          <w:sz w:val="24"/>
          <w:szCs w:val="24"/>
          <w:lang w:val="es-ES"/>
        </w:rPr>
        <w:t>el</w:t>
      </w:r>
      <w:r w:rsidR="00BF7530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BA4254">
        <w:rPr>
          <w:rFonts w:ascii="Times New Roman" w:hAnsi="Times New Roman" w:cs="Times New Roman"/>
          <w:sz w:val="24"/>
          <w:szCs w:val="24"/>
          <w:lang w:val="es-ES"/>
        </w:rPr>
        <w:t>sujeto</w:t>
      </w:r>
      <w:r w:rsidR="00BF7530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311A2">
        <w:rPr>
          <w:rFonts w:ascii="Times New Roman" w:hAnsi="Times New Roman" w:cs="Times New Roman"/>
          <w:sz w:val="24"/>
          <w:szCs w:val="24"/>
          <w:lang w:val="es-ES"/>
        </w:rPr>
        <w:t>y</w:t>
      </w:r>
      <w:r w:rsidR="00BF7530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311A2">
        <w:rPr>
          <w:rFonts w:ascii="Times New Roman" w:hAnsi="Times New Roman" w:cs="Times New Roman"/>
          <w:sz w:val="24"/>
          <w:szCs w:val="24"/>
          <w:lang w:val="es-ES"/>
        </w:rPr>
        <w:t>el</w:t>
      </w:r>
      <w:r w:rsidR="00BF7530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311A2">
        <w:rPr>
          <w:rFonts w:ascii="Times New Roman" w:hAnsi="Times New Roman" w:cs="Times New Roman"/>
          <w:sz w:val="24"/>
          <w:szCs w:val="24"/>
          <w:lang w:val="es-ES"/>
        </w:rPr>
        <w:t>Otro</w:t>
      </w:r>
      <w:r w:rsidR="009E72F7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―</w:t>
      </w:r>
      <w:r w:rsidR="00BF7530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C6CD1">
        <w:rPr>
          <w:rFonts w:ascii="Times New Roman" w:hAnsi="Times New Roman" w:cs="Times New Roman"/>
          <w:sz w:val="24"/>
          <w:szCs w:val="24"/>
          <w:lang w:val="es-ES"/>
        </w:rPr>
        <w:t>oculta</w:t>
      </w:r>
      <w:r w:rsidR="00925575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C6CD1">
        <w:rPr>
          <w:rFonts w:ascii="Times New Roman" w:hAnsi="Times New Roman" w:cs="Times New Roman"/>
          <w:sz w:val="24"/>
          <w:szCs w:val="24"/>
          <w:lang w:val="es-ES"/>
        </w:rPr>
        <w:t>el</w:t>
      </w:r>
      <w:r w:rsidR="00925575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C6CD1">
        <w:rPr>
          <w:rFonts w:ascii="Times New Roman" w:hAnsi="Times New Roman" w:cs="Times New Roman"/>
          <w:sz w:val="24"/>
          <w:szCs w:val="24"/>
          <w:lang w:val="es-ES"/>
        </w:rPr>
        <w:t>hecho</w:t>
      </w:r>
      <w:r w:rsidR="00925575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de que es</w:t>
      </w:r>
      <w:r w:rsidR="00B81D01">
        <w:rPr>
          <w:rFonts w:ascii="Times New Roman" w:hAnsi="Times New Roman" w:cs="Times New Roman"/>
          <w:sz w:val="24"/>
          <w:szCs w:val="24"/>
          <w:lang w:val="es-ES"/>
        </w:rPr>
        <w:t>t</w:t>
      </w:r>
      <w:r w:rsidR="009C6CD1">
        <w:rPr>
          <w:rFonts w:ascii="Times New Roman" w:hAnsi="Times New Roman" w:cs="Times New Roman"/>
          <w:sz w:val="24"/>
          <w:szCs w:val="24"/>
          <w:lang w:val="es-ES"/>
        </w:rPr>
        <w:t>o</w:t>
      </w:r>
      <w:r w:rsidR="00925575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s objetos, </w:t>
      </w:r>
      <w:r w:rsidR="009C6CD1">
        <w:rPr>
          <w:rFonts w:ascii="Times New Roman" w:hAnsi="Times New Roman" w:cs="Times New Roman"/>
          <w:sz w:val="24"/>
          <w:szCs w:val="24"/>
          <w:lang w:val="es-ES"/>
        </w:rPr>
        <w:t>e</w:t>
      </w:r>
      <w:r w:rsidR="00925575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n verdad </w:t>
      </w:r>
      <w:r w:rsidR="009E72F7" w:rsidRPr="00BA4254">
        <w:rPr>
          <w:rFonts w:ascii="Times New Roman" w:hAnsi="Times New Roman" w:cs="Times New Roman"/>
          <w:sz w:val="24"/>
          <w:szCs w:val="24"/>
          <w:lang w:val="es-ES"/>
        </w:rPr>
        <w:t>mant</w:t>
      </w:r>
      <w:r w:rsidR="009C6CD1">
        <w:rPr>
          <w:rFonts w:ascii="Times New Roman" w:hAnsi="Times New Roman" w:cs="Times New Roman"/>
          <w:sz w:val="24"/>
          <w:szCs w:val="24"/>
          <w:lang w:val="es-ES"/>
        </w:rPr>
        <w:t>ienen</w:t>
      </w:r>
      <w:r w:rsidR="009E72F7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C6CD1">
        <w:rPr>
          <w:rFonts w:ascii="Times New Roman" w:hAnsi="Times New Roman" w:cs="Times New Roman"/>
          <w:sz w:val="24"/>
          <w:szCs w:val="24"/>
          <w:lang w:val="es-ES"/>
        </w:rPr>
        <w:t>a l</w:t>
      </w:r>
      <w:r w:rsidR="00925575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os </w:t>
      </w:r>
      <w:r w:rsidR="00BA4254">
        <w:rPr>
          <w:rFonts w:ascii="Times New Roman" w:hAnsi="Times New Roman" w:cs="Times New Roman"/>
          <w:sz w:val="24"/>
          <w:szCs w:val="24"/>
          <w:lang w:val="es-ES"/>
        </w:rPr>
        <w:t>sujeto</w:t>
      </w:r>
      <w:r w:rsidR="00925575" w:rsidRPr="00BA4254">
        <w:rPr>
          <w:rFonts w:ascii="Times New Roman" w:hAnsi="Times New Roman" w:cs="Times New Roman"/>
          <w:sz w:val="24"/>
          <w:szCs w:val="24"/>
          <w:lang w:val="es-ES"/>
        </w:rPr>
        <w:t>s cada vez m</w:t>
      </w:r>
      <w:r w:rsidR="009C6CD1">
        <w:rPr>
          <w:rFonts w:ascii="Times New Roman" w:hAnsi="Times New Roman" w:cs="Times New Roman"/>
          <w:sz w:val="24"/>
          <w:szCs w:val="24"/>
          <w:lang w:val="es-ES"/>
        </w:rPr>
        <w:t>ás</w:t>
      </w:r>
      <w:r w:rsidR="00925575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apegados a</w:t>
      </w:r>
      <w:r w:rsidR="009C6CD1">
        <w:rPr>
          <w:rFonts w:ascii="Times New Roman" w:hAnsi="Times New Roman" w:cs="Times New Roman"/>
          <w:sz w:val="24"/>
          <w:szCs w:val="24"/>
          <w:lang w:val="es-ES"/>
        </w:rPr>
        <w:t>l</w:t>
      </w:r>
      <w:r w:rsidR="00925575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C6CD1">
        <w:rPr>
          <w:rFonts w:ascii="Times New Roman" w:hAnsi="Times New Roman" w:cs="Times New Roman"/>
          <w:sz w:val="24"/>
          <w:szCs w:val="24"/>
          <w:lang w:val="es-ES"/>
        </w:rPr>
        <w:t>goce</w:t>
      </w:r>
      <w:r w:rsidR="00925575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bookmarkStart w:id="1" w:name="OLE_LINK11"/>
      <w:bookmarkStart w:id="2" w:name="OLE_LINK12"/>
      <w:r w:rsidR="009C6CD1">
        <w:rPr>
          <w:rFonts w:ascii="Times New Roman" w:hAnsi="Times New Roman" w:cs="Times New Roman"/>
          <w:sz w:val="24"/>
          <w:szCs w:val="24"/>
          <w:lang w:val="es-ES"/>
        </w:rPr>
        <w:t>auto</w:t>
      </w:r>
      <w:r w:rsidR="009C6CD1" w:rsidRPr="00BA4254">
        <w:rPr>
          <w:rFonts w:ascii="Times New Roman" w:hAnsi="Times New Roman" w:cs="Times New Roman"/>
          <w:sz w:val="24"/>
          <w:szCs w:val="24"/>
          <w:lang w:val="es-ES"/>
        </w:rPr>
        <w:t>erótico</w:t>
      </w:r>
      <w:bookmarkEnd w:id="1"/>
      <w:bookmarkEnd w:id="2"/>
      <w:r w:rsidR="00231663" w:rsidRPr="00BA4254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14:paraId="6346031D" w14:textId="67AA170A" w:rsidR="00231663" w:rsidRPr="00BA4254" w:rsidRDefault="00C46EAF" w:rsidP="00CB317B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lang w:val="es-ES"/>
        </w:rPr>
      </w:pPr>
      <w:r w:rsidRPr="00BA4254">
        <w:rPr>
          <w:rFonts w:ascii="Times New Roman" w:hAnsi="Times New Roman" w:cs="Times New Roman"/>
          <w:sz w:val="24"/>
          <w:szCs w:val="24"/>
          <w:lang w:val="es-ES"/>
        </w:rPr>
        <w:t>Pode</w:t>
      </w:r>
      <w:r w:rsidR="00712A8A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mos considerar que </w:t>
      </w:r>
      <w:r w:rsidR="009C6CD1">
        <w:rPr>
          <w:rFonts w:ascii="Times New Roman" w:hAnsi="Times New Roman" w:cs="Times New Roman"/>
          <w:sz w:val="24"/>
          <w:szCs w:val="24"/>
          <w:lang w:val="es-ES"/>
        </w:rPr>
        <w:t>l</w:t>
      </w:r>
      <w:r w:rsidR="00712A8A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a </w:t>
      </w:r>
      <w:r w:rsidR="009C6CD1">
        <w:rPr>
          <w:rFonts w:ascii="Times New Roman" w:hAnsi="Times New Roman" w:cs="Times New Roman"/>
          <w:sz w:val="24"/>
          <w:szCs w:val="24"/>
          <w:lang w:val="es-ES"/>
        </w:rPr>
        <w:t xml:space="preserve">profecía </w:t>
      </w:r>
      <w:r w:rsidR="00712A8A" w:rsidRPr="00BA4254">
        <w:rPr>
          <w:rFonts w:ascii="Times New Roman" w:hAnsi="Times New Roman" w:cs="Times New Roman"/>
          <w:sz w:val="24"/>
          <w:szCs w:val="24"/>
          <w:lang w:val="es-ES"/>
        </w:rPr>
        <w:t>de</w:t>
      </w:r>
      <w:r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Lacan</w:t>
      </w:r>
      <w:r w:rsidR="0067698D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C6CD1">
        <w:rPr>
          <w:rFonts w:ascii="Times New Roman" w:hAnsi="Times New Roman" w:cs="Times New Roman"/>
          <w:sz w:val="24"/>
          <w:szCs w:val="24"/>
          <w:lang w:val="es-ES"/>
        </w:rPr>
        <w:t>tomó una dimensión</w:t>
      </w:r>
      <w:r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impos</w:t>
      </w:r>
      <w:r w:rsidR="009C6CD1">
        <w:rPr>
          <w:rFonts w:ascii="Times New Roman" w:hAnsi="Times New Roman" w:cs="Times New Roman"/>
          <w:sz w:val="24"/>
          <w:szCs w:val="24"/>
          <w:lang w:val="es-ES"/>
        </w:rPr>
        <w:t>ib</w:t>
      </w:r>
      <w:r w:rsidRPr="00BA4254">
        <w:rPr>
          <w:rFonts w:ascii="Times New Roman" w:hAnsi="Times New Roman" w:cs="Times New Roman"/>
          <w:sz w:val="24"/>
          <w:szCs w:val="24"/>
          <w:lang w:val="es-ES"/>
        </w:rPr>
        <w:t>l</w:t>
      </w:r>
      <w:r w:rsidR="009C6CD1">
        <w:rPr>
          <w:rFonts w:ascii="Times New Roman" w:hAnsi="Times New Roman" w:cs="Times New Roman"/>
          <w:sz w:val="24"/>
          <w:szCs w:val="24"/>
          <w:lang w:val="es-ES"/>
        </w:rPr>
        <w:t>e de</w:t>
      </w:r>
      <w:r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3C1BD4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medir. </w:t>
      </w:r>
      <w:r w:rsidR="009C6CD1">
        <w:rPr>
          <w:rFonts w:ascii="Times New Roman" w:hAnsi="Times New Roman" w:cs="Times New Roman"/>
          <w:sz w:val="24"/>
          <w:szCs w:val="24"/>
          <w:lang w:val="es-ES"/>
        </w:rPr>
        <w:t>Lo</w:t>
      </w:r>
      <w:r w:rsidRPr="00BA4254">
        <w:rPr>
          <w:rFonts w:ascii="Times New Roman" w:hAnsi="Times New Roman" w:cs="Times New Roman"/>
          <w:sz w:val="24"/>
          <w:szCs w:val="24"/>
          <w:lang w:val="es-ES"/>
        </w:rPr>
        <w:t>s objetos d</w:t>
      </w:r>
      <w:r w:rsidR="009C6CD1">
        <w:rPr>
          <w:rFonts w:ascii="Times New Roman" w:hAnsi="Times New Roman" w:cs="Times New Roman"/>
          <w:sz w:val="24"/>
          <w:szCs w:val="24"/>
          <w:lang w:val="es-ES"/>
        </w:rPr>
        <w:t>e l</w:t>
      </w:r>
      <w:r w:rsidRPr="00BA4254">
        <w:rPr>
          <w:rFonts w:ascii="Times New Roman" w:hAnsi="Times New Roman" w:cs="Times New Roman"/>
          <w:sz w:val="24"/>
          <w:szCs w:val="24"/>
          <w:lang w:val="es-ES"/>
        </w:rPr>
        <w:t>a ci</w:t>
      </w:r>
      <w:r w:rsidR="009C6CD1">
        <w:rPr>
          <w:rFonts w:ascii="Times New Roman" w:hAnsi="Times New Roman" w:cs="Times New Roman"/>
          <w:sz w:val="24"/>
          <w:szCs w:val="24"/>
          <w:lang w:val="es-ES"/>
        </w:rPr>
        <w:t>e</w:t>
      </w:r>
      <w:r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ncia </w:t>
      </w:r>
      <w:r w:rsidR="00CD4D64" w:rsidRPr="00BA4254">
        <w:rPr>
          <w:rFonts w:ascii="Times New Roman" w:hAnsi="Times New Roman" w:cs="Times New Roman"/>
          <w:sz w:val="24"/>
          <w:szCs w:val="24"/>
          <w:lang w:val="es-ES"/>
        </w:rPr>
        <w:t>invadi</w:t>
      </w:r>
      <w:r w:rsidR="009C6CD1">
        <w:rPr>
          <w:rFonts w:ascii="Times New Roman" w:hAnsi="Times New Roman" w:cs="Times New Roman"/>
          <w:sz w:val="24"/>
          <w:szCs w:val="24"/>
          <w:lang w:val="es-ES"/>
        </w:rPr>
        <w:t>e</w:t>
      </w:r>
      <w:r w:rsidR="00CD4D64" w:rsidRPr="00BA4254">
        <w:rPr>
          <w:rFonts w:ascii="Times New Roman" w:hAnsi="Times New Roman" w:cs="Times New Roman"/>
          <w:sz w:val="24"/>
          <w:szCs w:val="24"/>
          <w:lang w:val="es-ES"/>
        </w:rPr>
        <w:t>r</w:t>
      </w:r>
      <w:r w:rsidR="009C6CD1">
        <w:rPr>
          <w:rFonts w:ascii="Times New Roman" w:hAnsi="Times New Roman" w:cs="Times New Roman"/>
          <w:sz w:val="24"/>
          <w:szCs w:val="24"/>
          <w:lang w:val="es-ES"/>
        </w:rPr>
        <w:t>on</w:t>
      </w:r>
      <w:r w:rsidR="00CD4D64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C6CD1">
        <w:rPr>
          <w:rFonts w:ascii="Times New Roman" w:hAnsi="Times New Roman" w:cs="Times New Roman"/>
          <w:sz w:val="24"/>
          <w:szCs w:val="24"/>
          <w:lang w:val="es-ES"/>
        </w:rPr>
        <w:t>l</w:t>
      </w:r>
      <w:r w:rsidR="00CD4D64" w:rsidRPr="00BA4254">
        <w:rPr>
          <w:rFonts w:ascii="Times New Roman" w:hAnsi="Times New Roman" w:cs="Times New Roman"/>
          <w:sz w:val="24"/>
          <w:szCs w:val="24"/>
          <w:lang w:val="es-ES"/>
        </w:rPr>
        <w:t>a</w:t>
      </w:r>
      <w:r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vida </w:t>
      </w:r>
      <w:r w:rsidR="00AD5E60" w:rsidRPr="00BA4254">
        <w:rPr>
          <w:rFonts w:ascii="Times New Roman" w:hAnsi="Times New Roman" w:cs="Times New Roman"/>
          <w:sz w:val="24"/>
          <w:szCs w:val="24"/>
          <w:lang w:val="es-ES"/>
        </w:rPr>
        <w:t>moderna</w:t>
      </w:r>
      <w:r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="009C6CD1">
        <w:rPr>
          <w:rFonts w:ascii="Times New Roman" w:hAnsi="Times New Roman" w:cs="Times New Roman"/>
          <w:sz w:val="24"/>
          <w:szCs w:val="24"/>
          <w:lang w:val="es-ES"/>
        </w:rPr>
        <w:t>En l</w:t>
      </w:r>
      <w:r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as </w:t>
      </w:r>
      <w:r w:rsidR="004D12AF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últimas </w:t>
      </w:r>
      <w:r w:rsidRPr="00BA4254">
        <w:rPr>
          <w:rFonts w:ascii="Times New Roman" w:hAnsi="Times New Roman" w:cs="Times New Roman"/>
          <w:sz w:val="24"/>
          <w:szCs w:val="24"/>
          <w:lang w:val="es-ES"/>
        </w:rPr>
        <w:t>décadas</w:t>
      </w:r>
      <w:r w:rsidR="004D12AF" w:rsidRPr="00BA4254">
        <w:rPr>
          <w:rFonts w:ascii="Times New Roman" w:hAnsi="Times New Roman" w:cs="Times New Roman"/>
          <w:sz w:val="24"/>
          <w:szCs w:val="24"/>
          <w:lang w:val="es-ES"/>
        </w:rPr>
        <w:t>,</w:t>
      </w:r>
      <w:r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C6CD1">
        <w:rPr>
          <w:rFonts w:ascii="Times New Roman" w:hAnsi="Times New Roman" w:cs="Times New Roman"/>
          <w:sz w:val="24"/>
          <w:szCs w:val="24"/>
          <w:lang w:val="es-ES"/>
        </w:rPr>
        <w:t>l</w:t>
      </w:r>
      <w:r w:rsidR="000B0DB7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a </w:t>
      </w:r>
      <w:r w:rsidR="009C6CD1">
        <w:rPr>
          <w:rFonts w:ascii="Times New Roman" w:hAnsi="Times New Roman" w:cs="Times New Roman"/>
          <w:sz w:val="24"/>
          <w:szCs w:val="24"/>
          <w:lang w:val="es-ES"/>
        </w:rPr>
        <w:t>ll</w:t>
      </w:r>
      <w:r w:rsidR="000B0DB7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egada </w:t>
      </w:r>
      <w:r w:rsidR="003C1BD4" w:rsidRPr="00BA4254">
        <w:rPr>
          <w:rFonts w:ascii="Times New Roman" w:hAnsi="Times New Roman" w:cs="Times New Roman"/>
          <w:sz w:val="24"/>
          <w:szCs w:val="24"/>
          <w:lang w:val="es-ES"/>
        </w:rPr>
        <w:t>d</w:t>
      </w:r>
      <w:r w:rsidR="009C6CD1">
        <w:rPr>
          <w:rFonts w:ascii="Times New Roman" w:hAnsi="Times New Roman" w:cs="Times New Roman"/>
          <w:sz w:val="24"/>
          <w:szCs w:val="24"/>
          <w:lang w:val="es-ES"/>
        </w:rPr>
        <w:t>e la</w:t>
      </w:r>
      <w:r w:rsidR="003C1BD4" w:rsidRPr="00BA4254">
        <w:rPr>
          <w:rFonts w:ascii="Times New Roman" w:hAnsi="Times New Roman" w:cs="Times New Roman"/>
          <w:sz w:val="24"/>
          <w:szCs w:val="24"/>
          <w:lang w:val="es-ES"/>
        </w:rPr>
        <w:t>s computador</w:t>
      </w:r>
      <w:r w:rsidR="009C6CD1"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3C1BD4" w:rsidRPr="00BA4254">
        <w:rPr>
          <w:rFonts w:ascii="Times New Roman" w:hAnsi="Times New Roman" w:cs="Times New Roman"/>
          <w:sz w:val="24"/>
          <w:szCs w:val="24"/>
          <w:lang w:val="es-ES"/>
        </w:rPr>
        <w:t>s</w:t>
      </w:r>
      <w:r w:rsidR="009C6CD1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3C1BD4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4D12AF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seguida </w:t>
      </w:r>
      <w:r w:rsidRPr="00BA4254">
        <w:rPr>
          <w:rFonts w:ascii="Times New Roman" w:hAnsi="Times New Roman" w:cs="Times New Roman"/>
          <w:sz w:val="24"/>
          <w:szCs w:val="24"/>
          <w:lang w:val="es-ES"/>
        </w:rPr>
        <w:t>d</w:t>
      </w:r>
      <w:r w:rsidR="009C6CD1">
        <w:rPr>
          <w:rFonts w:ascii="Times New Roman" w:hAnsi="Times New Roman" w:cs="Times New Roman"/>
          <w:sz w:val="24"/>
          <w:szCs w:val="24"/>
          <w:lang w:val="es-ES"/>
        </w:rPr>
        <w:t xml:space="preserve">e los </w:t>
      </w:r>
      <w:r w:rsidR="00F766B9" w:rsidRPr="00BA4254">
        <w:rPr>
          <w:rFonts w:ascii="Times New Roman" w:hAnsi="Times New Roman" w:cs="Times New Roman"/>
          <w:sz w:val="24"/>
          <w:szCs w:val="24"/>
          <w:lang w:val="es-ES"/>
        </w:rPr>
        <w:t>m</w:t>
      </w:r>
      <w:r w:rsidR="009C6CD1">
        <w:rPr>
          <w:rFonts w:ascii="Times New Roman" w:hAnsi="Times New Roman" w:cs="Times New Roman"/>
          <w:sz w:val="24"/>
          <w:szCs w:val="24"/>
          <w:lang w:val="es-ES"/>
        </w:rPr>
        <w:t>e</w:t>
      </w:r>
      <w:r w:rsidR="00F766B9" w:rsidRPr="00BA4254">
        <w:rPr>
          <w:rFonts w:ascii="Times New Roman" w:hAnsi="Times New Roman" w:cs="Times New Roman"/>
          <w:sz w:val="24"/>
          <w:szCs w:val="24"/>
          <w:lang w:val="es-ES"/>
        </w:rPr>
        <w:t>di</w:t>
      </w:r>
      <w:r w:rsidR="009C6CD1">
        <w:rPr>
          <w:rFonts w:ascii="Times New Roman" w:hAnsi="Times New Roman" w:cs="Times New Roman"/>
          <w:sz w:val="24"/>
          <w:szCs w:val="24"/>
          <w:lang w:val="es-ES"/>
        </w:rPr>
        <w:t>o</w:t>
      </w:r>
      <w:r w:rsidR="00F766B9" w:rsidRPr="00BA4254">
        <w:rPr>
          <w:rFonts w:ascii="Times New Roman" w:hAnsi="Times New Roman" w:cs="Times New Roman"/>
          <w:sz w:val="24"/>
          <w:szCs w:val="24"/>
          <w:lang w:val="es-ES"/>
        </w:rPr>
        <w:t>s socia</w:t>
      </w:r>
      <w:r w:rsidR="009C6CD1">
        <w:rPr>
          <w:rFonts w:ascii="Times New Roman" w:hAnsi="Times New Roman" w:cs="Times New Roman"/>
          <w:sz w:val="24"/>
          <w:szCs w:val="24"/>
          <w:lang w:val="es-ES"/>
        </w:rPr>
        <w:t>le</w:t>
      </w:r>
      <w:r w:rsidR="00F766B9" w:rsidRPr="00BA4254">
        <w:rPr>
          <w:rFonts w:ascii="Times New Roman" w:hAnsi="Times New Roman" w:cs="Times New Roman"/>
          <w:sz w:val="24"/>
          <w:szCs w:val="24"/>
          <w:lang w:val="es-ES"/>
        </w:rPr>
        <w:t>s</w:t>
      </w:r>
      <w:r w:rsidR="00B81D01">
        <w:rPr>
          <w:rFonts w:ascii="Times New Roman" w:hAnsi="Times New Roman" w:cs="Times New Roman"/>
          <w:sz w:val="24"/>
          <w:szCs w:val="24"/>
          <w:lang w:val="es-ES"/>
        </w:rPr>
        <w:t xml:space="preserve"> digitales</w:t>
      </w:r>
      <w:r w:rsidR="009C6CD1">
        <w:rPr>
          <w:rFonts w:ascii="Times New Roman" w:hAnsi="Times New Roman" w:cs="Times New Roman"/>
          <w:sz w:val="24"/>
          <w:szCs w:val="24"/>
          <w:lang w:val="es-ES"/>
        </w:rPr>
        <w:t>,</w:t>
      </w:r>
      <w:r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posibilit</w:t>
      </w:r>
      <w:r w:rsidR="009C6CD1">
        <w:rPr>
          <w:rFonts w:ascii="Times New Roman" w:hAnsi="Times New Roman" w:cs="Times New Roman"/>
          <w:sz w:val="24"/>
          <w:szCs w:val="24"/>
          <w:lang w:val="es-ES"/>
        </w:rPr>
        <w:t>ó</w:t>
      </w:r>
      <w:r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a</w:t>
      </w:r>
      <w:r w:rsidR="009C6CD1">
        <w:rPr>
          <w:rFonts w:ascii="Times New Roman" w:hAnsi="Times New Roman" w:cs="Times New Roman"/>
          <w:sz w:val="24"/>
          <w:szCs w:val="24"/>
          <w:lang w:val="es-ES"/>
        </w:rPr>
        <w:t>l</w:t>
      </w:r>
      <w:r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hom</w:t>
      </w:r>
      <w:r w:rsidR="009C6CD1">
        <w:rPr>
          <w:rFonts w:ascii="Times New Roman" w:hAnsi="Times New Roman" w:cs="Times New Roman"/>
          <w:sz w:val="24"/>
          <w:szCs w:val="24"/>
          <w:lang w:val="es-ES"/>
        </w:rPr>
        <w:t>bre</w:t>
      </w:r>
      <w:r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u</w:t>
      </w:r>
      <w:r w:rsidR="009C6CD1">
        <w:rPr>
          <w:rFonts w:ascii="Times New Roman" w:hAnsi="Times New Roman" w:cs="Times New Roman"/>
          <w:sz w:val="24"/>
          <w:szCs w:val="24"/>
          <w:lang w:val="es-ES"/>
        </w:rPr>
        <w:t>n</w:t>
      </w:r>
      <w:r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ac</w:t>
      </w:r>
      <w:r w:rsidR="009C6CD1">
        <w:rPr>
          <w:rFonts w:ascii="Times New Roman" w:hAnsi="Times New Roman" w:cs="Times New Roman"/>
          <w:sz w:val="24"/>
          <w:szCs w:val="24"/>
          <w:lang w:val="es-ES"/>
        </w:rPr>
        <w:t>c</w:t>
      </w:r>
      <w:r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eso a lugares </w:t>
      </w:r>
      <w:r w:rsidR="009C6CD1">
        <w:rPr>
          <w:rFonts w:ascii="Times New Roman" w:hAnsi="Times New Roman" w:cs="Times New Roman"/>
          <w:sz w:val="24"/>
          <w:szCs w:val="24"/>
          <w:lang w:val="es-ES"/>
        </w:rPr>
        <w:t>y</w:t>
      </w:r>
      <w:r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cosas que jam</w:t>
      </w:r>
      <w:r w:rsidR="009C6CD1">
        <w:rPr>
          <w:rFonts w:ascii="Times New Roman" w:hAnsi="Times New Roman" w:cs="Times New Roman"/>
          <w:sz w:val="24"/>
          <w:szCs w:val="24"/>
          <w:lang w:val="es-ES"/>
        </w:rPr>
        <w:t>á</w:t>
      </w:r>
      <w:r w:rsidRPr="00BA4254">
        <w:rPr>
          <w:rFonts w:ascii="Times New Roman" w:hAnsi="Times New Roman" w:cs="Times New Roman"/>
          <w:sz w:val="24"/>
          <w:szCs w:val="24"/>
          <w:lang w:val="es-ES"/>
        </w:rPr>
        <w:t>s imaginar</w:t>
      </w:r>
      <w:r w:rsidR="009C6CD1">
        <w:rPr>
          <w:rFonts w:ascii="Times New Roman" w:hAnsi="Times New Roman" w:cs="Times New Roman"/>
          <w:sz w:val="24"/>
          <w:szCs w:val="24"/>
          <w:lang w:val="es-ES"/>
        </w:rPr>
        <w:t>í</w:t>
      </w:r>
      <w:r w:rsidRPr="00BA4254">
        <w:rPr>
          <w:rFonts w:ascii="Times New Roman" w:hAnsi="Times New Roman" w:cs="Times New Roman"/>
          <w:sz w:val="24"/>
          <w:szCs w:val="24"/>
          <w:lang w:val="es-ES"/>
        </w:rPr>
        <w:t>a.</w:t>
      </w:r>
      <w:r w:rsidR="003C1BD4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F14164">
        <w:rPr>
          <w:rFonts w:ascii="Times New Roman" w:hAnsi="Times New Roman" w:cs="Times New Roman"/>
          <w:sz w:val="24"/>
          <w:szCs w:val="24"/>
          <w:lang w:val="es-ES"/>
        </w:rPr>
        <w:t>Ya n</w:t>
      </w:r>
      <w:r w:rsidRPr="00BA4254">
        <w:rPr>
          <w:rFonts w:ascii="Times New Roman" w:hAnsi="Times New Roman" w:cs="Times New Roman"/>
          <w:sz w:val="24"/>
          <w:szCs w:val="24"/>
          <w:lang w:val="es-ES"/>
        </w:rPr>
        <w:t>o existe</w:t>
      </w:r>
      <w:r w:rsidR="00F14164">
        <w:rPr>
          <w:rFonts w:ascii="Times New Roman" w:hAnsi="Times New Roman" w:cs="Times New Roman"/>
          <w:sz w:val="24"/>
          <w:szCs w:val="24"/>
          <w:lang w:val="es-ES"/>
        </w:rPr>
        <w:t>n</w:t>
      </w:r>
      <w:r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espa</w:t>
      </w:r>
      <w:r w:rsidR="00F14164">
        <w:rPr>
          <w:rFonts w:ascii="Times New Roman" w:hAnsi="Times New Roman" w:cs="Times New Roman"/>
          <w:sz w:val="24"/>
          <w:szCs w:val="24"/>
          <w:lang w:val="es-ES"/>
        </w:rPr>
        <w:t>cio</w:t>
      </w:r>
      <w:r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s </w:t>
      </w:r>
      <w:r w:rsidR="00F14164">
        <w:rPr>
          <w:rFonts w:ascii="Times New Roman" w:hAnsi="Times New Roman" w:cs="Times New Roman"/>
          <w:sz w:val="24"/>
          <w:szCs w:val="24"/>
          <w:lang w:val="es-ES"/>
        </w:rPr>
        <w:t>inalcanzable</w:t>
      </w:r>
      <w:r w:rsidR="00EA3948" w:rsidRPr="00BA4254">
        <w:rPr>
          <w:rFonts w:ascii="Times New Roman" w:hAnsi="Times New Roman" w:cs="Times New Roman"/>
          <w:sz w:val="24"/>
          <w:szCs w:val="24"/>
          <w:lang w:val="es-ES"/>
        </w:rPr>
        <w:t>s</w:t>
      </w:r>
      <w:r w:rsidR="001D09C3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="0033502E" w:rsidRPr="00BA4254">
        <w:rPr>
          <w:rFonts w:ascii="Times New Roman" w:hAnsi="Times New Roman" w:cs="Times New Roman"/>
          <w:sz w:val="24"/>
          <w:szCs w:val="24"/>
          <w:lang w:val="es-ES"/>
        </w:rPr>
        <w:t>P</w:t>
      </w:r>
      <w:r w:rsidR="004F0E79" w:rsidRPr="00BA4254">
        <w:rPr>
          <w:rFonts w:ascii="Times New Roman" w:hAnsi="Times New Roman" w:cs="Times New Roman"/>
          <w:sz w:val="24"/>
          <w:szCs w:val="24"/>
          <w:lang w:val="es-ES"/>
        </w:rPr>
        <w:t>arado</w:t>
      </w:r>
      <w:r w:rsidR="00F14164">
        <w:rPr>
          <w:rFonts w:ascii="Times New Roman" w:hAnsi="Times New Roman" w:cs="Times New Roman"/>
          <w:sz w:val="24"/>
          <w:szCs w:val="24"/>
          <w:lang w:val="es-ES"/>
        </w:rPr>
        <w:t>j</w:t>
      </w:r>
      <w:r w:rsidR="004F0E79" w:rsidRPr="00BA4254">
        <w:rPr>
          <w:rFonts w:ascii="Times New Roman" w:hAnsi="Times New Roman" w:cs="Times New Roman"/>
          <w:sz w:val="24"/>
          <w:szCs w:val="24"/>
          <w:lang w:val="es-ES"/>
        </w:rPr>
        <w:t>almente</w:t>
      </w:r>
      <w:r w:rsidR="004D12AF" w:rsidRPr="00BA4254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4F0E79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F14164">
        <w:rPr>
          <w:rFonts w:ascii="Times New Roman" w:hAnsi="Times New Roman" w:cs="Times New Roman"/>
          <w:sz w:val="24"/>
          <w:szCs w:val="24"/>
          <w:lang w:val="es-ES"/>
        </w:rPr>
        <w:t>es</w:t>
      </w:r>
      <w:r w:rsidR="004F0E79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F14164">
        <w:rPr>
          <w:rFonts w:ascii="Times New Roman" w:hAnsi="Times New Roman" w:cs="Times New Roman"/>
          <w:sz w:val="24"/>
          <w:szCs w:val="24"/>
          <w:lang w:val="es-ES"/>
        </w:rPr>
        <w:t>e</w:t>
      </w:r>
      <w:r w:rsidR="004F0E79" w:rsidRPr="00BA4254"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F1416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D45DEF" w:rsidRPr="00BA4254">
        <w:rPr>
          <w:rFonts w:ascii="Times New Roman" w:hAnsi="Times New Roman" w:cs="Times New Roman"/>
          <w:sz w:val="24"/>
          <w:szCs w:val="24"/>
          <w:lang w:val="es-ES"/>
        </w:rPr>
        <w:t>es</w:t>
      </w:r>
      <w:r w:rsidR="00B81D01">
        <w:rPr>
          <w:rFonts w:ascii="Times New Roman" w:hAnsi="Times New Roman" w:cs="Times New Roman"/>
          <w:sz w:val="24"/>
          <w:szCs w:val="24"/>
          <w:lang w:val="es-ES"/>
        </w:rPr>
        <w:t>t</w:t>
      </w:r>
      <w:r w:rsidR="00D45DEF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e universo </w:t>
      </w:r>
      <w:r w:rsidR="009C263C" w:rsidRPr="00BA4254">
        <w:rPr>
          <w:rFonts w:ascii="Times New Roman" w:hAnsi="Times New Roman" w:cs="Times New Roman"/>
          <w:sz w:val="24"/>
          <w:szCs w:val="24"/>
          <w:lang w:val="es-ES"/>
        </w:rPr>
        <w:t>inundad</w:t>
      </w:r>
      <w:r w:rsidR="00D45DEF" w:rsidRPr="00BA4254">
        <w:rPr>
          <w:rFonts w:ascii="Times New Roman" w:hAnsi="Times New Roman" w:cs="Times New Roman"/>
          <w:sz w:val="24"/>
          <w:szCs w:val="24"/>
          <w:lang w:val="es-ES"/>
        </w:rPr>
        <w:t>o</w:t>
      </w:r>
      <w:r w:rsidR="009C263C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p</w:t>
      </w:r>
      <w:r w:rsidR="00AA3F12">
        <w:rPr>
          <w:rFonts w:ascii="Times New Roman" w:hAnsi="Times New Roman" w:cs="Times New Roman"/>
          <w:sz w:val="24"/>
          <w:szCs w:val="24"/>
          <w:lang w:val="es-ES"/>
        </w:rPr>
        <w:t xml:space="preserve">or </w:t>
      </w:r>
      <w:r w:rsidR="009C263C" w:rsidRPr="00BA4254">
        <w:rPr>
          <w:rFonts w:ascii="Times New Roman" w:hAnsi="Times New Roman" w:cs="Times New Roman"/>
          <w:sz w:val="24"/>
          <w:szCs w:val="24"/>
          <w:lang w:val="es-ES"/>
        </w:rPr>
        <w:t>la</w:t>
      </w:r>
      <w:r w:rsidR="00DF1DA9" w:rsidRPr="00BA4254">
        <w:rPr>
          <w:rFonts w:ascii="Times New Roman" w:hAnsi="Times New Roman" w:cs="Times New Roman"/>
          <w:sz w:val="24"/>
          <w:szCs w:val="24"/>
          <w:lang w:val="es-ES"/>
        </w:rPr>
        <w:t>s</w:t>
      </w:r>
      <w:r w:rsidR="009C263C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AA3F12">
        <w:rPr>
          <w:rFonts w:ascii="Times New Roman" w:hAnsi="Times New Roman" w:cs="Times New Roman"/>
          <w:sz w:val="24"/>
          <w:szCs w:val="24"/>
          <w:lang w:val="es-ES"/>
        </w:rPr>
        <w:t>pantall</w:t>
      </w:r>
      <w:r w:rsidR="00055455" w:rsidRPr="00BA4254">
        <w:rPr>
          <w:rFonts w:ascii="Times New Roman" w:hAnsi="Times New Roman" w:cs="Times New Roman"/>
          <w:sz w:val="24"/>
          <w:szCs w:val="24"/>
          <w:lang w:val="es-ES"/>
        </w:rPr>
        <w:t>as</w:t>
      </w:r>
      <w:r w:rsidR="004F0E79" w:rsidRPr="00BA4254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055455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que nos </w:t>
      </w:r>
      <w:r w:rsidR="00D45DEF" w:rsidRPr="00BA4254">
        <w:rPr>
          <w:rFonts w:ascii="Times New Roman" w:hAnsi="Times New Roman" w:cs="Times New Roman"/>
          <w:sz w:val="24"/>
          <w:szCs w:val="24"/>
          <w:lang w:val="es-ES"/>
        </w:rPr>
        <w:t>conecta</w:t>
      </w:r>
      <w:r w:rsidR="00AA3F12"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D45DEF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e</w:t>
      </w:r>
      <w:r w:rsidR="00AA3F12"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D45DEF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t</w:t>
      </w:r>
      <w:r w:rsidR="00AA3F12">
        <w:rPr>
          <w:rFonts w:ascii="Times New Roman" w:hAnsi="Times New Roman" w:cs="Times New Roman"/>
          <w:sz w:val="24"/>
          <w:szCs w:val="24"/>
          <w:lang w:val="es-ES"/>
        </w:rPr>
        <w:t>i</w:t>
      </w:r>
      <w:r w:rsidR="00D45DEF" w:rsidRPr="00BA4254">
        <w:rPr>
          <w:rFonts w:ascii="Times New Roman" w:hAnsi="Times New Roman" w:cs="Times New Roman"/>
          <w:sz w:val="24"/>
          <w:szCs w:val="24"/>
          <w:lang w:val="es-ES"/>
        </w:rPr>
        <w:t>empo real co</w:t>
      </w:r>
      <w:r w:rsidR="00AA3F12"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D45DEF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AA3F12">
        <w:rPr>
          <w:rFonts w:ascii="Times New Roman" w:hAnsi="Times New Roman" w:cs="Times New Roman"/>
          <w:sz w:val="24"/>
          <w:szCs w:val="24"/>
          <w:lang w:val="es-ES"/>
        </w:rPr>
        <w:t>el</w:t>
      </w:r>
      <w:r w:rsidR="00D45DEF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otro</w:t>
      </w:r>
      <w:r w:rsidR="00925575" w:rsidRPr="00BA4254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D45DEF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4F0E79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que constatamos que </w:t>
      </w:r>
      <w:r w:rsidR="00AA3F12">
        <w:rPr>
          <w:rFonts w:ascii="Times New Roman" w:hAnsi="Times New Roman" w:cs="Times New Roman"/>
          <w:sz w:val="24"/>
          <w:szCs w:val="24"/>
          <w:lang w:val="es-ES"/>
        </w:rPr>
        <w:t>l</w:t>
      </w:r>
      <w:r w:rsidR="004F0E79" w:rsidRPr="00BA4254">
        <w:rPr>
          <w:rFonts w:ascii="Times New Roman" w:hAnsi="Times New Roman" w:cs="Times New Roman"/>
          <w:sz w:val="24"/>
          <w:szCs w:val="24"/>
          <w:lang w:val="es-ES"/>
        </w:rPr>
        <w:t>os hom</w:t>
      </w:r>
      <w:r w:rsidR="00AA3F12">
        <w:rPr>
          <w:rFonts w:ascii="Times New Roman" w:hAnsi="Times New Roman" w:cs="Times New Roman"/>
          <w:sz w:val="24"/>
          <w:szCs w:val="24"/>
          <w:lang w:val="es-ES"/>
        </w:rPr>
        <w:t>bre</w:t>
      </w:r>
      <w:r w:rsidR="004F0E79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s </w:t>
      </w:r>
      <w:r w:rsidR="004D5B02" w:rsidRPr="00BA4254">
        <w:rPr>
          <w:rFonts w:ascii="Times New Roman" w:hAnsi="Times New Roman" w:cs="Times New Roman"/>
          <w:sz w:val="24"/>
          <w:szCs w:val="24"/>
          <w:lang w:val="es-ES"/>
        </w:rPr>
        <w:t>no est</w:t>
      </w:r>
      <w:r w:rsidR="00AA3F12">
        <w:rPr>
          <w:rFonts w:ascii="Times New Roman" w:hAnsi="Times New Roman" w:cs="Times New Roman"/>
          <w:sz w:val="24"/>
          <w:szCs w:val="24"/>
          <w:lang w:val="es-ES"/>
        </w:rPr>
        <w:t>án</w:t>
      </w:r>
      <w:r w:rsidR="004D5B02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menos so</w:t>
      </w:r>
      <w:r w:rsidR="00AA3F12">
        <w:rPr>
          <w:rFonts w:ascii="Times New Roman" w:hAnsi="Times New Roman" w:cs="Times New Roman"/>
          <w:sz w:val="24"/>
          <w:szCs w:val="24"/>
          <w:lang w:val="es-ES"/>
        </w:rPr>
        <w:t>lo</w:t>
      </w:r>
      <w:r w:rsidR="00AC39E1" w:rsidRPr="00BA4254">
        <w:rPr>
          <w:rFonts w:ascii="Times New Roman" w:hAnsi="Times New Roman" w:cs="Times New Roman"/>
          <w:sz w:val="24"/>
          <w:szCs w:val="24"/>
          <w:lang w:val="es-ES"/>
        </w:rPr>
        <w:t>s</w:t>
      </w:r>
      <w:r w:rsidR="0033502E" w:rsidRPr="00BA4254">
        <w:rPr>
          <w:rFonts w:ascii="Times New Roman" w:hAnsi="Times New Roman" w:cs="Times New Roman"/>
          <w:sz w:val="24"/>
          <w:szCs w:val="24"/>
          <w:lang w:val="es-ES"/>
        </w:rPr>
        <w:t>. A</w:t>
      </w:r>
      <w:r w:rsidR="00E067DB">
        <w:rPr>
          <w:rFonts w:ascii="Times New Roman" w:hAnsi="Times New Roman" w:cs="Times New Roman"/>
          <w:sz w:val="24"/>
          <w:szCs w:val="24"/>
          <w:lang w:val="es-ES"/>
        </w:rPr>
        <w:t>l</w:t>
      </w:r>
      <w:r w:rsidR="004D5B02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contr</w:t>
      </w:r>
      <w:r w:rsidR="00E067DB"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4D5B02" w:rsidRPr="00BA4254">
        <w:rPr>
          <w:rFonts w:ascii="Times New Roman" w:hAnsi="Times New Roman" w:cs="Times New Roman"/>
          <w:sz w:val="24"/>
          <w:szCs w:val="24"/>
          <w:lang w:val="es-ES"/>
        </w:rPr>
        <w:t>rio</w:t>
      </w:r>
      <w:r w:rsidR="001D09C3" w:rsidRPr="00BA4254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4D5B02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067DB">
        <w:rPr>
          <w:rFonts w:ascii="Times New Roman" w:hAnsi="Times New Roman" w:cs="Times New Roman"/>
          <w:sz w:val="24"/>
          <w:szCs w:val="24"/>
          <w:lang w:val="es-ES"/>
        </w:rPr>
        <w:t>l</w:t>
      </w:r>
      <w:r w:rsidR="000B0DB7" w:rsidRPr="00BA4254">
        <w:rPr>
          <w:rFonts w:ascii="Times New Roman" w:hAnsi="Times New Roman" w:cs="Times New Roman"/>
          <w:sz w:val="24"/>
          <w:szCs w:val="24"/>
          <w:lang w:val="es-ES"/>
        </w:rPr>
        <w:t>os</w:t>
      </w:r>
      <w:r w:rsidR="004F0E79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="002D1CA9" w:rsidRPr="00BA4254">
        <w:rPr>
          <w:rFonts w:ascii="Times New Roman" w:hAnsi="Times New Roman" w:cs="Times New Roman"/>
          <w:i/>
          <w:sz w:val="24"/>
          <w:szCs w:val="24"/>
          <w:lang w:val="es-ES"/>
        </w:rPr>
        <w:t>smartphones</w:t>
      </w:r>
      <w:proofErr w:type="spellEnd"/>
      <w:r w:rsidR="002D1CA9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067DB">
        <w:rPr>
          <w:rFonts w:ascii="Times New Roman" w:hAnsi="Times New Roman" w:cs="Times New Roman"/>
          <w:sz w:val="24"/>
          <w:szCs w:val="24"/>
          <w:lang w:val="es-ES"/>
        </w:rPr>
        <w:t>y</w:t>
      </w:r>
      <w:r w:rsidR="002D1CA9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B317B" w:rsidRPr="00BA4254">
        <w:rPr>
          <w:rFonts w:ascii="Times New Roman" w:hAnsi="Times New Roman" w:cs="Times New Roman"/>
          <w:i/>
          <w:sz w:val="24"/>
          <w:szCs w:val="24"/>
          <w:lang w:val="es-ES"/>
        </w:rPr>
        <w:t>tablets</w:t>
      </w:r>
      <w:r w:rsidR="00CB317B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4D12AF" w:rsidRPr="00BA4254">
        <w:rPr>
          <w:rFonts w:ascii="Times New Roman" w:hAnsi="Times New Roman" w:cs="Times New Roman"/>
          <w:sz w:val="24"/>
          <w:szCs w:val="24"/>
          <w:lang w:val="es-ES"/>
        </w:rPr>
        <w:t>―</w:t>
      </w:r>
      <w:r w:rsidR="00CB317B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extens</w:t>
      </w:r>
      <w:r w:rsidR="00E067DB">
        <w:rPr>
          <w:rFonts w:ascii="Times New Roman" w:hAnsi="Times New Roman" w:cs="Times New Roman"/>
          <w:sz w:val="24"/>
          <w:szCs w:val="24"/>
          <w:lang w:val="es-ES"/>
        </w:rPr>
        <w:t>ión</w:t>
      </w:r>
      <w:r w:rsidR="0038534E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d</w:t>
      </w:r>
      <w:r w:rsidR="00E067DB">
        <w:rPr>
          <w:rFonts w:ascii="Times New Roman" w:hAnsi="Times New Roman" w:cs="Times New Roman"/>
          <w:sz w:val="24"/>
          <w:szCs w:val="24"/>
          <w:lang w:val="es-ES"/>
        </w:rPr>
        <w:t xml:space="preserve">e </w:t>
      </w:r>
      <w:r w:rsidR="002D1CA9" w:rsidRPr="00BA4254"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E067DB">
        <w:rPr>
          <w:rFonts w:ascii="Times New Roman" w:hAnsi="Times New Roman" w:cs="Times New Roman"/>
          <w:sz w:val="24"/>
          <w:szCs w:val="24"/>
          <w:lang w:val="es-ES"/>
        </w:rPr>
        <w:t>uestr</w:t>
      </w:r>
      <w:r w:rsidR="007429E1" w:rsidRPr="00BA4254">
        <w:rPr>
          <w:rFonts w:ascii="Times New Roman" w:hAnsi="Times New Roman" w:cs="Times New Roman"/>
          <w:sz w:val="24"/>
          <w:szCs w:val="24"/>
          <w:lang w:val="es-ES"/>
        </w:rPr>
        <w:t>os c</w:t>
      </w:r>
      <w:r w:rsidR="00E067DB">
        <w:rPr>
          <w:rFonts w:ascii="Times New Roman" w:hAnsi="Times New Roman" w:cs="Times New Roman"/>
          <w:sz w:val="24"/>
          <w:szCs w:val="24"/>
          <w:lang w:val="es-ES"/>
        </w:rPr>
        <w:t>ue</w:t>
      </w:r>
      <w:r w:rsidR="007429E1" w:rsidRPr="00BA4254">
        <w:rPr>
          <w:rFonts w:ascii="Times New Roman" w:hAnsi="Times New Roman" w:cs="Times New Roman"/>
          <w:sz w:val="24"/>
          <w:szCs w:val="24"/>
          <w:lang w:val="es-ES"/>
        </w:rPr>
        <w:t>rp</w:t>
      </w:r>
      <w:r w:rsidR="00E067DB">
        <w:rPr>
          <w:rFonts w:ascii="Times New Roman" w:hAnsi="Times New Roman" w:cs="Times New Roman"/>
          <w:sz w:val="24"/>
          <w:szCs w:val="24"/>
          <w:lang w:val="es-ES"/>
        </w:rPr>
        <w:t>o</w:t>
      </w:r>
      <w:r w:rsidR="007429E1" w:rsidRPr="00BA4254">
        <w:rPr>
          <w:rFonts w:ascii="Times New Roman" w:hAnsi="Times New Roman" w:cs="Times New Roman"/>
          <w:sz w:val="24"/>
          <w:szCs w:val="24"/>
          <w:lang w:val="es-ES"/>
        </w:rPr>
        <w:t>s</w:t>
      </w:r>
      <w:r w:rsidR="0067698D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4F0E79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4D12AF" w:rsidRPr="00BA4254">
        <w:rPr>
          <w:rFonts w:ascii="Times New Roman" w:hAnsi="Times New Roman" w:cs="Times New Roman"/>
          <w:sz w:val="24"/>
          <w:szCs w:val="24"/>
          <w:lang w:val="es-ES"/>
        </w:rPr>
        <w:t>―</w:t>
      </w:r>
      <w:r w:rsidR="004F0E79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22C8B" w:rsidRPr="00BA4254">
        <w:rPr>
          <w:rFonts w:ascii="Times New Roman" w:hAnsi="Times New Roman" w:cs="Times New Roman"/>
          <w:sz w:val="24"/>
          <w:szCs w:val="24"/>
          <w:lang w:val="es-ES"/>
        </w:rPr>
        <w:t>su</w:t>
      </w:r>
      <w:r w:rsidR="009C263C" w:rsidRPr="00BA4254">
        <w:rPr>
          <w:rFonts w:ascii="Times New Roman" w:hAnsi="Times New Roman" w:cs="Times New Roman"/>
          <w:sz w:val="24"/>
          <w:szCs w:val="24"/>
          <w:lang w:val="es-ES"/>
        </w:rPr>
        <w:t>rge</w:t>
      </w:r>
      <w:r w:rsidR="00E067DB"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9C263C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como</w:t>
      </w:r>
      <w:r w:rsidR="00AC39E1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n</w:t>
      </w:r>
      <w:r w:rsidR="00E067DB">
        <w:rPr>
          <w:rFonts w:ascii="Times New Roman" w:hAnsi="Times New Roman" w:cs="Times New Roman"/>
          <w:sz w:val="24"/>
          <w:szCs w:val="24"/>
          <w:lang w:val="es-ES"/>
        </w:rPr>
        <w:t>ue</w:t>
      </w:r>
      <w:r w:rsidR="00AC39E1" w:rsidRPr="00BA4254">
        <w:rPr>
          <w:rFonts w:ascii="Times New Roman" w:hAnsi="Times New Roman" w:cs="Times New Roman"/>
          <w:sz w:val="24"/>
          <w:szCs w:val="24"/>
          <w:lang w:val="es-ES"/>
        </w:rPr>
        <w:t>vo</w:t>
      </w:r>
      <w:r w:rsidR="002D1CA9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s </w:t>
      </w:r>
      <w:r w:rsidR="00AC39E1" w:rsidRPr="00BA4254">
        <w:rPr>
          <w:rFonts w:ascii="Times New Roman" w:hAnsi="Times New Roman" w:cs="Times New Roman"/>
          <w:sz w:val="24"/>
          <w:szCs w:val="24"/>
          <w:lang w:val="es-ES"/>
        </w:rPr>
        <w:t>par</w:t>
      </w:r>
      <w:r w:rsidR="00E067DB">
        <w:rPr>
          <w:rFonts w:ascii="Times New Roman" w:hAnsi="Times New Roman" w:cs="Times New Roman"/>
          <w:sz w:val="24"/>
          <w:szCs w:val="24"/>
          <w:lang w:val="es-ES"/>
        </w:rPr>
        <w:t>tenaire</w:t>
      </w:r>
      <w:r w:rsidR="00AC39E1" w:rsidRPr="00BA4254">
        <w:rPr>
          <w:rFonts w:ascii="Times New Roman" w:hAnsi="Times New Roman" w:cs="Times New Roman"/>
          <w:sz w:val="24"/>
          <w:szCs w:val="24"/>
          <w:lang w:val="es-ES"/>
        </w:rPr>
        <w:t>s a</w:t>
      </w:r>
      <w:r w:rsidR="00E067DB">
        <w:rPr>
          <w:rFonts w:ascii="Times New Roman" w:hAnsi="Times New Roman" w:cs="Times New Roman"/>
          <w:sz w:val="24"/>
          <w:szCs w:val="24"/>
          <w:lang w:val="es-ES"/>
        </w:rPr>
        <w:t xml:space="preserve"> l</w:t>
      </w:r>
      <w:r w:rsidR="00AC39E1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os </w:t>
      </w:r>
      <w:r w:rsidR="00E067DB">
        <w:rPr>
          <w:rFonts w:ascii="Times New Roman" w:hAnsi="Times New Roman" w:cs="Times New Roman"/>
          <w:sz w:val="24"/>
          <w:szCs w:val="24"/>
          <w:lang w:val="es-ES"/>
        </w:rPr>
        <w:t>c</w:t>
      </w:r>
      <w:r w:rsidR="00722C8B" w:rsidRPr="00BA4254">
        <w:rPr>
          <w:rFonts w:ascii="Times New Roman" w:hAnsi="Times New Roman" w:cs="Times New Roman"/>
          <w:sz w:val="24"/>
          <w:szCs w:val="24"/>
          <w:lang w:val="es-ES"/>
        </w:rPr>
        <w:t>ua</w:t>
      </w:r>
      <w:r w:rsidR="00E067DB">
        <w:rPr>
          <w:rFonts w:ascii="Times New Roman" w:hAnsi="Times New Roman" w:cs="Times New Roman"/>
          <w:sz w:val="24"/>
          <w:szCs w:val="24"/>
          <w:lang w:val="es-ES"/>
        </w:rPr>
        <w:t>le</w:t>
      </w:r>
      <w:r w:rsidR="00722C8B" w:rsidRPr="00BA4254">
        <w:rPr>
          <w:rFonts w:ascii="Times New Roman" w:hAnsi="Times New Roman" w:cs="Times New Roman"/>
          <w:sz w:val="24"/>
          <w:szCs w:val="24"/>
          <w:lang w:val="es-ES"/>
        </w:rPr>
        <w:t>s</w:t>
      </w:r>
      <w:r w:rsidR="00E067DB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38534E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067DB">
        <w:rPr>
          <w:rFonts w:ascii="Times New Roman" w:hAnsi="Times New Roman" w:cs="Times New Roman"/>
          <w:sz w:val="24"/>
          <w:szCs w:val="24"/>
          <w:lang w:val="es-ES"/>
        </w:rPr>
        <w:t>l</w:t>
      </w:r>
      <w:r w:rsidR="0038534E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os </w:t>
      </w:r>
      <w:r w:rsidR="00E067DB">
        <w:rPr>
          <w:rFonts w:ascii="Times New Roman" w:hAnsi="Times New Roman" w:cs="Times New Roman"/>
          <w:sz w:val="24"/>
          <w:szCs w:val="24"/>
          <w:lang w:val="es-ES"/>
        </w:rPr>
        <w:t>hombres</w:t>
      </w:r>
      <w:r w:rsidR="0038534E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se </w:t>
      </w:r>
      <w:r w:rsidR="00E067DB">
        <w:rPr>
          <w:rFonts w:ascii="Times New Roman" w:hAnsi="Times New Roman" w:cs="Times New Roman"/>
          <w:sz w:val="24"/>
          <w:szCs w:val="24"/>
          <w:lang w:val="es-ES"/>
        </w:rPr>
        <w:t>vinculan</w:t>
      </w:r>
      <w:r w:rsidR="0038534E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22C8B" w:rsidRPr="00BA4254">
        <w:rPr>
          <w:rFonts w:ascii="Times New Roman" w:hAnsi="Times New Roman" w:cs="Times New Roman"/>
          <w:sz w:val="24"/>
          <w:szCs w:val="24"/>
          <w:lang w:val="es-ES"/>
        </w:rPr>
        <w:t>cada vez m</w:t>
      </w:r>
      <w:r w:rsidR="00E067DB">
        <w:rPr>
          <w:rFonts w:ascii="Times New Roman" w:hAnsi="Times New Roman" w:cs="Times New Roman"/>
          <w:sz w:val="24"/>
          <w:szCs w:val="24"/>
          <w:lang w:val="es-ES"/>
        </w:rPr>
        <w:t>á</w:t>
      </w:r>
      <w:r w:rsidR="00722C8B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s, </w:t>
      </w:r>
      <w:r w:rsidR="004F0E79" w:rsidRPr="00BA4254">
        <w:rPr>
          <w:rFonts w:ascii="Times New Roman" w:hAnsi="Times New Roman" w:cs="Times New Roman"/>
          <w:sz w:val="24"/>
          <w:szCs w:val="24"/>
          <w:lang w:val="es-ES"/>
        </w:rPr>
        <w:t>favorec</w:t>
      </w:r>
      <w:r w:rsidR="00E067DB">
        <w:rPr>
          <w:rFonts w:ascii="Times New Roman" w:hAnsi="Times New Roman" w:cs="Times New Roman"/>
          <w:sz w:val="24"/>
          <w:szCs w:val="24"/>
          <w:lang w:val="es-ES"/>
        </w:rPr>
        <w:t>i</w:t>
      </w:r>
      <w:r w:rsidR="004F0E79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endo </w:t>
      </w:r>
      <w:r w:rsidR="00E067DB">
        <w:rPr>
          <w:rFonts w:ascii="Times New Roman" w:hAnsi="Times New Roman" w:cs="Times New Roman"/>
          <w:sz w:val="24"/>
          <w:szCs w:val="24"/>
          <w:lang w:val="es-ES"/>
        </w:rPr>
        <w:t>l</w:t>
      </w:r>
      <w:r w:rsidR="0038534E" w:rsidRPr="00BA4254">
        <w:rPr>
          <w:rFonts w:ascii="Times New Roman" w:hAnsi="Times New Roman" w:cs="Times New Roman"/>
          <w:sz w:val="24"/>
          <w:szCs w:val="24"/>
          <w:lang w:val="es-ES"/>
        </w:rPr>
        <w:t>a reitera</w:t>
      </w:r>
      <w:r w:rsidR="00E067DB">
        <w:rPr>
          <w:rFonts w:ascii="Times New Roman" w:hAnsi="Times New Roman" w:cs="Times New Roman"/>
          <w:sz w:val="24"/>
          <w:szCs w:val="24"/>
          <w:lang w:val="es-ES"/>
        </w:rPr>
        <w:t>ción</w:t>
      </w:r>
      <w:r w:rsidR="0038534E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d</w:t>
      </w:r>
      <w:r w:rsidR="00E067DB">
        <w:rPr>
          <w:rFonts w:ascii="Times New Roman" w:hAnsi="Times New Roman" w:cs="Times New Roman"/>
          <w:sz w:val="24"/>
          <w:szCs w:val="24"/>
          <w:lang w:val="es-ES"/>
        </w:rPr>
        <w:t>el</w:t>
      </w:r>
      <w:r w:rsidR="0038534E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C6CD1">
        <w:rPr>
          <w:rFonts w:ascii="Times New Roman" w:hAnsi="Times New Roman" w:cs="Times New Roman"/>
          <w:sz w:val="24"/>
          <w:szCs w:val="24"/>
          <w:lang w:val="es-ES"/>
        </w:rPr>
        <w:t>goce</w:t>
      </w:r>
      <w:r w:rsidR="0038534E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de </w:t>
      </w:r>
      <w:r w:rsidR="0038534E" w:rsidRPr="00BA4254">
        <w:rPr>
          <w:rFonts w:ascii="Times New Roman" w:hAnsi="Times New Roman" w:cs="Times New Roman"/>
          <w:i/>
          <w:sz w:val="24"/>
          <w:szCs w:val="24"/>
          <w:lang w:val="es-ES"/>
        </w:rPr>
        <w:t>“</w:t>
      </w:r>
      <w:proofErr w:type="spellStart"/>
      <w:r w:rsidR="0038534E" w:rsidRPr="00BA4254">
        <w:rPr>
          <w:rFonts w:ascii="Times New Roman" w:hAnsi="Times New Roman" w:cs="Times New Roman"/>
          <w:i/>
          <w:sz w:val="24"/>
          <w:szCs w:val="24"/>
          <w:lang w:val="es-ES"/>
        </w:rPr>
        <w:t>l’</w:t>
      </w:r>
      <w:r w:rsidR="00BC57E2" w:rsidRPr="00BA4254">
        <w:rPr>
          <w:rFonts w:ascii="Times New Roman" w:hAnsi="Times New Roman" w:cs="Times New Roman"/>
          <w:i/>
          <w:sz w:val="24"/>
          <w:szCs w:val="24"/>
          <w:lang w:val="es-ES"/>
        </w:rPr>
        <w:t>Un</w:t>
      </w:r>
      <w:proofErr w:type="spellEnd"/>
      <w:r w:rsidR="0038534E" w:rsidRPr="00BA4254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proofErr w:type="spellStart"/>
      <w:r w:rsidR="0038534E" w:rsidRPr="00BA4254">
        <w:rPr>
          <w:rFonts w:ascii="Times New Roman" w:hAnsi="Times New Roman" w:cs="Times New Roman"/>
          <w:i/>
          <w:sz w:val="24"/>
          <w:szCs w:val="24"/>
          <w:lang w:val="es-ES"/>
        </w:rPr>
        <w:t>tout</w:t>
      </w:r>
      <w:proofErr w:type="spellEnd"/>
      <w:r w:rsidR="0038534E" w:rsidRPr="00BA4254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proofErr w:type="spellStart"/>
      <w:r w:rsidR="0038534E" w:rsidRPr="00BA4254">
        <w:rPr>
          <w:rFonts w:ascii="Times New Roman" w:hAnsi="Times New Roman" w:cs="Times New Roman"/>
          <w:i/>
          <w:sz w:val="24"/>
          <w:szCs w:val="24"/>
          <w:lang w:val="es-ES"/>
        </w:rPr>
        <w:t>seul</w:t>
      </w:r>
      <w:proofErr w:type="spellEnd"/>
      <w:r w:rsidR="0038534E" w:rsidRPr="00BA4254">
        <w:rPr>
          <w:rFonts w:ascii="Times New Roman" w:hAnsi="Times New Roman" w:cs="Times New Roman"/>
          <w:i/>
          <w:sz w:val="24"/>
          <w:szCs w:val="24"/>
          <w:lang w:val="es-ES"/>
        </w:rPr>
        <w:t>”</w:t>
      </w:r>
      <w:r w:rsidR="0038534E" w:rsidRPr="00BA4254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14:paraId="6BB1A6C6" w14:textId="60E53B13" w:rsidR="00F766B9" w:rsidRPr="00BA4254" w:rsidRDefault="00BC0E40" w:rsidP="00567DA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BA4254">
        <w:rPr>
          <w:rFonts w:ascii="Times New Roman" w:hAnsi="Times New Roman" w:cs="Times New Roman"/>
          <w:sz w:val="24"/>
          <w:szCs w:val="24"/>
          <w:lang w:val="es-ES"/>
        </w:rPr>
        <w:t>Estamos d</w:t>
      </w:r>
      <w:r w:rsidR="00E067DB">
        <w:rPr>
          <w:rFonts w:ascii="Times New Roman" w:hAnsi="Times New Roman" w:cs="Times New Roman"/>
          <w:sz w:val="24"/>
          <w:szCs w:val="24"/>
          <w:lang w:val="es-ES"/>
        </w:rPr>
        <w:t>el</w:t>
      </w:r>
      <w:r w:rsidRPr="00BA4254">
        <w:rPr>
          <w:rFonts w:ascii="Times New Roman" w:hAnsi="Times New Roman" w:cs="Times New Roman"/>
          <w:sz w:val="24"/>
          <w:szCs w:val="24"/>
          <w:lang w:val="es-ES"/>
        </w:rPr>
        <w:t>ante de u</w:t>
      </w:r>
      <w:r w:rsidR="00E067DB">
        <w:rPr>
          <w:rFonts w:ascii="Times New Roman" w:hAnsi="Times New Roman" w:cs="Times New Roman"/>
          <w:sz w:val="24"/>
          <w:szCs w:val="24"/>
          <w:lang w:val="es-ES"/>
        </w:rPr>
        <w:t>n</w:t>
      </w:r>
      <w:r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problema de toda </w:t>
      </w:r>
      <w:r w:rsidR="00E067DB">
        <w:rPr>
          <w:rFonts w:ascii="Times New Roman" w:hAnsi="Times New Roman" w:cs="Times New Roman"/>
          <w:sz w:val="24"/>
          <w:szCs w:val="24"/>
          <w:lang w:val="es-ES"/>
        </w:rPr>
        <w:t>l</w:t>
      </w:r>
      <w:r w:rsidR="004D12AF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a </w:t>
      </w:r>
      <w:r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sociedad humana: </w:t>
      </w:r>
      <w:r w:rsidR="00E067DB">
        <w:rPr>
          <w:rFonts w:ascii="Times New Roman" w:hAnsi="Times New Roman" w:cs="Times New Roman"/>
          <w:sz w:val="24"/>
          <w:szCs w:val="24"/>
          <w:lang w:val="es-ES"/>
        </w:rPr>
        <w:t>l</w:t>
      </w:r>
      <w:r w:rsidRPr="00BA4254">
        <w:rPr>
          <w:rFonts w:ascii="Times New Roman" w:hAnsi="Times New Roman" w:cs="Times New Roman"/>
          <w:sz w:val="24"/>
          <w:szCs w:val="24"/>
          <w:lang w:val="es-ES"/>
        </w:rPr>
        <w:t>a dificul</w:t>
      </w:r>
      <w:r w:rsidR="00E067DB">
        <w:rPr>
          <w:rFonts w:ascii="Times New Roman" w:hAnsi="Times New Roman" w:cs="Times New Roman"/>
          <w:sz w:val="24"/>
          <w:szCs w:val="24"/>
          <w:lang w:val="es-ES"/>
        </w:rPr>
        <w:t>t</w:t>
      </w:r>
      <w:r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ad de saber </w:t>
      </w:r>
      <w:r w:rsidR="00E067DB">
        <w:rPr>
          <w:rFonts w:ascii="Times New Roman" w:hAnsi="Times New Roman" w:cs="Times New Roman"/>
          <w:sz w:val="24"/>
          <w:szCs w:val="24"/>
          <w:lang w:val="es-ES"/>
        </w:rPr>
        <w:t>en relación al</w:t>
      </w:r>
      <w:r w:rsidR="007E394C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sexo. P</w:t>
      </w:r>
      <w:r w:rsidR="00E067DB">
        <w:rPr>
          <w:rFonts w:ascii="Times New Roman" w:hAnsi="Times New Roman" w:cs="Times New Roman"/>
          <w:sz w:val="24"/>
          <w:szCs w:val="24"/>
          <w:lang w:val="es-ES"/>
        </w:rPr>
        <w:t>ue</w:t>
      </w:r>
      <w:r w:rsidRPr="00BA4254">
        <w:rPr>
          <w:rFonts w:ascii="Times New Roman" w:hAnsi="Times New Roman" w:cs="Times New Roman"/>
          <w:sz w:val="24"/>
          <w:szCs w:val="24"/>
          <w:lang w:val="es-ES"/>
        </w:rPr>
        <w:t>s</w:t>
      </w:r>
      <w:r w:rsidR="00301AD1" w:rsidRPr="00BA4254">
        <w:rPr>
          <w:rFonts w:ascii="Times New Roman" w:hAnsi="Times New Roman" w:cs="Times New Roman"/>
          <w:sz w:val="24"/>
          <w:szCs w:val="24"/>
          <w:lang w:val="es-ES"/>
        </w:rPr>
        <w:t>,</w:t>
      </w:r>
      <w:r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diferente d</w:t>
      </w:r>
      <w:r w:rsidR="00E067DB">
        <w:rPr>
          <w:rFonts w:ascii="Times New Roman" w:hAnsi="Times New Roman" w:cs="Times New Roman"/>
          <w:sz w:val="24"/>
          <w:szCs w:val="24"/>
          <w:lang w:val="es-ES"/>
        </w:rPr>
        <w:t>e l</w:t>
      </w:r>
      <w:r w:rsidRPr="00BA4254">
        <w:rPr>
          <w:rFonts w:ascii="Times New Roman" w:hAnsi="Times New Roman" w:cs="Times New Roman"/>
          <w:sz w:val="24"/>
          <w:szCs w:val="24"/>
          <w:lang w:val="es-ES"/>
        </w:rPr>
        <w:t>a solu</w:t>
      </w:r>
      <w:r w:rsidR="00E067DB">
        <w:rPr>
          <w:rFonts w:ascii="Times New Roman" w:hAnsi="Times New Roman" w:cs="Times New Roman"/>
          <w:sz w:val="24"/>
          <w:szCs w:val="24"/>
          <w:lang w:val="es-ES"/>
        </w:rPr>
        <w:t>ción</w:t>
      </w:r>
      <w:r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d</w:t>
      </w:r>
      <w:r w:rsidR="00E067DB">
        <w:rPr>
          <w:rFonts w:ascii="Times New Roman" w:hAnsi="Times New Roman" w:cs="Times New Roman"/>
          <w:sz w:val="24"/>
          <w:szCs w:val="24"/>
          <w:lang w:val="es-ES"/>
        </w:rPr>
        <w:t>el</w:t>
      </w:r>
      <w:r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instinto animal, </w:t>
      </w:r>
      <w:r w:rsidR="00E067DB">
        <w:rPr>
          <w:rFonts w:ascii="Times New Roman" w:hAnsi="Times New Roman" w:cs="Times New Roman"/>
          <w:sz w:val="24"/>
          <w:szCs w:val="24"/>
          <w:lang w:val="es-ES"/>
        </w:rPr>
        <w:t>el</w:t>
      </w:r>
      <w:r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ser humano no pos</w:t>
      </w:r>
      <w:r w:rsidR="00E067DB">
        <w:rPr>
          <w:rFonts w:ascii="Times New Roman" w:hAnsi="Times New Roman" w:cs="Times New Roman"/>
          <w:sz w:val="24"/>
          <w:szCs w:val="24"/>
          <w:lang w:val="es-ES"/>
        </w:rPr>
        <w:t>ee</w:t>
      </w:r>
      <w:r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u</w:t>
      </w:r>
      <w:r w:rsidR="00E067DB">
        <w:rPr>
          <w:rFonts w:ascii="Times New Roman" w:hAnsi="Times New Roman" w:cs="Times New Roman"/>
          <w:sz w:val="24"/>
          <w:szCs w:val="24"/>
          <w:lang w:val="es-ES"/>
        </w:rPr>
        <w:t>n</w:t>
      </w:r>
      <w:r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saber sobre </w:t>
      </w:r>
      <w:r w:rsidR="00E067DB">
        <w:rPr>
          <w:rFonts w:ascii="Times New Roman" w:hAnsi="Times New Roman" w:cs="Times New Roman"/>
          <w:sz w:val="24"/>
          <w:szCs w:val="24"/>
          <w:lang w:val="es-ES"/>
        </w:rPr>
        <w:t>l</w:t>
      </w:r>
      <w:r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o que </w:t>
      </w:r>
      <w:r w:rsidR="00E067DB">
        <w:rPr>
          <w:rFonts w:ascii="Times New Roman" w:hAnsi="Times New Roman" w:cs="Times New Roman"/>
          <w:sz w:val="24"/>
          <w:szCs w:val="24"/>
          <w:lang w:val="es-ES"/>
        </w:rPr>
        <w:t>l</w:t>
      </w:r>
      <w:r w:rsidR="0035145F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o </w:t>
      </w:r>
      <w:r w:rsidRPr="00BA4254">
        <w:rPr>
          <w:rFonts w:ascii="Times New Roman" w:hAnsi="Times New Roman" w:cs="Times New Roman"/>
          <w:sz w:val="24"/>
          <w:szCs w:val="24"/>
          <w:lang w:val="es-ES"/>
        </w:rPr>
        <w:t>complementa</w:t>
      </w:r>
      <w:r w:rsidR="00404C21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="00E067DB">
        <w:rPr>
          <w:rFonts w:ascii="Times New Roman" w:hAnsi="Times New Roman" w:cs="Times New Roman"/>
          <w:sz w:val="24"/>
          <w:szCs w:val="24"/>
          <w:lang w:val="es-ES"/>
        </w:rPr>
        <w:t>Y</w:t>
      </w:r>
      <w:r w:rsidR="007E394C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AC094A">
        <w:rPr>
          <w:rFonts w:ascii="Times New Roman" w:hAnsi="Times New Roman" w:cs="Times New Roman"/>
          <w:sz w:val="24"/>
          <w:szCs w:val="24"/>
          <w:lang w:val="es-ES"/>
        </w:rPr>
        <w:t>confundido por l</w:t>
      </w:r>
      <w:r w:rsidR="00404C21" w:rsidRPr="00BA4254">
        <w:rPr>
          <w:rFonts w:ascii="Times New Roman" w:hAnsi="Times New Roman" w:cs="Times New Roman"/>
          <w:sz w:val="24"/>
          <w:szCs w:val="24"/>
          <w:lang w:val="es-ES"/>
        </w:rPr>
        <w:t>a puls</w:t>
      </w:r>
      <w:r w:rsidR="00AC094A">
        <w:rPr>
          <w:rFonts w:ascii="Times New Roman" w:hAnsi="Times New Roman" w:cs="Times New Roman"/>
          <w:sz w:val="24"/>
          <w:szCs w:val="24"/>
          <w:lang w:val="es-ES"/>
        </w:rPr>
        <w:t>ión</w:t>
      </w:r>
      <w:r w:rsidR="007E394C" w:rsidRPr="00BA4254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CD4D64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404C21" w:rsidRPr="00BA4254">
        <w:rPr>
          <w:rFonts w:ascii="Times New Roman" w:hAnsi="Times New Roman" w:cs="Times New Roman"/>
          <w:sz w:val="24"/>
          <w:szCs w:val="24"/>
          <w:lang w:val="es-ES"/>
        </w:rPr>
        <w:t>enc</w:t>
      </w:r>
      <w:r w:rsidR="00AC094A">
        <w:rPr>
          <w:rFonts w:ascii="Times New Roman" w:hAnsi="Times New Roman" w:cs="Times New Roman"/>
          <w:sz w:val="24"/>
          <w:szCs w:val="24"/>
          <w:lang w:val="es-ES"/>
        </w:rPr>
        <w:t>ue</w:t>
      </w:r>
      <w:r w:rsidR="00404C21" w:rsidRPr="00BA4254">
        <w:rPr>
          <w:rFonts w:ascii="Times New Roman" w:hAnsi="Times New Roman" w:cs="Times New Roman"/>
          <w:sz w:val="24"/>
          <w:szCs w:val="24"/>
          <w:lang w:val="es-ES"/>
        </w:rPr>
        <w:t>ntra es</w:t>
      </w:r>
      <w:r w:rsidR="00AC094A">
        <w:rPr>
          <w:rFonts w:ascii="Times New Roman" w:hAnsi="Times New Roman" w:cs="Times New Roman"/>
          <w:sz w:val="24"/>
          <w:szCs w:val="24"/>
          <w:lang w:val="es-ES"/>
        </w:rPr>
        <w:t>t</w:t>
      </w:r>
      <w:r w:rsidR="00404C21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e </w:t>
      </w:r>
      <w:r w:rsidR="00AC094A">
        <w:rPr>
          <w:rFonts w:ascii="Times New Roman" w:hAnsi="Times New Roman" w:cs="Times New Roman"/>
          <w:sz w:val="24"/>
          <w:szCs w:val="24"/>
          <w:lang w:val="es-ES"/>
        </w:rPr>
        <w:t>agujer</w:t>
      </w:r>
      <w:r w:rsidR="00404C21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o. </w:t>
      </w:r>
      <w:r w:rsidR="00AC094A">
        <w:rPr>
          <w:rFonts w:ascii="Times New Roman" w:hAnsi="Times New Roman" w:cs="Times New Roman"/>
          <w:sz w:val="24"/>
          <w:szCs w:val="24"/>
          <w:lang w:val="es-ES"/>
        </w:rPr>
        <w:t xml:space="preserve">Aunque </w:t>
      </w:r>
      <w:r w:rsidR="00404C21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ese </w:t>
      </w:r>
      <w:r w:rsidR="00AC094A">
        <w:rPr>
          <w:rFonts w:ascii="Times New Roman" w:hAnsi="Times New Roman" w:cs="Times New Roman"/>
          <w:sz w:val="24"/>
          <w:szCs w:val="24"/>
          <w:lang w:val="es-ES"/>
        </w:rPr>
        <w:t>sea</w:t>
      </w:r>
      <w:r w:rsidR="00404C21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u</w:t>
      </w:r>
      <w:r w:rsidR="00AC094A"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404C21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problema </w:t>
      </w:r>
      <w:r w:rsidR="007E394C" w:rsidRPr="00BA4254">
        <w:rPr>
          <w:rFonts w:ascii="Times New Roman" w:hAnsi="Times New Roman" w:cs="Times New Roman"/>
          <w:sz w:val="24"/>
          <w:szCs w:val="24"/>
          <w:lang w:val="es-ES"/>
        </w:rPr>
        <w:t>co</w:t>
      </w:r>
      <w:r w:rsidR="00AC094A"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7E394C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AC094A">
        <w:rPr>
          <w:rFonts w:ascii="Times New Roman" w:hAnsi="Times New Roman" w:cs="Times New Roman"/>
          <w:sz w:val="24"/>
          <w:szCs w:val="24"/>
          <w:lang w:val="es-ES"/>
        </w:rPr>
        <w:t>el</w:t>
      </w:r>
      <w:r w:rsidR="007E394C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AC094A">
        <w:rPr>
          <w:rFonts w:ascii="Times New Roman" w:hAnsi="Times New Roman" w:cs="Times New Roman"/>
          <w:sz w:val="24"/>
          <w:szCs w:val="24"/>
          <w:lang w:val="es-ES"/>
        </w:rPr>
        <w:t>c</w:t>
      </w:r>
      <w:r w:rsidR="007E394C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ual </w:t>
      </w:r>
      <w:r w:rsidR="00AC094A">
        <w:rPr>
          <w:rFonts w:ascii="Times New Roman" w:hAnsi="Times New Roman" w:cs="Times New Roman"/>
          <w:sz w:val="24"/>
          <w:szCs w:val="24"/>
          <w:lang w:val="es-ES"/>
        </w:rPr>
        <w:t>mayoritari</w:t>
      </w:r>
      <w:r w:rsidR="007E394C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amente </w:t>
      </w:r>
      <w:r w:rsidR="00AC094A">
        <w:rPr>
          <w:rFonts w:ascii="Times New Roman" w:hAnsi="Times New Roman" w:cs="Times New Roman"/>
          <w:sz w:val="24"/>
          <w:szCs w:val="24"/>
          <w:lang w:val="es-ES"/>
        </w:rPr>
        <w:t>se enfrentan</w:t>
      </w:r>
      <w:r w:rsidR="0035145F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AC094A">
        <w:rPr>
          <w:rFonts w:ascii="Times New Roman" w:hAnsi="Times New Roman" w:cs="Times New Roman"/>
          <w:sz w:val="24"/>
          <w:szCs w:val="24"/>
          <w:lang w:val="es-ES"/>
        </w:rPr>
        <w:t>l</w:t>
      </w:r>
      <w:r w:rsidR="007E394C" w:rsidRPr="00BA4254">
        <w:rPr>
          <w:rFonts w:ascii="Times New Roman" w:hAnsi="Times New Roman" w:cs="Times New Roman"/>
          <w:sz w:val="24"/>
          <w:szCs w:val="24"/>
          <w:lang w:val="es-ES"/>
        </w:rPr>
        <w:t>o</w:t>
      </w:r>
      <w:r w:rsidR="00CF670B" w:rsidRPr="00BA4254">
        <w:rPr>
          <w:rFonts w:ascii="Times New Roman" w:hAnsi="Times New Roman" w:cs="Times New Roman"/>
          <w:sz w:val="24"/>
          <w:szCs w:val="24"/>
          <w:lang w:val="es-ES"/>
        </w:rPr>
        <w:t>s</w:t>
      </w:r>
      <w:r w:rsidR="007E394C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adolescente</w:t>
      </w:r>
      <w:r w:rsidR="00CF670B" w:rsidRPr="00BA4254">
        <w:rPr>
          <w:rFonts w:ascii="Times New Roman" w:hAnsi="Times New Roman" w:cs="Times New Roman"/>
          <w:sz w:val="24"/>
          <w:szCs w:val="24"/>
          <w:lang w:val="es-ES"/>
        </w:rPr>
        <w:t>s</w:t>
      </w:r>
      <w:r w:rsidR="007E394C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404C21" w:rsidRPr="00BA4254">
        <w:rPr>
          <w:rFonts w:ascii="Times New Roman" w:hAnsi="Times New Roman" w:cs="Times New Roman"/>
          <w:sz w:val="24"/>
          <w:szCs w:val="24"/>
          <w:lang w:val="es-ES"/>
        </w:rPr>
        <w:t>justamente por</w:t>
      </w:r>
      <w:r w:rsidR="007E394C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ser ese</w:t>
      </w:r>
      <w:r w:rsidR="0067698D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AC094A">
        <w:rPr>
          <w:rFonts w:ascii="Times New Roman" w:hAnsi="Times New Roman" w:cs="Times New Roman"/>
          <w:sz w:val="24"/>
          <w:szCs w:val="24"/>
          <w:lang w:val="es-ES"/>
        </w:rPr>
        <w:t>el</w:t>
      </w:r>
      <w:r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momento</w:t>
      </w:r>
      <w:r w:rsidR="0067698D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E394C" w:rsidRPr="00BA4254">
        <w:rPr>
          <w:rFonts w:ascii="Times New Roman" w:hAnsi="Times New Roman" w:cs="Times New Roman"/>
          <w:sz w:val="24"/>
          <w:szCs w:val="24"/>
          <w:lang w:val="es-ES"/>
        </w:rPr>
        <w:t>e</w:t>
      </w:r>
      <w:r w:rsidR="00AC094A"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7E394C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A4254">
        <w:rPr>
          <w:rFonts w:ascii="Times New Roman" w:hAnsi="Times New Roman" w:cs="Times New Roman"/>
          <w:sz w:val="24"/>
          <w:szCs w:val="24"/>
          <w:lang w:val="es-ES"/>
        </w:rPr>
        <w:t>que</w:t>
      </w:r>
      <w:r w:rsidR="007E394C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e</w:t>
      </w:r>
      <w:r w:rsidR="00AC094A">
        <w:rPr>
          <w:rFonts w:ascii="Times New Roman" w:hAnsi="Times New Roman" w:cs="Times New Roman"/>
          <w:sz w:val="24"/>
          <w:szCs w:val="24"/>
          <w:lang w:val="es-ES"/>
        </w:rPr>
        <w:t>llos</w:t>
      </w:r>
      <w:r w:rsidR="0067698D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A4254">
        <w:rPr>
          <w:rFonts w:ascii="Times New Roman" w:hAnsi="Times New Roman" w:cs="Times New Roman"/>
          <w:sz w:val="24"/>
          <w:szCs w:val="24"/>
          <w:lang w:val="es-ES"/>
        </w:rPr>
        <w:t>de</w:t>
      </w:r>
      <w:r w:rsidR="00AC094A">
        <w:rPr>
          <w:rFonts w:ascii="Times New Roman" w:hAnsi="Times New Roman" w:cs="Times New Roman"/>
          <w:sz w:val="24"/>
          <w:szCs w:val="24"/>
          <w:lang w:val="es-ES"/>
        </w:rPr>
        <w:t>ben</w:t>
      </w:r>
      <w:r w:rsidR="0067698D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E394C" w:rsidRPr="00BA4254"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AC094A">
        <w:rPr>
          <w:rFonts w:ascii="Times New Roman" w:hAnsi="Times New Roman" w:cs="Times New Roman"/>
          <w:sz w:val="24"/>
          <w:szCs w:val="24"/>
          <w:lang w:val="es-ES"/>
        </w:rPr>
        <w:t>lejar</w:t>
      </w:r>
      <w:r w:rsidR="007E394C" w:rsidRPr="00BA4254">
        <w:rPr>
          <w:rFonts w:ascii="Times New Roman" w:hAnsi="Times New Roman" w:cs="Times New Roman"/>
          <w:sz w:val="24"/>
          <w:szCs w:val="24"/>
          <w:lang w:val="es-ES"/>
        </w:rPr>
        <w:t>se</w:t>
      </w:r>
      <w:r w:rsidR="001D68E9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de su </w:t>
      </w:r>
      <w:r w:rsidR="00E067DB">
        <w:rPr>
          <w:rFonts w:ascii="Times New Roman" w:hAnsi="Times New Roman" w:cs="Times New Roman"/>
          <w:sz w:val="24"/>
          <w:szCs w:val="24"/>
          <w:lang w:val="es-ES"/>
        </w:rPr>
        <w:t>cuerpo</w:t>
      </w:r>
      <w:r w:rsidR="001D68E9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AC094A">
        <w:rPr>
          <w:rFonts w:ascii="Times New Roman" w:hAnsi="Times New Roman" w:cs="Times New Roman"/>
          <w:sz w:val="24"/>
          <w:szCs w:val="24"/>
          <w:lang w:val="es-ES"/>
        </w:rPr>
        <w:t>infantil</w:t>
      </w:r>
      <w:r w:rsidR="001D68E9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AC094A">
        <w:rPr>
          <w:rFonts w:ascii="Times New Roman" w:hAnsi="Times New Roman" w:cs="Times New Roman"/>
          <w:sz w:val="24"/>
          <w:szCs w:val="24"/>
          <w:lang w:val="es-ES"/>
        </w:rPr>
        <w:t>y</w:t>
      </w:r>
      <w:r w:rsidR="001D68E9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d</w:t>
      </w:r>
      <w:r w:rsidR="00AC094A">
        <w:rPr>
          <w:rFonts w:ascii="Times New Roman" w:hAnsi="Times New Roman" w:cs="Times New Roman"/>
          <w:sz w:val="24"/>
          <w:szCs w:val="24"/>
          <w:lang w:val="es-ES"/>
        </w:rPr>
        <w:t>e l</w:t>
      </w:r>
      <w:r w:rsidR="001D68E9" w:rsidRPr="00BA4254">
        <w:rPr>
          <w:rFonts w:ascii="Times New Roman" w:hAnsi="Times New Roman" w:cs="Times New Roman"/>
          <w:sz w:val="24"/>
          <w:szCs w:val="24"/>
          <w:lang w:val="es-ES"/>
        </w:rPr>
        <w:t>as pala</w:t>
      </w:r>
      <w:r w:rsidR="00AC094A">
        <w:rPr>
          <w:rFonts w:ascii="Times New Roman" w:hAnsi="Times New Roman" w:cs="Times New Roman"/>
          <w:sz w:val="24"/>
          <w:szCs w:val="24"/>
          <w:lang w:val="es-ES"/>
        </w:rPr>
        <w:t>b</w:t>
      </w:r>
      <w:r w:rsidR="001D68E9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ras de </w:t>
      </w:r>
      <w:r w:rsidR="00B81D01">
        <w:rPr>
          <w:rFonts w:ascii="Times New Roman" w:hAnsi="Times New Roman" w:cs="Times New Roman"/>
          <w:sz w:val="24"/>
          <w:szCs w:val="24"/>
          <w:lang w:val="es-ES"/>
        </w:rPr>
        <w:t>la</w:t>
      </w:r>
      <w:r w:rsidR="001D68E9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inf</w:t>
      </w:r>
      <w:r w:rsidR="00AC094A"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1D68E9" w:rsidRPr="00BA4254">
        <w:rPr>
          <w:rFonts w:ascii="Times New Roman" w:hAnsi="Times New Roman" w:cs="Times New Roman"/>
          <w:sz w:val="24"/>
          <w:szCs w:val="24"/>
          <w:lang w:val="es-ES"/>
        </w:rPr>
        <w:t>ncia</w:t>
      </w:r>
      <w:r w:rsidR="00AC094A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1D68E9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para decidir</w:t>
      </w:r>
      <w:r w:rsidR="00AC094A">
        <w:rPr>
          <w:rFonts w:ascii="Times New Roman" w:hAnsi="Times New Roman" w:cs="Times New Roman"/>
          <w:sz w:val="24"/>
          <w:szCs w:val="24"/>
          <w:lang w:val="es-ES"/>
        </w:rPr>
        <w:t>se</w:t>
      </w:r>
      <w:r w:rsidR="001D68E9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p</w:t>
      </w:r>
      <w:r w:rsidR="00AC094A">
        <w:rPr>
          <w:rFonts w:ascii="Times New Roman" w:hAnsi="Times New Roman" w:cs="Times New Roman"/>
          <w:sz w:val="24"/>
          <w:szCs w:val="24"/>
          <w:lang w:val="es-ES"/>
        </w:rPr>
        <w:t xml:space="preserve">or </w:t>
      </w:r>
      <w:r w:rsidR="001D68E9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la </w:t>
      </w:r>
      <w:r w:rsidR="00AC094A">
        <w:rPr>
          <w:rFonts w:ascii="Times New Roman" w:hAnsi="Times New Roman" w:cs="Times New Roman"/>
          <w:sz w:val="24"/>
          <w:szCs w:val="24"/>
          <w:lang w:val="es-ES"/>
        </w:rPr>
        <w:t>elección</w:t>
      </w:r>
      <w:r w:rsidR="001D68E9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de su objeto</w:t>
      </w:r>
      <w:r w:rsidR="00CD4D64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A930E9" w:rsidRPr="00BA4254">
        <w:rPr>
          <w:rFonts w:ascii="Times New Roman" w:hAnsi="Times New Roman" w:cs="Times New Roman"/>
          <w:sz w:val="24"/>
          <w:szCs w:val="24"/>
          <w:lang w:val="es-ES"/>
        </w:rPr>
        <w:t>d</w:t>
      </w:r>
      <w:r w:rsidR="00301AD1" w:rsidRPr="00BA4254">
        <w:rPr>
          <w:rFonts w:ascii="Times New Roman" w:hAnsi="Times New Roman" w:cs="Times New Roman"/>
          <w:sz w:val="24"/>
          <w:szCs w:val="24"/>
          <w:lang w:val="es-ES"/>
        </w:rPr>
        <w:t>e deseo</w:t>
      </w:r>
      <w:r w:rsidR="001D68E9" w:rsidRPr="00BA4254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14:paraId="2F883D39" w14:textId="17167B7A" w:rsidR="00BF0D7E" w:rsidRPr="00BA4254" w:rsidRDefault="00F977DB" w:rsidP="00505DE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En ese momento</w:t>
      </w:r>
      <w:r w:rsidR="004D12AF" w:rsidRPr="00BA4254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35145F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1D68E9" w:rsidRPr="00BA4254">
        <w:rPr>
          <w:rFonts w:ascii="Times New Roman" w:hAnsi="Times New Roman" w:cs="Times New Roman"/>
          <w:sz w:val="24"/>
          <w:szCs w:val="24"/>
          <w:lang w:val="es-ES"/>
        </w:rPr>
        <w:t>rec</w:t>
      </w:r>
      <w:r>
        <w:rPr>
          <w:rFonts w:ascii="Times New Roman" w:hAnsi="Times New Roman" w:cs="Times New Roman"/>
          <w:sz w:val="24"/>
          <w:szCs w:val="24"/>
          <w:lang w:val="es-ES"/>
        </w:rPr>
        <w:t>u</w:t>
      </w:r>
      <w:r w:rsidR="00906DEA" w:rsidRPr="00BA4254">
        <w:rPr>
          <w:rFonts w:ascii="Times New Roman" w:hAnsi="Times New Roman" w:cs="Times New Roman"/>
          <w:sz w:val="24"/>
          <w:szCs w:val="24"/>
          <w:lang w:val="es-ES"/>
        </w:rPr>
        <w:t>rr</w:t>
      </w:r>
      <w:r>
        <w:rPr>
          <w:rFonts w:ascii="Times New Roman" w:hAnsi="Times New Roman" w:cs="Times New Roman"/>
          <w:sz w:val="24"/>
          <w:szCs w:val="24"/>
          <w:lang w:val="es-ES"/>
        </w:rPr>
        <w:t>i</w:t>
      </w:r>
      <w:r w:rsidR="00906DEA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r </w:t>
      </w:r>
      <w:r w:rsidR="001D68E9" w:rsidRPr="00BA4254">
        <w:rPr>
          <w:rFonts w:ascii="Times New Roman" w:hAnsi="Times New Roman" w:cs="Times New Roman"/>
          <w:sz w:val="24"/>
          <w:szCs w:val="24"/>
          <w:lang w:val="es-ES"/>
        </w:rPr>
        <w:t>a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l</w:t>
      </w:r>
      <w:r w:rsidR="001D68E9" w:rsidRPr="00BA4254">
        <w:rPr>
          <w:rFonts w:ascii="Times New Roman" w:hAnsi="Times New Roman" w:cs="Times New Roman"/>
          <w:sz w:val="24"/>
          <w:szCs w:val="24"/>
          <w:lang w:val="es-ES"/>
        </w:rPr>
        <w:t>os objetos ofrecidos p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or </w:t>
      </w:r>
      <w:r w:rsidR="001D68E9" w:rsidRPr="00BA4254">
        <w:rPr>
          <w:rFonts w:ascii="Times New Roman" w:hAnsi="Times New Roman" w:cs="Times New Roman"/>
          <w:sz w:val="24"/>
          <w:szCs w:val="24"/>
          <w:lang w:val="es-ES"/>
        </w:rPr>
        <w:t>la técnica p</w:t>
      </w:r>
      <w:r w:rsidR="00B81D01">
        <w:rPr>
          <w:rFonts w:ascii="Times New Roman" w:hAnsi="Times New Roman" w:cs="Times New Roman"/>
          <w:sz w:val="24"/>
          <w:szCs w:val="24"/>
          <w:lang w:val="es-ES"/>
        </w:rPr>
        <w:t>ue</w:t>
      </w:r>
      <w:r w:rsidR="001D68E9" w:rsidRPr="00BA4254">
        <w:rPr>
          <w:rFonts w:ascii="Times New Roman" w:hAnsi="Times New Roman" w:cs="Times New Roman"/>
          <w:sz w:val="24"/>
          <w:szCs w:val="24"/>
          <w:lang w:val="es-ES"/>
        </w:rPr>
        <w:t>de</w:t>
      </w:r>
      <w:r w:rsidR="00906DEA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tanto favorecer u</w:t>
      </w:r>
      <w:r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906DEA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enc</w:t>
      </w:r>
      <w:r>
        <w:rPr>
          <w:rFonts w:ascii="Times New Roman" w:hAnsi="Times New Roman" w:cs="Times New Roman"/>
          <w:sz w:val="24"/>
          <w:szCs w:val="24"/>
          <w:lang w:val="es-ES"/>
        </w:rPr>
        <w:t>ue</w:t>
      </w:r>
      <w:r w:rsidR="00906DEA" w:rsidRPr="00BA4254">
        <w:rPr>
          <w:rFonts w:ascii="Times New Roman" w:hAnsi="Times New Roman" w:cs="Times New Roman"/>
          <w:sz w:val="24"/>
          <w:szCs w:val="24"/>
          <w:lang w:val="es-ES"/>
        </w:rPr>
        <w:t>ntro pos</w:t>
      </w:r>
      <w:r>
        <w:rPr>
          <w:rFonts w:ascii="Times New Roman" w:hAnsi="Times New Roman" w:cs="Times New Roman"/>
          <w:sz w:val="24"/>
          <w:szCs w:val="24"/>
          <w:lang w:val="es-ES"/>
        </w:rPr>
        <w:t>ible</w:t>
      </w:r>
      <w:r w:rsidR="00906DEA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co</w:t>
      </w:r>
      <w:r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906DEA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el</w:t>
      </w:r>
      <w:r w:rsidR="00906DEA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311A2">
        <w:rPr>
          <w:rFonts w:ascii="Times New Roman" w:hAnsi="Times New Roman" w:cs="Times New Roman"/>
          <w:sz w:val="24"/>
          <w:szCs w:val="24"/>
          <w:lang w:val="es-ES"/>
        </w:rPr>
        <w:t>Otro</w:t>
      </w:r>
      <w:r w:rsidR="00906DEA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sexo</w:t>
      </w:r>
      <w:r w:rsidR="000B0DB7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4D12AF" w:rsidRPr="00BA4254">
        <w:rPr>
          <w:rFonts w:ascii="Times New Roman" w:hAnsi="Times New Roman" w:cs="Times New Roman"/>
          <w:sz w:val="24"/>
          <w:szCs w:val="24"/>
          <w:lang w:val="es-ES"/>
        </w:rPr>
        <w:t>―</w:t>
      </w:r>
      <w:r w:rsidR="0067698D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conforme nos di</w:t>
      </w:r>
      <w:r>
        <w:rPr>
          <w:rFonts w:ascii="Times New Roman" w:hAnsi="Times New Roman" w:cs="Times New Roman"/>
          <w:sz w:val="24"/>
          <w:szCs w:val="24"/>
          <w:lang w:val="es-ES"/>
        </w:rPr>
        <w:t>jo</w:t>
      </w:r>
      <w:r w:rsidR="0067698D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u</w:t>
      </w:r>
      <w:r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67698D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jove</w:t>
      </w:r>
      <w:r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67698D" w:rsidRPr="00BA4254">
        <w:rPr>
          <w:rFonts w:ascii="Times New Roman" w:hAnsi="Times New Roman" w:cs="Times New Roman"/>
          <w:sz w:val="24"/>
          <w:szCs w:val="24"/>
          <w:lang w:val="es-ES"/>
        </w:rPr>
        <w:t>: “</w:t>
      </w:r>
      <w:r>
        <w:rPr>
          <w:rFonts w:ascii="Times New Roman" w:hAnsi="Times New Roman" w:cs="Times New Roman"/>
          <w:sz w:val="24"/>
          <w:szCs w:val="24"/>
          <w:lang w:val="es-ES"/>
        </w:rPr>
        <w:t>l</w:t>
      </w:r>
      <w:r w:rsidR="0043665C" w:rsidRPr="00BA4254">
        <w:rPr>
          <w:rFonts w:ascii="Times New Roman" w:hAnsi="Times New Roman" w:cs="Times New Roman"/>
          <w:sz w:val="24"/>
          <w:szCs w:val="24"/>
          <w:lang w:val="es-ES"/>
        </w:rPr>
        <w:t>a red social s</w:t>
      </w:r>
      <w:r>
        <w:rPr>
          <w:rFonts w:ascii="Times New Roman" w:hAnsi="Times New Roman" w:cs="Times New Roman"/>
          <w:sz w:val="24"/>
          <w:szCs w:val="24"/>
          <w:lang w:val="es-ES"/>
        </w:rPr>
        <w:t>irve</w:t>
      </w:r>
      <w:r w:rsidR="00B81D01">
        <w:rPr>
          <w:rFonts w:ascii="Times New Roman" w:hAnsi="Times New Roman" w:cs="Times New Roman"/>
          <w:sz w:val="24"/>
          <w:szCs w:val="24"/>
          <w:lang w:val="es-ES"/>
        </w:rPr>
        <w:t xml:space="preserve"> a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los que son más</w:t>
      </w:r>
      <w:r w:rsidR="0043665C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tímido</w:t>
      </w:r>
      <w:r>
        <w:rPr>
          <w:rFonts w:ascii="Times New Roman" w:hAnsi="Times New Roman" w:cs="Times New Roman"/>
          <w:sz w:val="24"/>
          <w:szCs w:val="24"/>
          <w:lang w:val="es-ES"/>
        </w:rPr>
        <w:t>s</w:t>
      </w:r>
      <w:r w:rsidR="0035145F" w:rsidRPr="00BA4254">
        <w:rPr>
          <w:rFonts w:ascii="Times New Roman" w:hAnsi="Times New Roman" w:cs="Times New Roman"/>
          <w:sz w:val="24"/>
          <w:szCs w:val="24"/>
          <w:lang w:val="es-ES"/>
        </w:rPr>
        <w:t>”</w:t>
      </w:r>
      <w:r w:rsidR="004D12AF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―</w:t>
      </w:r>
      <w:r w:rsidR="00DF1DA9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B81D01">
        <w:rPr>
          <w:rFonts w:ascii="Times New Roman" w:hAnsi="Times New Roman" w:cs="Times New Roman"/>
          <w:sz w:val="24"/>
          <w:szCs w:val="24"/>
          <w:lang w:val="es-ES"/>
        </w:rPr>
        <w:t xml:space="preserve">así </w:t>
      </w:r>
      <w:r w:rsidR="00DF1DA9" w:rsidRPr="00BA4254">
        <w:rPr>
          <w:rFonts w:ascii="Times New Roman" w:hAnsi="Times New Roman" w:cs="Times New Roman"/>
          <w:sz w:val="24"/>
          <w:szCs w:val="24"/>
          <w:lang w:val="es-ES"/>
        </w:rPr>
        <w:t>c</w:t>
      </w:r>
      <w:r w:rsidR="00CF670B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omo </w:t>
      </w:r>
      <w:r w:rsidR="00B81D01">
        <w:rPr>
          <w:rFonts w:ascii="Times New Roman" w:hAnsi="Times New Roman" w:cs="Times New Roman"/>
          <w:sz w:val="24"/>
          <w:szCs w:val="24"/>
          <w:lang w:val="es-ES"/>
        </w:rPr>
        <w:t>enviar</w:t>
      </w:r>
      <w:r w:rsidR="00592547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a l</w:t>
      </w:r>
      <w:r w:rsidR="00592547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os adolescentes </w:t>
      </w:r>
      <w:r>
        <w:rPr>
          <w:rFonts w:ascii="Times New Roman" w:hAnsi="Times New Roman" w:cs="Times New Roman"/>
          <w:sz w:val="24"/>
          <w:szCs w:val="24"/>
          <w:lang w:val="es-ES"/>
        </w:rPr>
        <w:t>a un remolino</w:t>
      </w:r>
      <w:r w:rsidR="00CF670B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que </w:t>
      </w:r>
      <w:r>
        <w:rPr>
          <w:rFonts w:ascii="Times New Roman" w:hAnsi="Times New Roman" w:cs="Times New Roman"/>
          <w:sz w:val="24"/>
          <w:szCs w:val="24"/>
          <w:lang w:val="es-ES"/>
        </w:rPr>
        <w:t>lo</w:t>
      </w:r>
      <w:r w:rsidR="00CF670B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s exila </w:t>
      </w:r>
      <w:r w:rsidR="00B81D01" w:rsidRPr="00BA4254">
        <w:rPr>
          <w:rFonts w:ascii="Times New Roman" w:hAnsi="Times New Roman" w:cs="Times New Roman"/>
          <w:sz w:val="24"/>
          <w:szCs w:val="24"/>
          <w:lang w:val="es-ES"/>
        </w:rPr>
        <w:t>d</w:t>
      </w:r>
      <w:r w:rsidR="00B81D01">
        <w:rPr>
          <w:rFonts w:ascii="Times New Roman" w:hAnsi="Times New Roman" w:cs="Times New Roman"/>
          <w:sz w:val="24"/>
          <w:szCs w:val="24"/>
          <w:lang w:val="es-ES"/>
        </w:rPr>
        <w:t>el</w:t>
      </w:r>
      <w:r w:rsidR="00B81D01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B81D01">
        <w:rPr>
          <w:rFonts w:ascii="Times New Roman" w:hAnsi="Times New Roman" w:cs="Times New Roman"/>
          <w:sz w:val="24"/>
          <w:szCs w:val="24"/>
          <w:lang w:val="es-ES"/>
        </w:rPr>
        <w:t>Otro,</w:t>
      </w:r>
      <w:r w:rsidR="00B81D01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F670B" w:rsidRPr="00BA4254">
        <w:rPr>
          <w:rFonts w:ascii="Times New Roman" w:hAnsi="Times New Roman" w:cs="Times New Roman"/>
          <w:sz w:val="24"/>
          <w:szCs w:val="24"/>
          <w:lang w:val="es-ES"/>
        </w:rPr>
        <w:t>cada vez m</w:t>
      </w:r>
      <w:r>
        <w:rPr>
          <w:rFonts w:ascii="Times New Roman" w:hAnsi="Times New Roman" w:cs="Times New Roman"/>
          <w:sz w:val="24"/>
          <w:szCs w:val="24"/>
          <w:lang w:val="es-ES"/>
        </w:rPr>
        <w:t>á</w:t>
      </w:r>
      <w:r w:rsidR="00CF670B" w:rsidRPr="00BA4254">
        <w:rPr>
          <w:rFonts w:ascii="Times New Roman" w:hAnsi="Times New Roman" w:cs="Times New Roman"/>
          <w:sz w:val="24"/>
          <w:szCs w:val="24"/>
          <w:lang w:val="es-ES"/>
        </w:rPr>
        <w:t>s</w:t>
      </w:r>
      <w:r w:rsidR="00DF1DA9" w:rsidRPr="00BA4254"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592547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F670B" w:rsidRPr="00BA4254">
        <w:rPr>
          <w:rFonts w:ascii="Times New Roman" w:hAnsi="Times New Roman" w:cs="Times New Roman"/>
          <w:sz w:val="24"/>
          <w:szCs w:val="24"/>
          <w:lang w:val="es-ES"/>
        </w:rPr>
        <w:t>Miller</w:t>
      </w:r>
      <w:r w:rsidR="00B96A9D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e</w:t>
      </w:r>
      <w:r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B96A9D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su texto</w:t>
      </w:r>
      <w:r w:rsidR="00474A29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B96A9D" w:rsidRPr="00BA4254">
        <w:rPr>
          <w:rFonts w:ascii="Times New Roman" w:hAnsi="Times New Roman" w:cs="Times New Roman"/>
          <w:i/>
          <w:sz w:val="24"/>
          <w:szCs w:val="24"/>
          <w:lang w:val="es-ES"/>
        </w:rPr>
        <w:t>E</w:t>
      </w:r>
      <w:r>
        <w:rPr>
          <w:rFonts w:ascii="Times New Roman" w:hAnsi="Times New Roman" w:cs="Times New Roman"/>
          <w:i/>
          <w:sz w:val="24"/>
          <w:szCs w:val="24"/>
          <w:lang w:val="es-ES"/>
        </w:rPr>
        <w:t>n</w:t>
      </w:r>
      <w:r w:rsidR="00B96A9D" w:rsidRPr="00BA4254">
        <w:rPr>
          <w:rFonts w:ascii="Times New Roman" w:hAnsi="Times New Roman" w:cs="Times New Roman"/>
          <w:i/>
          <w:sz w:val="24"/>
          <w:szCs w:val="24"/>
          <w:lang w:val="es-ES"/>
        </w:rPr>
        <w:t xml:space="preserve"> dire</w:t>
      </w:r>
      <w:r>
        <w:rPr>
          <w:rFonts w:ascii="Times New Roman" w:hAnsi="Times New Roman" w:cs="Times New Roman"/>
          <w:i/>
          <w:sz w:val="24"/>
          <w:szCs w:val="24"/>
          <w:lang w:val="es-ES"/>
        </w:rPr>
        <w:t>cción</w:t>
      </w:r>
      <w:r w:rsidR="00B96A9D" w:rsidRPr="00BA4254">
        <w:rPr>
          <w:rFonts w:ascii="Times New Roman" w:hAnsi="Times New Roman" w:cs="Times New Roman"/>
          <w:i/>
          <w:sz w:val="24"/>
          <w:szCs w:val="24"/>
          <w:lang w:val="es-ES"/>
        </w:rPr>
        <w:t xml:space="preserve"> a</w:t>
      </w:r>
      <w:r>
        <w:rPr>
          <w:rFonts w:ascii="Times New Roman" w:hAnsi="Times New Roman" w:cs="Times New Roman"/>
          <w:i/>
          <w:sz w:val="24"/>
          <w:szCs w:val="24"/>
          <w:lang w:val="es-ES"/>
        </w:rPr>
        <w:t xml:space="preserve"> la</w:t>
      </w:r>
      <w:r w:rsidR="00B96A9D" w:rsidRPr="00BA4254">
        <w:rPr>
          <w:rFonts w:ascii="Times New Roman" w:hAnsi="Times New Roman" w:cs="Times New Roman"/>
          <w:i/>
          <w:sz w:val="24"/>
          <w:szCs w:val="24"/>
          <w:lang w:val="es-ES"/>
        </w:rPr>
        <w:t xml:space="preserve"> adolesc</w:t>
      </w:r>
      <w:r>
        <w:rPr>
          <w:rFonts w:ascii="Times New Roman" w:hAnsi="Times New Roman" w:cs="Times New Roman"/>
          <w:i/>
          <w:sz w:val="24"/>
          <w:szCs w:val="24"/>
          <w:lang w:val="es-ES"/>
        </w:rPr>
        <w:t>e</w:t>
      </w:r>
      <w:r w:rsidR="00B96A9D" w:rsidRPr="00BA4254">
        <w:rPr>
          <w:rFonts w:ascii="Times New Roman" w:hAnsi="Times New Roman" w:cs="Times New Roman"/>
          <w:i/>
          <w:sz w:val="24"/>
          <w:szCs w:val="24"/>
          <w:lang w:val="es-ES"/>
        </w:rPr>
        <w:t>ncia</w:t>
      </w:r>
      <w:r w:rsidR="008554E4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(2015),</w:t>
      </w:r>
      <w:r w:rsidR="0067698D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5023FE" w:rsidRPr="00BA4254">
        <w:rPr>
          <w:rFonts w:ascii="Times New Roman" w:hAnsi="Times New Roman" w:cs="Times New Roman"/>
          <w:sz w:val="24"/>
          <w:szCs w:val="24"/>
          <w:lang w:val="es-ES"/>
        </w:rPr>
        <w:t>a</w:t>
      </w:r>
      <w:r>
        <w:rPr>
          <w:rFonts w:ascii="Times New Roman" w:hAnsi="Times New Roman" w:cs="Times New Roman"/>
          <w:sz w:val="24"/>
          <w:szCs w:val="24"/>
          <w:lang w:val="es-ES"/>
        </w:rPr>
        <w:t>l</w:t>
      </w:r>
      <w:r w:rsidR="005023FE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afirmar que </w:t>
      </w:r>
      <w:r>
        <w:rPr>
          <w:rFonts w:ascii="Times New Roman" w:hAnsi="Times New Roman" w:cs="Times New Roman"/>
          <w:sz w:val="24"/>
          <w:szCs w:val="24"/>
          <w:lang w:val="es-ES"/>
        </w:rPr>
        <w:t>l</w:t>
      </w:r>
      <w:r w:rsidR="005023FE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os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jóvenes </w:t>
      </w:r>
      <w:r w:rsidR="005C445A" w:rsidRPr="00BA4254">
        <w:rPr>
          <w:rFonts w:ascii="Times New Roman" w:hAnsi="Times New Roman" w:cs="Times New Roman"/>
          <w:sz w:val="24"/>
          <w:szCs w:val="24"/>
          <w:lang w:val="es-ES"/>
        </w:rPr>
        <w:t>modernos</w:t>
      </w:r>
      <w:r w:rsidR="00592547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5023FE" w:rsidRPr="00BA4254">
        <w:rPr>
          <w:rFonts w:ascii="Times New Roman" w:hAnsi="Times New Roman" w:cs="Times New Roman"/>
          <w:sz w:val="24"/>
          <w:szCs w:val="24"/>
          <w:lang w:val="es-ES"/>
        </w:rPr>
        <w:t>padece</w:t>
      </w:r>
      <w:r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5023FE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m</w:t>
      </w:r>
      <w:r>
        <w:rPr>
          <w:rFonts w:ascii="Times New Roman" w:hAnsi="Times New Roman" w:cs="Times New Roman"/>
          <w:sz w:val="24"/>
          <w:szCs w:val="24"/>
          <w:lang w:val="es-ES"/>
        </w:rPr>
        <w:t>á</w:t>
      </w:r>
      <w:r w:rsidR="005023FE" w:rsidRPr="00BA4254">
        <w:rPr>
          <w:rFonts w:ascii="Times New Roman" w:hAnsi="Times New Roman" w:cs="Times New Roman"/>
          <w:sz w:val="24"/>
          <w:szCs w:val="24"/>
          <w:lang w:val="es-ES"/>
        </w:rPr>
        <w:t>s d</w:t>
      </w:r>
      <w:r>
        <w:rPr>
          <w:rFonts w:ascii="Times New Roman" w:hAnsi="Times New Roman" w:cs="Times New Roman"/>
          <w:sz w:val="24"/>
          <w:szCs w:val="24"/>
          <w:lang w:val="es-ES"/>
        </w:rPr>
        <w:t>e l</w:t>
      </w:r>
      <w:r w:rsidR="005023FE" w:rsidRPr="00BA4254">
        <w:rPr>
          <w:rFonts w:ascii="Times New Roman" w:hAnsi="Times New Roman" w:cs="Times New Roman"/>
          <w:sz w:val="24"/>
          <w:szCs w:val="24"/>
          <w:lang w:val="es-ES"/>
        </w:rPr>
        <w:t>a incid</w:t>
      </w:r>
      <w:r>
        <w:rPr>
          <w:rFonts w:ascii="Times New Roman" w:hAnsi="Times New Roman" w:cs="Times New Roman"/>
          <w:sz w:val="24"/>
          <w:szCs w:val="24"/>
          <w:lang w:val="es-ES"/>
        </w:rPr>
        <w:t>e</w:t>
      </w:r>
      <w:r w:rsidR="005023FE" w:rsidRPr="00BA4254">
        <w:rPr>
          <w:rFonts w:ascii="Times New Roman" w:hAnsi="Times New Roman" w:cs="Times New Roman"/>
          <w:sz w:val="24"/>
          <w:szCs w:val="24"/>
          <w:lang w:val="es-ES"/>
        </w:rPr>
        <w:t>ncia d</w:t>
      </w:r>
      <w:r>
        <w:rPr>
          <w:rFonts w:ascii="Times New Roman" w:hAnsi="Times New Roman" w:cs="Times New Roman"/>
          <w:sz w:val="24"/>
          <w:szCs w:val="24"/>
          <w:lang w:val="es-ES"/>
        </w:rPr>
        <w:t>el</w:t>
      </w:r>
      <w:r w:rsidR="005023FE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mundo vir</w:t>
      </w:r>
      <w:r w:rsidR="00DF1DA9" w:rsidRPr="00BA4254">
        <w:rPr>
          <w:rFonts w:ascii="Times New Roman" w:hAnsi="Times New Roman" w:cs="Times New Roman"/>
          <w:sz w:val="24"/>
          <w:szCs w:val="24"/>
          <w:lang w:val="es-ES"/>
        </w:rPr>
        <w:t>tual que</w:t>
      </w:r>
      <w:r w:rsidR="00505DE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DF1DA9" w:rsidRPr="00BA4254">
        <w:rPr>
          <w:rFonts w:ascii="Times New Roman" w:hAnsi="Times New Roman" w:cs="Times New Roman"/>
          <w:sz w:val="24"/>
          <w:szCs w:val="24"/>
          <w:lang w:val="es-ES"/>
        </w:rPr>
        <w:t>aquel</w:t>
      </w:r>
      <w:r w:rsidR="00505DE3">
        <w:rPr>
          <w:rFonts w:ascii="Times New Roman" w:hAnsi="Times New Roman" w:cs="Times New Roman"/>
          <w:sz w:val="24"/>
          <w:szCs w:val="24"/>
          <w:lang w:val="es-ES"/>
        </w:rPr>
        <w:t>lo</w:t>
      </w:r>
      <w:r w:rsidR="00DF1DA9" w:rsidRPr="00BA4254">
        <w:rPr>
          <w:rFonts w:ascii="Times New Roman" w:hAnsi="Times New Roman" w:cs="Times New Roman"/>
          <w:sz w:val="24"/>
          <w:szCs w:val="24"/>
          <w:lang w:val="es-ES"/>
        </w:rPr>
        <w:t>s de ge</w:t>
      </w:r>
      <w:r w:rsidR="00505DE3">
        <w:rPr>
          <w:rFonts w:ascii="Times New Roman" w:hAnsi="Times New Roman" w:cs="Times New Roman"/>
          <w:sz w:val="24"/>
          <w:szCs w:val="24"/>
          <w:lang w:val="es-ES"/>
        </w:rPr>
        <w:t>ne</w:t>
      </w:r>
      <w:r w:rsidR="00DF1DA9" w:rsidRPr="00BA4254">
        <w:rPr>
          <w:rFonts w:ascii="Times New Roman" w:hAnsi="Times New Roman" w:cs="Times New Roman"/>
          <w:sz w:val="24"/>
          <w:szCs w:val="24"/>
          <w:lang w:val="es-ES"/>
        </w:rPr>
        <w:t>ra</w:t>
      </w:r>
      <w:r w:rsidR="00505DE3">
        <w:rPr>
          <w:rFonts w:ascii="Times New Roman" w:hAnsi="Times New Roman" w:cs="Times New Roman"/>
          <w:sz w:val="24"/>
          <w:szCs w:val="24"/>
          <w:lang w:val="es-ES"/>
        </w:rPr>
        <w:t>cion</w:t>
      </w:r>
      <w:r w:rsidR="00DF1DA9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es </w:t>
      </w:r>
      <w:r w:rsidR="005023FE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pasadas, </w:t>
      </w:r>
      <w:r w:rsidR="004C3E31">
        <w:rPr>
          <w:rFonts w:ascii="Times New Roman" w:hAnsi="Times New Roman" w:cs="Times New Roman"/>
          <w:sz w:val="24"/>
          <w:szCs w:val="24"/>
          <w:lang w:val="es-ES"/>
        </w:rPr>
        <w:t>destac</w:t>
      </w:r>
      <w:r w:rsidR="00505DE3"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4172B2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que </w:t>
      </w:r>
      <w:r w:rsidR="00592547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se </w:t>
      </w:r>
      <w:r w:rsidR="004172B2" w:rsidRPr="00BA4254">
        <w:rPr>
          <w:rFonts w:ascii="Times New Roman" w:hAnsi="Times New Roman" w:cs="Times New Roman"/>
          <w:sz w:val="24"/>
          <w:szCs w:val="24"/>
          <w:lang w:val="es-ES"/>
        </w:rPr>
        <w:t>trata</w:t>
      </w:r>
      <w:r w:rsidR="00592547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4172B2" w:rsidRPr="00BA4254">
        <w:rPr>
          <w:rFonts w:ascii="Times New Roman" w:hAnsi="Times New Roman" w:cs="Times New Roman"/>
          <w:sz w:val="24"/>
          <w:szCs w:val="24"/>
          <w:lang w:val="es-ES"/>
        </w:rPr>
        <w:t>d</w:t>
      </w:r>
      <w:r w:rsidR="00505DE3">
        <w:rPr>
          <w:rFonts w:ascii="Times New Roman" w:hAnsi="Times New Roman" w:cs="Times New Roman"/>
          <w:sz w:val="24"/>
          <w:szCs w:val="24"/>
          <w:lang w:val="es-ES"/>
        </w:rPr>
        <w:t>el</w:t>
      </w:r>
      <w:r w:rsidR="004172B2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resultado d</w:t>
      </w:r>
      <w:r w:rsidR="00505DE3">
        <w:rPr>
          <w:rFonts w:ascii="Times New Roman" w:hAnsi="Times New Roman" w:cs="Times New Roman"/>
          <w:sz w:val="24"/>
          <w:szCs w:val="24"/>
          <w:lang w:val="es-ES"/>
        </w:rPr>
        <w:t>el</w:t>
      </w:r>
      <w:r w:rsidR="00B96A9D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505DE3">
        <w:rPr>
          <w:rFonts w:ascii="Times New Roman" w:hAnsi="Times New Roman" w:cs="Times New Roman"/>
          <w:sz w:val="24"/>
          <w:szCs w:val="24"/>
          <w:lang w:val="es-ES"/>
        </w:rPr>
        <w:t>debilita</w:t>
      </w:r>
      <w:r w:rsidR="004172B2" w:rsidRPr="00BA4254">
        <w:rPr>
          <w:rFonts w:ascii="Times New Roman" w:hAnsi="Times New Roman" w:cs="Times New Roman"/>
          <w:sz w:val="24"/>
          <w:szCs w:val="24"/>
          <w:lang w:val="es-ES"/>
        </w:rPr>
        <w:t>m</w:t>
      </w:r>
      <w:r w:rsidR="00505DE3">
        <w:rPr>
          <w:rFonts w:ascii="Times New Roman" w:hAnsi="Times New Roman" w:cs="Times New Roman"/>
          <w:sz w:val="24"/>
          <w:szCs w:val="24"/>
          <w:lang w:val="es-ES"/>
        </w:rPr>
        <w:t>i</w:t>
      </w:r>
      <w:r w:rsidR="004172B2" w:rsidRPr="00BA4254">
        <w:rPr>
          <w:rFonts w:ascii="Times New Roman" w:hAnsi="Times New Roman" w:cs="Times New Roman"/>
          <w:sz w:val="24"/>
          <w:szCs w:val="24"/>
          <w:lang w:val="es-ES"/>
        </w:rPr>
        <w:t>ento d</w:t>
      </w:r>
      <w:r w:rsidR="00505DE3">
        <w:rPr>
          <w:rFonts w:ascii="Times New Roman" w:hAnsi="Times New Roman" w:cs="Times New Roman"/>
          <w:sz w:val="24"/>
          <w:szCs w:val="24"/>
          <w:lang w:val="es-ES"/>
        </w:rPr>
        <w:t>el</w:t>
      </w:r>
      <w:r w:rsidR="004172B2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B96A9D" w:rsidRPr="00BA4254">
        <w:rPr>
          <w:rFonts w:ascii="Times New Roman" w:hAnsi="Times New Roman" w:cs="Times New Roman"/>
          <w:sz w:val="24"/>
          <w:szCs w:val="24"/>
          <w:lang w:val="es-ES"/>
        </w:rPr>
        <w:t>Nom</w:t>
      </w:r>
      <w:r w:rsidR="00505DE3">
        <w:rPr>
          <w:rFonts w:ascii="Times New Roman" w:hAnsi="Times New Roman" w:cs="Times New Roman"/>
          <w:sz w:val="24"/>
          <w:szCs w:val="24"/>
          <w:lang w:val="es-ES"/>
        </w:rPr>
        <w:t>br</w:t>
      </w:r>
      <w:r w:rsidR="00B96A9D" w:rsidRPr="00BA4254">
        <w:rPr>
          <w:rFonts w:ascii="Times New Roman" w:hAnsi="Times New Roman" w:cs="Times New Roman"/>
          <w:sz w:val="24"/>
          <w:szCs w:val="24"/>
          <w:lang w:val="es-ES"/>
        </w:rPr>
        <w:t>e-d</w:t>
      </w:r>
      <w:r w:rsidR="00505DE3">
        <w:rPr>
          <w:rFonts w:ascii="Times New Roman" w:hAnsi="Times New Roman" w:cs="Times New Roman"/>
          <w:sz w:val="24"/>
          <w:szCs w:val="24"/>
          <w:lang w:val="es-ES"/>
        </w:rPr>
        <w:t>el</w:t>
      </w:r>
      <w:r w:rsidR="00B96A9D" w:rsidRPr="00BA4254">
        <w:rPr>
          <w:rFonts w:ascii="Times New Roman" w:hAnsi="Times New Roman" w:cs="Times New Roman"/>
          <w:sz w:val="24"/>
          <w:szCs w:val="24"/>
          <w:lang w:val="es-ES"/>
        </w:rPr>
        <w:t>-</w:t>
      </w:r>
      <w:r w:rsidR="00AB2FD1" w:rsidRPr="00BA4254">
        <w:rPr>
          <w:rFonts w:ascii="Times New Roman" w:hAnsi="Times New Roman" w:cs="Times New Roman"/>
          <w:sz w:val="24"/>
          <w:szCs w:val="24"/>
          <w:lang w:val="es-ES"/>
        </w:rPr>
        <w:t>P</w:t>
      </w:r>
      <w:r w:rsidR="00B96A9D" w:rsidRPr="00BA4254"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505DE3">
        <w:rPr>
          <w:rFonts w:ascii="Times New Roman" w:hAnsi="Times New Roman" w:cs="Times New Roman"/>
          <w:sz w:val="24"/>
          <w:szCs w:val="24"/>
          <w:lang w:val="es-ES"/>
        </w:rPr>
        <w:t>dre</w:t>
      </w:r>
      <w:r w:rsidR="00DF1DA9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5023FE" w:rsidRPr="00BA4254">
        <w:rPr>
          <w:rFonts w:ascii="Times New Roman" w:hAnsi="Times New Roman" w:cs="Times New Roman"/>
          <w:sz w:val="24"/>
          <w:szCs w:val="24"/>
          <w:lang w:val="es-ES"/>
        </w:rPr>
        <w:t>que f</w:t>
      </w:r>
      <w:r w:rsidR="00505DE3">
        <w:rPr>
          <w:rFonts w:ascii="Times New Roman" w:hAnsi="Times New Roman" w:cs="Times New Roman"/>
          <w:sz w:val="24"/>
          <w:szCs w:val="24"/>
          <w:lang w:val="es-ES"/>
        </w:rPr>
        <w:t>ue</w:t>
      </w:r>
      <w:r w:rsidR="005023FE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intimidado </w:t>
      </w:r>
      <w:r w:rsidR="000B0DB7" w:rsidRPr="00BA4254">
        <w:rPr>
          <w:rFonts w:ascii="Times New Roman" w:hAnsi="Times New Roman" w:cs="Times New Roman"/>
          <w:sz w:val="24"/>
          <w:szCs w:val="24"/>
          <w:lang w:val="es-ES"/>
        </w:rPr>
        <w:t>p</w:t>
      </w:r>
      <w:r w:rsidR="00505DE3">
        <w:rPr>
          <w:rFonts w:ascii="Times New Roman" w:hAnsi="Times New Roman" w:cs="Times New Roman"/>
          <w:sz w:val="24"/>
          <w:szCs w:val="24"/>
          <w:lang w:val="es-ES"/>
        </w:rPr>
        <w:t xml:space="preserve">or </w:t>
      </w:r>
      <w:r w:rsidR="000B0DB7" w:rsidRPr="00BA4254">
        <w:rPr>
          <w:rFonts w:ascii="Times New Roman" w:hAnsi="Times New Roman" w:cs="Times New Roman"/>
          <w:sz w:val="24"/>
          <w:szCs w:val="24"/>
          <w:lang w:val="es-ES"/>
        </w:rPr>
        <w:t>los</w:t>
      </w:r>
      <w:r w:rsidR="005023FE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dispositivos de comunica</w:t>
      </w:r>
      <w:r w:rsidR="00505DE3">
        <w:rPr>
          <w:rFonts w:ascii="Times New Roman" w:hAnsi="Times New Roman" w:cs="Times New Roman"/>
          <w:sz w:val="24"/>
          <w:szCs w:val="24"/>
          <w:lang w:val="es-ES"/>
        </w:rPr>
        <w:t>ción</w:t>
      </w:r>
      <w:r w:rsidR="005023FE" w:rsidRPr="00BA4254"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B7249C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Para </w:t>
      </w:r>
      <w:r w:rsidR="00505DE3">
        <w:rPr>
          <w:rFonts w:ascii="Times New Roman" w:hAnsi="Times New Roman" w:cs="Times New Roman"/>
          <w:sz w:val="24"/>
          <w:szCs w:val="24"/>
          <w:lang w:val="es-ES"/>
        </w:rPr>
        <w:t>é</w:t>
      </w:r>
      <w:r w:rsidR="00B7249C" w:rsidRPr="00BA4254">
        <w:rPr>
          <w:rFonts w:ascii="Times New Roman" w:hAnsi="Times New Roman" w:cs="Times New Roman"/>
          <w:sz w:val="24"/>
          <w:szCs w:val="24"/>
          <w:lang w:val="es-ES"/>
        </w:rPr>
        <w:t>l</w:t>
      </w:r>
      <w:r w:rsidR="005C445A" w:rsidRPr="00BA4254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B7249C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505DE3">
        <w:rPr>
          <w:rFonts w:ascii="Times New Roman" w:hAnsi="Times New Roman" w:cs="Times New Roman"/>
          <w:sz w:val="24"/>
          <w:szCs w:val="24"/>
          <w:lang w:val="es-ES"/>
        </w:rPr>
        <w:t>es</w:t>
      </w:r>
      <w:r w:rsidR="005023FE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importante destacar </w:t>
      </w:r>
      <w:r w:rsidR="00505DE3">
        <w:rPr>
          <w:rFonts w:ascii="Times New Roman" w:hAnsi="Times New Roman" w:cs="Times New Roman"/>
          <w:sz w:val="24"/>
          <w:szCs w:val="24"/>
          <w:lang w:val="es-ES"/>
        </w:rPr>
        <w:t>el</w:t>
      </w:r>
      <w:r w:rsidR="005023FE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desgaste s</w:t>
      </w:r>
      <w:r w:rsidR="00505DE3">
        <w:rPr>
          <w:rFonts w:ascii="Times New Roman" w:hAnsi="Times New Roman" w:cs="Times New Roman"/>
          <w:sz w:val="24"/>
          <w:szCs w:val="24"/>
          <w:lang w:val="es-ES"/>
        </w:rPr>
        <w:t>u</w:t>
      </w:r>
      <w:r w:rsidR="005023FE" w:rsidRPr="00BA4254">
        <w:rPr>
          <w:rFonts w:ascii="Times New Roman" w:hAnsi="Times New Roman" w:cs="Times New Roman"/>
          <w:sz w:val="24"/>
          <w:szCs w:val="24"/>
          <w:lang w:val="es-ES"/>
        </w:rPr>
        <w:t>frido p</w:t>
      </w:r>
      <w:r w:rsidR="00505DE3">
        <w:rPr>
          <w:rFonts w:ascii="Times New Roman" w:hAnsi="Times New Roman" w:cs="Times New Roman"/>
          <w:sz w:val="24"/>
          <w:szCs w:val="24"/>
          <w:lang w:val="es-ES"/>
        </w:rPr>
        <w:t xml:space="preserve">or </w:t>
      </w:r>
      <w:r w:rsidR="005023FE" w:rsidRPr="00BA4254">
        <w:rPr>
          <w:rFonts w:ascii="Times New Roman" w:hAnsi="Times New Roman" w:cs="Times New Roman"/>
          <w:sz w:val="24"/>
          <w:szCs w:val="24"/>
          <w:lang w:val="es-ES"/>
        </w:rPr>
        <w:t>las inst</w:t>
      </w:r>
      <w:r w:rsidR="00505DE3"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5023FE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ncias que </w:t>
      </w:r>
      <w:r w:rsidR="00505DE3">
        <w:rPr>
          <w:rFonts w:ascii="Times New Roman" w:hAnsi="Times New Roman" w:cs="Times New Roman"/>
          <w:sz w:val="24"/>
          <w:szCs w:val="24"/>
          <w:lang w:val="es-ES"/>
        </w:rPr>
        <w:t>tenían l</w:t>
      </w:r>
      <w:r w:rsidR="005023FE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a </w:t>
      </w:r>
      <w:r w:rsidR="00505DE3">
        <w:rPr>
          <w:rFonts w:ascii="Times New Roman" w:hAnsi="Times New Roman" w:cs="Times New Roman"/>
          <w:sz w:val="24"/>
          <w:szCs w:val="24"/>
          <w:lang w:val="es-ES"/>
        </w:rPr>
        <w:t>función</w:t>
      </w:r>
      <w:r w:rsidR="005023FE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de transmitir </w:t>
      </w:r>
      <w:r w:rsidR="00B7249C" w:rsidRPr="00BA4254">
        <w:rPr>
          <w:rFonts w:ascii="Times New Roman" w:hAnsi="Times New Roman" w:cs="Times New Roman"/>
          <w:sz w:val="24"/>
          <w:szCs w:val="24"/>
          <w:lang w:val="es-ES"/>
        </w:rPr>
        <w:t>“</w:t>
      </w:r>
      <w:r w:rsidR="00505DE3" w:rsidRPr="00505DE3">
        <w:rPr>
          <w:rFonts w:ascii="Times New Roman" w:hAnsi="Times New Roman" w:cs="Times New Roman"/>
          <w:sz w:val="24"/>
          <w:szCs w:val="24"/>
          <w:lang w:val="es-ES"/>
        </w:rPr>
        <w:t>lo que conviene ser y hacer para ser un hombre, para ser una mujer</w:t>
      </w:r>
      <w:r w:rsidR="00150EA7" w:rsidRPr="00BA4254">
        <w:rPr>
          <w:rFonts w:ascii="Times New Roman" w:hAnsi="Times New Roman" w:cs="Times New Roman"/>
          <w:sz w:val="24"/>
          <w:szCs w:val="24"/>
          <w:lang w:val="es-ES"/>
        </w:rPr>
        <w:t>” (</w:t>
      </w:r>
      <w:r w:rsidR="004172B2" w:rsidRPr="00BA4254">
        <w:rPr>
          <w:rFonts w:ascii="Times New Roman" w:hAnsi="Times New Roman" w:cs="Times New Roman"/>
          <w:sz w:val="24"/>
          <w:szCs w:val="24"/>
          <w:lang w:val="es-ES"/>
        </w:rPr>
        <w:t>p.</w:t>
      </w:r>
      <w:r w:rsidR="004D12AF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4172B2" w:rsidRPr="00BA4254">
        <w:rPr>
          <w:rFonts w:ascii="Times New Roman" w:hAnsi="Times New Roman" w:cs="Times New Roman"/>
          <w:sz w:val="24"/>
          <w:szCs w:val="24"/>
          <w:lang w:val="es-ES"/>
        </w:rPr>
        <w:t>6)</w:t>
      </w:r>
      <w:r w:rsidR="00150EA7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="0035145F" w:rsidRPr="00BA4254"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505DE3">
        <w:rPr>
          <w:rFonts w:ascii="Times New Roman" w:hAnsi="Times New Roman" w:cs="Times New Roman"/>
          <w:sz w:val="24"/>
          <w:szCs w:val="24"/>
          <w:lang w:val="es-ES"/>
        </w:rPr>
        <w:t>grega</w:t>
      </w:r>
      <w:r w:rsidR="00150EA7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que ta</w:t>
      </w:r>
      <w:r w:rsidR="00505DE3">
        <w:rPr>
          <w:rFonts w:ascii="Times New Roman" w:hAnsi="Times New Roman" w:cs="Times New Roman"/>
          <w:sz w:val="24"/>
          <w:szCs w:val="24"/>
          <w:lang w:val="es-ES"/>
        </w:rPr>
        <w:t>le</w:t>
      </w:r>
      <w:r w:rsidR="00150EA7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s </w:t>
      </w:r>
      <w:r w:rsidR="00505DE3">
        <w:rPr>
          <w:rFonts w:ascii="Times New Roman" w:hAnsi="Times New Roman" w:cs="Times New Roman"/>
          <w:sz w:val="24"/>
          <w:szCs w:val="24"/>
          <w:lang w:val="es-ES"/>
        </w:rPr>
        <w:t>cambios</w:t>
      </w:r>
      <w:r w:rsidR="00150EA7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DF1DA9" w:rsidRPr="00BA4254">
        <w:rPr>
          <w:rFonts w:ascii="Times New Roman" w:hAnsi="Times New Roman" w:cs="Times New Roman"/>
          <w:sz w:val="24"/>
          <w:szCs w:val="24"/>
          <w:lang w:val="es-ES"/>
        </w:rPr>
        <w:t>de</w:t>
      </w:r>
      <w:r w:rsidR="00505DE3">
        <w:rPr>
          <w:rFonts w:ascii="Times New Roman" w:hAnsi="Times New Roman" w:cs="Times New Roman"/>
          <w:sz w:val="24"/>
          <w:szCs w:val="24"/>
          <w:lang w:val="es-ES"/>
        </w:rPr>
        <w:t>jaron</w:t>
      </w:r>
      <w:r w:rsidR="00B7249C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35145F" w:rsidRPr="00BA4254">
        <w:rPr>
          <w:rFonts w:ascii="Times New Roman" w:hAnsi="Times New Roman" w:cs="Times New Roman"/>
          <w:sz w:val="24"/>
          <w:szCs w:val="24"/>
          <w:lang w:val="es-ES"/>
        </w:rPr>
        <w:t>u</w:t>
      </w:r>
      <w:r w:rsidR="00505DE3"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B7249C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saldo </w:t>
      </w:r>
      <w:r w:rsidR="0035145F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de </w:t>
      </w:r>
      <w:r w:rsidR="00B7249C" w:rsidRPr="00BA4254">
        <w:rPr>
          <w:rFonts w:ascii="Times New Roman" w:hAnsi="Times New Roman" w:cs="Times New Roman"/>
          <w:sz w:val="24"/>
          <w:szCs w:val="24"/>
          <w:lang w:val="es-ES"/>
        </w:rPr>
        <w:t>desorienta</w:t>
      </w:r>
      <w:r w:rsidR="00505DE3">
        <w:rPr>
          <w:rFonts w:ascii="Times New Roman" w:hAnsi="Times New Roman" w:cs="Times New Roman"/>
          <w:sz w:val="24"/>
          <w:szCs w:val="24"/>
          <w:lang w:val="es-ES"/>
        </w:rPr>
        <w:t>ción</w:t>
      </w:r>
      <w:r w:rsidR="00B7249C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profunda </w:t>
      </w:r>
      <w:r w:rsidR="00505DE3">
        <w:rPr>
          <w:rFonts w:ascii="Times New Roman" w:hAnsi="Times New Roman" w:cs="Times New Roman"/>
          <w:sz w:val="24"/>
          <w:szCs w:val="24"/>
          <w:lang w:val="es-ES"/>
        </w:rPr>
        <w:t>e</w:t>
      </w:r>
      <w:r w:rsidR="00B7249C" w:rsidRPr="00BA4254"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505DE3">
        <w:rPr>
          <w:rFonts w:ascii="Times New Roman" w:hAnsi="Times New Roman" w:cs="Times New Roman"/>
          <w:sz w:val="24"/>
          <w:szCs w:val="24"/>
          <w:lang w:val="es-ES"/>
        </w:rPr>
        <w:t xml:space="preserve"> l</w:t>
      </w:r>
      <w:r w:rsidR="00B7249C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os </w:t>
      </w:r>
      <w:r w:rsidR="00505DE3" w:rsidRPr="00BA4254">
        <w:rPr>
          <w:rFonts w:ascii="Times New Roman" w:hAnsi="Times New Roman" w:cs="Times New Roman"/>
          <w:sz w:val="24"/>
          <w:szCs w:val="24"/>
          <w:lang w:val="es-ES"/>
        </w:rPr>
        <w:t>jóven</w:t>
      </w:r>
      <w:r w:rsidR="00505DE3">
        <w:rPr>
          <w:rFonts w:ascii="Times New Roman" w:hAnsi="Times New Roman" w:cs="Times New Roman"/>
          <w:sz w:val="24"/>
          <w:szCs w:val="24"/>
          <w:lang w:val="es-ES"/>
        </w:rPr>
        <w:t>e</w:t>
      </w:r>
      <w:r w:rsidR="00505DE3" w:rsidRPr="00BA4254">
        <w:rPr>
          <w:rFonts w:ascii="Times New Roman" w:hAnsi="Times New Roman" w:cs="Times New Roman"/>
          <w:sz w:val="24"/>
          <w:szCs w:val="24"/>
          <w:lang w:val="es-ES"/>
        </w:rPr>
        <w:t>s</w:t>
      </w:r>
      <w:r w:rsidR="00B7249C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de </w:t>
      </w:r>
      <w:r w:rsidR="00505DE3">
        <w:rPr>
          <w:rFonts w:ascii="Times New Roman" w:hAnsi="Times New Roman" w:cs="Times New Roman"/>
          <w:sz w:val="24"/>
          <w:szCs w:val="24"/>
          <w:lang w:val="es-ES"/>
        </w:rPr>
        <w:t>nuestros días</w:t>
      </w:r>
      <w:r w:rsidR="00B7249C" w:rsidRPr="00BA4254"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CD4D64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14:paraId="18A18AC7" w14:textId="439C8FC1" w:rsidR="005258D7" w:rsidRPr="00BA4254" w:rsidRDefault="00A0008C" w:rsidP="00567DA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Pero,</w:t>
      </w:r>
      <w:r w:rsidR="00CD4D64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a</w:t>
      </w:r>
      <w:r w:rsidR="00BF0D7E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dvertidos de que </w:t>
      </w:r>
      <w:r>
        <w:rPr>
          <w:rFonts w:ascii="Times New Roman" w:hAnsi="Times New Roman" w:cs="Times New Roman"/>
          <w:sz w:val="24"/>
          <w:szCs w:val="24"/>
          <w:lang w:val="es-ES"/>
        </w:rPr>
        <w:t>el</w:t>
      </w:r>
      <w:r w:rsidR="00BF0D7E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discurso d</w:t>
      </w:r>
      <w:r>
        <w:rPr>
          <w:rFonts w:ascii="Times New Roman" w:hAnsi="Times New Roman" w:cs="Times New Roman"/>
          <w:sz w:val="24"/>
          <w:szCs w:val="24"/>
          <w:lang w:val="es-ES"/>
        </w:rPr>
        <w:t>e l</w:t>
      </w:r>
      <w:r w:rsidR="00BF0D7E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a técnica no retrocederá </w:t>
      </w:r>
      <w:r>
        <w:rPr>
          <w:rFonts w:ascii="Times New Roman" w:hAnsi="Times New Roman" w:cs="Times New Roman"/>
          <w:sz w:val="24"/>
          <w:szCs w:val="24"/>
          <w:lang w:val="es-ES"/>
        </w:rPr>
        <w:t>y</w:t>
      </w:r>
      <w:r w:rsidR="00BF0D7E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que </w:t>
      </w:r>
      <w:r>
        <w:rPr>
          <w:rFonts w:ascii="Times New Roman" w:hAnsi="Times New Roman" w:cs="Times New Roman"/>
          <w:sz w:val="24"/>
          <w:szCs w:val="24"/>
          <w:lang w:val="es-ES"/>
        </w:rPr>
        <w:t>l</w:t>
      </w:r>
      <w:r w:rsidR="00D65185" w:rsidRPr="00BA4254">
        <w:rPr>
          <w:rFonts w:ascii="Times New Roman" w:hAnsi="Times New Roman" w:cs="Times New Roman"/>
          <w:sz w:val="24"/>
          <w:szCs w:val="24"/>
          <w:lang w:val="es-ES"/>
        </w:rPr>
        <w:t>as n</w:t>
      </w:r>
      <w:r>
        <w:rPr>
          <w:rFonts w:ascii="Times New Roman" w:hAnsi="Times New Roman" w:cs="Times New Roman"/>
          <w:sz w:val="24"/>
          <w:szCs w:val="24"/>
          <w:lang w:val="es-ES"/>
        </w:rPr>
        <w:t>ue</w:t>
      </w:r>
      <w:r w:rsidR="00D65185" w:rsidRPr="00BA4254">
        <w:rPr>
          <w:rFonts w:ascii="Times New Roman" w:hAnsi="Times New Roman" w:cs="Times New Roman"/>
          <w:sz w:val="24"/>
          <w:szCs w:val="24"/>
          <w:lang w:val="es-ES"/>
        </w:rPr>
        <w:t>vas ge</w:t>
      </w:r>
      <w:r>
        <w:rPr>
          <w:rFonts w:ascii="Times New Roman" w:hAnsi="Times New Roman" w:cs="Times New Roman"/>
          <w:sz w:val="24"/>
          <w:szCs w:val="24"/>
          <w:lang w:val="es-ES"/>
        </w:rPr>
        <w:t>ne</w:t>
      </w:r>
      <w:r w:rsidR="00D65185" w:rsidRPr="00BA4254">
        <w:rPr>
          <w:rFonts w:ascii="Times New Roman" w:hAnsi="Times New Roman" w:cs="Times New Roman"/>
          <w:sz w:val="24"/>
          <w:szCs w:val="24"/>
          <w:lang w:val="es-ES"/>
        </w:rPr>
        <w:t>ra</w:t>
      </w:r>
      <w:r>
        <w:rPr>
          <w:rFonts w:ascii="Times New Roman" w:hAnsi="Times New Roman" w:cs="Times New Roman"/>
          <w:sz w:val="24"/>
          <w:szCs w:val="24"/>
          <w:lang w:val="es-ES"/>
        </w:rPr>
        <w:t>cione</w:t>
      </w:r>
      <w:r w:rsidR="00D65185" w:rsidRPr="00BA4254">
        <w:rPr>
          <w:rFonts w:ascii="Times New Roman" w:hAnsi="Times New Roman" w:cs="Times New Roman"/>
          <w:sz w:val="24"/>
          <w:szCs w:val="24"/>
          <w:lang w:val="es-ES"/>
        </w:rPr>
        <w:t>s estar</w:t>
      </w:r>
      <w:r>
        <w:rPr>
          <w:rFonts w:ascii="Times New Roman" w:hAnsi="Times New Roman" w:cs="Times New Roman"/>
          <w:sz w:val="24"/>
          <w:szCs w:val="24"/>
          <w:lang w:val="es-ES"/>
        </w:rPr>
        <w:t>án</w:t>
      </w:r>
      <w:r w:rsidR="00D65185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cada vez m</w:t>
      </w:r>
      <w:r>
        <w:rPr>
          <w:rFonts w:ascii="Times New Roman" w:hAnsi="Times New Roman" w:cs="Times New Roman"/>
          <w:sz w:val="24"/>
          <w:szCs w:val="24"/>
          <w:lang w:val="es-ES"/>
        </w:rPr>
        <w:t>á</w:t>
      </w:r>
      <w:r w:rsidR="00E76359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s </w:t>
      </w:r>
      <w:r>
        <w:rPr>
          <w:rFonts w:ascii="Times New Roman" w:hAnsi="Times New Roman" w:cs="Times New Roman"/>
          <w:sz w:val="24"/>
          <w:szCs w:val="24"/>
          <w:lang w:val="es-ES"/>
        </w:rPr>
        <w:t>en</w:t>
      </w:r>
      <w:r w:rsidR="00E76359" w:rsidRPr="00BA4254">
        <w:rPr>
          <w:rFonts w:ascii="Times New Roman" w:hAnsi="Times New Roman" w:cs="Times New Roman"/>
          <w:sz w:val="24"/>
          <w:szCs w:val="24"/>
          <w:lang w:val="es-ES"/>
        </w:rPr>
        <w:t>fr</w:t>
      </w:r>
      <w:r>
        <w:rPr>
          <w:rFonts w:ascii="Times New Roman" w:hAnsi="Times New Roman" w:cs="Times New Roman"/>
          <w:sz w:val="24"/>
          <w:szCs w:val="24"/>
          <w:lang w:val="es-ES"/>
        </w:rPr>
        <w:t>e</w:t>
      </w:r>
      <w:r w:rsidR="00E76359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ntadas </w:t>
      </w:r>
      <w:r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E76359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es</w:t>
      </w:r>
      <w:r>
        <w:rPr>
          <w:rFonts w:ascii="Times New Roman" w:hAnsi="Times New Roman" w:cs="Times New Roman"/>
          <w:sz w:val="24"/>
          <w:szCs w:val="24"/>
          <w:lang w:val="es-ES"/>
        </w:rPr>
        <w:t>to</w:t>
      </w:r>
      <w:r w:rsidR="00E76359" w:rsidRPr="00BA4254">
        <w:rPr>
          <w:rFonts w:ascii="Times New Roman" w:hAnsi="Times New Roman" w:cs="Times New Roman"/>
          <w:sz w:val="24"/>
          <w:szCs w:val="24"/>
          <w:lang w:val="es-ES"/>
        </w:rPr>
        <w:t>s objetos</w:t>
      </w:r>
      <w:r w:rsidR="00D65185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nos </w:t>
      </w:r>
      <w:r w:rsidR="00721ACE" w:rsidRPr="00BA4254">
        <w:rPr>
          <w:rFonts w:ascii="Times New Roman" w:hAnsi="Times New Roman" w:cs="Times New Roman"/>
          <w:sz w:val="24"/>
          <w:szCs w:val="24"/>
          <w:lang w:val="es-ES"/>
        </w:rPr>
        <w:t>interes</w:t>
      </w:r>
      <w:r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721ACE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h</w:t>
      </w:r>
      <w:r w:rsidR="00BF0D7E" w:rsidRPr="00BA4254">
        <w:rPr>
          <w:rFonts w:ascii="Times New Roman" w:hAnsi="Times New Roman" w:cs="Times New Roman"/>
          <w:sz w:val="24"/>
          <w:szCs w:val="24"/>
          <w:lang w:val="es-ES"/>
        </w:rPr>
        <w:t>a</w:t>
      </w:r>
      <w:r>
        <w:rPr>
          <w:rFonts w:ascii="Times New Roman" w:hAnsi="Times New Roman" w:cs="Times New Roman"/>
          <w:sz w:val="24"/>
          <w:szCs w:val="24"/>
          <w:lang w:val="es-ES"/>
        </w:rPr>
        <w:t>c</w:t>
      </w:r>
      <w:r w:rsidR="00BF0D7E" w:rsidRPr="00BA4254">
        <w:rPr>
          <w:rFonts w:ascii="Times New Roman" w:hAnsi="Times New Roman" w:cs="Times New Roman"/>
          <w:sz w:val="24"/>
          <w:szCs w:val="24"/>
          <w:lang w:val="es-ES"/>
        </w:rPr>
        <w:t>er u</w:t>
      </w:r>
      <w:r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BF0D7E" w:rsidRPr="00BA4254">
        <w:rPr>
          <w:rFonts w:ascii="Times New Roman" w:hAnsi="Times New Roman" w:cs="Times New Roman"/>
          <w:sz w:val="24"/>
          <w:szCs w:val="24"/>
          <w:lang w:val="es-ES"/>
        </w:rPr>
        <w:t>a le</w:t>
      </w:r>
      <w:r>
        <w:rPr>
          <w:rFonts w:ascii="Times New Roman" w:hAnsi="Times New Roman" w:cs="Times New Roman"/>
          <w:sz w:val="24"/>
          <w:szCs w:val="24"/>
          <w:lang w:val="es-ES"/>
        </w:rPr>
        <w:t>c</w:t>
      </w:r>
      <w:r w:rsidR="00BF0D7E" w:rsidRPr="00BA4254">
        <w:rPr>
          <w:rFonts w:ascii="Times New Roman" w:hAnsi="Times New Roman" w:cs="Times New Roman"/>
          <w:sz w:val="24"/>
          <w:szCs w:val="24"/>
          <w:lang w:val="es-ES"/>
        </w:rPr>
        <w:t>tura d</w:t>
      </w:r>
      <w:r w:rsidR="00B21366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e </w:t>
      </w:r>
      <w:r>
        <w:rPr>
          <w:rFonts w:ascii="Times New Roman" w:hAnsi="Times New Roman" w:cs="Times New Roman"/>
          <w:sz w:val="24"/>
          <w:szCs w:val="24"/>
          <w:lang w:val="es-ES"/>
        </w:rPr>
        <w:t>c</w:t>
      </w:r>
      <w:r w:rsidR="00B21366" w:rsidRPr="00BA4254">
        <w:rPr>
          <w:rFonts w:ascii="Times New Roman" w:hAnsi="Times New Roman" w:cs="Times New Roman"/>
          <w:sz w:val="24"/>
          <w:szCs w:val="24"/>
          <w:lang w:val="es-ES"/>
        </w:rPr>
        <w:t>u</w:t>
      </w:r>
      <w:r>
        <w:rPr>
          <w:rFonts w:ascii="Times New Roman" w:hAnsi="Times New Roman" w:cs="Times New Roman"/>
          <w:sz w:val="24"/>
          <w:szCs w:val="24"/>
          <w:lang w:val="es-ES"/>
        </w:rPr>
        <w:t>á</w:t>
      </w:r>
      <w:r w:rsidR="00B21366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l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es el </w:t>
      </w:r>
      <w:r w:rsidR="00B21366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uso </w:t>
      </w:r>
      <w:r>
        <w:rPr>
          <w:rFonts w:ascii="Times New Roman" w:hAnsi="Times New Roman" w:cs="Times New Roman"/>
          <w:sz w:val="24"/>
          <w:szCs w:val="24"/>
          <w:lang w:val="es-ES"/>
        </w:rPr>
        <w:t>que l</w:t>
      </w:r>
      <w:r w:rsidR="00B21366" w:rsidRPr="00BA4254">
        <w:rPr>
          <w:rFonts w:ascii="Times New Roman" w:hAnsi="Times New Roman" w:cs="Times New Roman"/>
          <w:sz w:val="24"/>
          <w:szCs w:val="24"/>
          <w:lang w:val="es-ES"/>
        </w:rPr>
        <w:t>os ado</w:t>
      </w:r>
      <w:r w:rsidR="00150EA7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lescentes </w:t>
      </w:r>
      <w:r>
        <w:rPr>
          <w:rFonts w:ascii="Times New Roman" w:hAnsi="Times New Roman" w:cs="Times New Roman"/>
          <w:sz w:val="24"/>
          <w:szCs w:val="24"/>
          <w:lang w:val="es-ES"/>
        </w:rPr>
        <w:t>hacen</w:t>
      </w:r>
      <w:r w:rsidR="00150EA7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d</w:t>
      </w:r>
      <w:r>
        <w:rPr>
          <w:rFonts w:ascii="Times New Roman" w:hAnsi="Times New Roman" w:cs="Times New Roman"/>
          <w:sz w:val="24"/>
          <w:szCs w:val="24"/>
          <w:lang w:val="es-ES"/>
        </w:rPr>
        <w:t>e lo</w:t>
      </w:r>
      <w:r w:rsidR="00150EA7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s </w:t>
      </w:r>
      <w:r w:rsidR="00F766B9" w:rsidRPr="00BA4254">
        <w:rPr>
          <w:rFonts w:ascii="Times New Roman" w:hAnsi="Times New Roman" w:cs="Times New Roman"/>
          <w:sz w:val="24"/>
          <w:szCs w:val="24"/>
          <w:lang w:val="es-ES"/>
        </w:rPr>
        <w:t>m</w:t>
      </w:r>
      <w:r>
        <w:rPr>
          <w:rFonts w:ascii="Times New Roman" w:hAnsi="Times New Roman" w:cs="Times New Roman"/>
          <w:sz w:val="24"/>
          <w:szCs w:val="24"/>
          <w:lang w:val="es-ES"/>
        </w:rPr>
        <w:t>edio</w:t>
      </w:r>
      <w:r w:rsidR="00F766B9" w:rsidRPr="00BA4254">
        <w:rPr>
          <w:rFonts w:ascii="Times New Roman" w:hAnsi="Times New Roman" w:cs="Times New Roman"/>
          <w:sz w:val="24"/>
          <w:szCs w:val="24"/>
          <w:lang w:val="es-ES"/>
        </w:rPr>
        <w:t>s socia</w:t>
      </w:r>
      <w:r>
        <w:rPr>
          <w:rFonts w:ascii="Times New Roman" w:hAnsi="Times New Roman" w:cs="Times New Roman"/>
          <w:sz w:val="24"/>
          <w:szCs w:val="24"/>
          <w:lang w:val="es-ES"/>
        </w:rPr>
        <w:t>le</w:t>
      </w:r>
      <w:r w:rsidR="00F766B9" w:rsidRPr="00BA4254">
        <w:rPr>
          <w:rFonts w:ascii="Times New Roman" w:hAnsi="Times New Roman" w:cs="Times New Roman"/>
          <w:sz w:val="24"/>
          <w:szCs w:val="24"/>
          <w:lang w:val="es-ES"/>
        </w:rPr>
        <w:t>s</w:t>
      </w:r>
      <w:r w:rsidR="00113D04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B21366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113D04">
        <w:rPr>
          <w:rFonts w:ascii="Times New Roman" w:hAnsi="Times New Roman" w:cs="Times New Roman"/>
          <w:sz w:val="24"/>
          <w:szCs w:val="24"/>
          <w:lang w:val="es-ES"/>
        </w:rPr>
        <w:t>e</w:t>
      </w:r>
      <w:r w:rsidR="00B21366" w:rsidRPr="00BA4254"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113D04">
        <w:rPr>
          <w:rFonts w:ascii="Times New Roman" w:hAnsi="Times New Roman" w:cs="Times New Roman"/>
          <w:sz w:val="24"/>
          <w:szCs w:val="24"/>
          <w:lang w:val="es-ES"/>
        </w:rPr>
        <w:t xml:space="preserve"> l</w:t>
      </w:r>
      <w:r w:rsidR="00B21366" w:rsidRPr="00BA4254">
        <w:rPr>
          <w:rFonts w:ascii="Times New Roman" w:hAnsi="Times New Roman" w:cs="Times New Roman"/>
          <w:sz w:val="24"/>
          <w:szCs w:val="24"/>
          <w:lang w:val="es-ES"/>
        </w:rPr>
        <w:t>o que se ref</w:t>
      </w:r>
      <w:r w:rsidR="00113D04">
        <w:rPr>
          <w:rFonts w:ascii="Times New Roman" w:hAnsi="Times New Roman" w:cs="Times New Roman"/>
          <w:sz w:val="24"/>
          <w:szCs w:val="24"/>
          <w:lang w:val="es-ES"/>
        </w:rPr>
        <w:t>ie</w:t>
      </w:r>
      <w:r w:rsidR="00B21366" w:rsidRPr="00BA4254">
        <w:rPr>
          <w:rFonts w:ascii="Times New Roman" w:hAnsi="Times New Roman" w:cs="Times New Roman"/>
          <w:sz w:val="24"/>
          <w:szCs w:val="24"/>
          <w:lang w:val="es-ES"/>
        </w:rPr>
        <w:t>re a</w:t>
      </w:r>
      <w:r w:rsidR="00113D04">
        <w:rPr>
          <w:rFonts w:ascii="Times New Roman" w:hAnsi="Times New Roman" w:cs="Times New Roman"/>
          <w:sz w:val="24"/>
          <w:szCs w:val="24"/>
          <w:lang w:val="es-ES"/>
        </w:rPr>
        <w:t>l</w:t>
      </w:r>
      <w:r w:rsidR="002E74E4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2E74E4" w:rsidRPr="00BA4254">
        <w:rPr>
          <w:rFonts w:ascii="Times New Roman" w:hAnsi="Times New Roman" w:cs="Times New Roman"/>
          <w:sz w:val="24"/>
          <w:szCs w:val="24"/>
          <w:lang w:val="es-ES"/>
        </w:rPr>
        <w:lastRenderedPageBreak/>
        <w:t>la</w:t>
      </w:r>
      <w:r w:rsidR="00113D04">
        <w:rPr>
          <w:rFonts w:ascii="Times New Roman" w:hAnsi="Times New Roman" w:cs="Times New Roman"/>
          <w:sz w:val="24"/>
          <w:szCs w:val="24"/>
          <w:lang w:val="es-ES"/>
        </w:rPr>
        <w:t>z</w:t>
      </w:r>
      <w:r w:rsidR="002E74E4" w:rsidRPr="00BA4254">
        <w:rPr>
          <w:rFonts w:ascii="Times New Roman" w:hAnsi="Times New Roman" w:cs="Times New Roman"/>
          <w:sz w:val="24"/>
          <w:szCs w:val="24"/>
          <w:lang w:val="es-ES"/>
        </w:rPr>
        <w:t>o</w:t>
      </w:r>
      <w:r w:rsidR="00B21366" w:rsidRPr="00BA4254"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67698D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bookmarkStart w:id="3" w:name="OLE_LINK24"/>
      <w:bookmarkStart w:id="4" w:name="OLE_LINK25"/>
      <w:bookmarkStart w:id="5" w:name="OLE_LINK3"/>
      <w:r w:rsidR="00113D04" w:rsidRPr="00113D04">
        <w:rPr>
          <w:rFonts w:ascii="Times New Roman" w:hAnsi="Times New Roman" w:cs="Times New Roman"/>
          <w:sz w:val="24"/>
          <w:szCs w:val="24"/>
          <w:lang w:val="es-ES"/>
        </w:rPr>
        <w:t>¿</w:t>
      </w:r>
      <w:bookmarkEnd w:id="3"/>
      <w:bookmarkEnd w:id="4"/>
      <w:bookmarkEnd w:id="5"/>
      <w:r w:rsidR="00113D04">
        <w:rPr>
          <w:rFonts w:ascii="Times New Roman" w:hAnsi="Times New Roman" w:cs="Times New Roman"/>
          <w:sz w:val="24"/>
          <w:szCs w:val="24"/>
          <w:lang w:val="es-ES"/>
        </w:rPr>
        <w:t>Se puede decir</w:t>
      </w:r>
      <w:r w:rsidR="0067698D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que </w:t>
      </w:r>
      <w:r w:rsidR="00113D04">
        <w:rPr>
          <w:rFonts w:ascii="Times New Roman" w:hAnsi="Times New Roman" w:cs="Times New Roman"/>
          <w:sz w:val="24"/>
          <w:szCs w:val="24"/>
          <w:lang w:val="es-ES"/>
        </w:rPr>
        <w:t>el</w:t>
      </w:r>
      <w:r w:rsidR="002E74E4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ac</w:t>
      </w:r>
      <w:r w:rsidR="00113D04">
        <w:rPr>
          <w:rFonts w:ascii="Times New Roman" w:hAnsi="Times New Roman" w:cs="Times New Roman"/>
          <w:sz w:val="24"/>
          <w:szCs w:val="24"/>
          <w:lang w:val="es-ES"/>
        </w:rPr>
        <w:t>c</w:t>
      </w:r>
      <w:r w:rsidR="002E74E4" w:rsidRPr="00BA4254">
        <w:rPr>
          <w:rFonts w:ascii="Times New Roman" w:hAnsi="Times New Roman" w:cs="Times New Roman"/>
          <w:sz w:val="24"/>
          <w:szCs w:val="24"/>
          <w:lang w:val="es-ES"/>
        </w:rPr>
        <w:t>eso m</w:t>
      </w:r>
      <w:r w:rsidR="00113D04">
        <w:rPr>
          <w:rFonts w:ascii="Times New Roman" w:hAnsi="Times New Roman" w:cs="Times New Roman"/>
          <w:sz w:val="24"/>
          <w:szCs w:val="24"/>
          <w:lang w:val="es-ES"/>
        </w:rPr>
        <w:t>á</w:t>
      </w:r>
      <w:r w:rsidR="002E74E4" w:rsidRPr="00BA4254">
        <w:rPr>
          <w:rFonts w:ascii="Times New Roman" w:hAnsi="Times New Roman" w:cs="Times New Roman"/>
          <w:sz w:val="24"/>
          <w:szCs w:val="24"/>
          <w:lang w:val="es-ES"/>
        </w:rPr>
        <w:t>s fácil a</w:t>
      </w:r>
      <w:r w:rsidR="00113D04">
        <w:rPr>
          <w:rFonts w:ascii="Times New Roman" w:hAnsi="Times New Roman" w:cs="Times New Roman"/>
          <w:sz w:val="24"/>
          <w:szCs w:val="24"/>
          <w:lang w:val="es-ES"/>
        </w:rPr>
        <w:t>l</w:t>
      </w:r>
      <w:r w:rsidR="002E74E4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C6CD1">
        <w:rPr>
          <w:rFonts w:ascii="Times New Roman" w:hAnsi="Times New Roman" w:cs="Times New Roman"/>
          <w:sz w:val="24"/>
          <w:szCs w:val="24"/>
          <w:lang w:val="es-ES"/>
        </w:rPr>
        <w:t>goce</w:t>
      </w:r>
      <w:r w:rsidR="005C445A" w:rsidRPr="00BA4254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2E74E4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113D04">
        <w:rPr>
          <w:rFonts w:ascii="Times New Roman" w:hAnsi="Times New Roman" w:cs="Times New Roman"/>
          <w:sz w:val="24"/>
          <w:szCs w:val="24"/>
          <w:lang w:val="es-ES"/>
        </w:rPr>
        <w:t>e</w:t>
      </w:r>
      <w:r w:rsidR="002E74E4" w:rsidRPr="00BA4254"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113D04">
        <w:rPr>
          <w:rFonts w:ascii="Times New Roman" w:hAnsi="Times New Roman" w:cs="Times New Roman"/>
          <w:sz w:val="24"/>
          <w:szCs w:val="24"/>
          <w:lang w:val="es-ES"/>
        </w:rPr>
        <w:t xml:space="preserve"> lo</w:t>
      </w:r>
      <w:r w:rsidR="002E74E4" w:rsidRPr="00BA4254">
        <w:rPr>
          <w:rFonts w:ascii="Times New Roman" w:hAnsi="Times New Roman" w:cs="Times New Roman"/>
          <w:sz w:val="24"/>
          <w:szCs w:val="24"/>
          <w:lang w:val="es-ES"/>
        </w:rPr>
        <w:t>s t</w:t>
      </w:r>
      <w:r w:rsidR="00113D04">
        <w:rPr>
          <w:rFonts w:ascii="Times New Roman" w:hAnsi="Times New Roman" w:cs="Times New Roman"/>
          <w:sz w:val="24"/>
          <w:szCs w:val="24"/>
          <w:lang w:val="es-ES"/>
        </w:rPr>
        <w:t>i</w:t>
      </w:r>
      <w:r w:rsidR="002E74E4" w:rsidRPr="00BA4254">
        <w:rPr>
          <w:rFonts w:ascii="Times New Roman" w:hAnsi="Times New Roman" w:cs="Times New Roman"/>
          <w:sz w:val="24"/>
          <w:szCs w:val="24"/>
          <w:lang w:val="es-ES"/>
        </w:rPr>
        <w:t>empos que c</w:t>
      </w:r>
      <w:r w:rsidR="00113D04">
        <w:rPr>
          <w:rFonts w:ascii="Times New Roman" w:hAnsi="Times New Roman" w:cs="Times New Roman"/>
          <w:sz w:val="24"/>
          <w:szCs w:val="24"/>
          <w:lang w:val="es-ES"/>
        </w:rPr>
        <w:t>orren</w:t>
      </w:r>
      <w:r w:rsidR="005C445A" w:rsidRPr="00BA4254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2E74E4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113D04">
        <w:rPr>
          <w:rFonts w:ascii="Times New Roman" w:hAnsi="Times New Roman" w:cs="Times New Roman"/>
          <w:sz w:val="24"/>
          <w:szCs w:val="24"/>
          <w:lang w:val="es-ES"/>
        </w:rPr>
        <w:t>hace</w:t>
      </w:r>
      <w:r w:rsidR="002E74E4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m</w:t>
      </w:r>
      <w:r w:rsidR="00113D04">
        <w:rPr>
          <w:rFonts w:ascii="Times New Roman" w:hAnsi="Times New Roman" w:cs="Times New Roman"/>
          <w:sz w:val="24"/>
          <w:szCs w:val="24"/>
          <w:lang w:val="es-ES"/>
        </w:rPr>
        <w:t>á</w:t>
      </w:r>
      <w:r w:rsidR="002E74E4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s fácil </w:t>
      </w:r>
      <w:r w:rsidR="00113D04">
        <w:rPr>
          <w:rFonts w:ascii="Times New Roman" w:hAnsi="Times New Roman" w:cs="Times New Roman"/>
          <w:sz w:val="24"/>
          <w:szCs w:val="24"/>
          <w:lang w:val="es-ES"/>
        </w:rPr>
        <w:t>el acceso al</w:t>
      </w:r>
      <w:r w:rsidR="002E74E4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311A2">
        <w:rPr>
          <w:rFonts w:ascii="Times New Roman" w:hAnsi="Times New Roman" w:cs="Times New Roman"/>
          <w:sz w:val="24"/>
          <w:szCs w:val="24"/>
          <w:lang w:val="es-ES"/>
        </w:rPr>
        <w:t>Otro</w:t>
      </w:r>
      <w:r w:rsidR="002E74E4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sexo</w:t>
      </w:r>
      <w:r w:rsidR="0067698D" w:rsidRPr="00BA4254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150EA7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tal </w:t>
      </w:r>
      <w:r w:rsidR="00113D04">
        <w:rPr>
          <w:rFonts w:ascii="Times New Roman" w:hAnsi="Times New Roman" w:cs="Times New Roman"/>
          <w:sz w:val="24"/>
          <w:szCs w:val="24"/>
          <w:lang w:val="es-ES"/>
        </w:rPr>
        <w:t>como</w:t>
      </w:r>
      <w:r w:rsidR="00150EA7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113D04">
        <w:rPr>
          <w:rFonts w:ascii="Times New Roman" w:hAnsi="Times New Roman" w:cs="Times New Roman"/>
          <w:sz w:val="24"/>
          <w:szCs w:val="24"/>
          <w:lang w:val="es-ES"/>
        </w:rPr>
        <w:t>propuso</w:t>
      </w:r>
      <w:r w:rsidR="00150EA7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113D04">
        <w:rPr>
          <w:rFonts w:ascii="Times New Roman" w:hAnsi="Times New Roman" w:cs="Times New Roman"/>
          <w:sz w:val="24"/>
          <w:szCs w:val="24"/>
          <w:lang w:val="es-ES"/>
        </w:rPr>
        <w:t>el</w:t>
      </w:r>
      <w:r w:rsidR="00150EA7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jove</w:t>
      </w:r>
      <w:r w:rsidR="00113D04"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150EA7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citado anteriormente</w:t>
      </w:r>
      <w:r w:rsidR="0067698D" w:rsidRPr="00BA4254">
        <w:rPr>
          <w:rFonts w:ascii="Times New Roman" w:hAnsi="Times New Roman" w:cs="Times New Roman"/>
          <w:sz w:val="24"/>
          <w:szCs w:val="24"/>
          <w:lang w:val="es-ES"/>
        </w:rPr>
        <w:t>?</w:t>
      </w:r>
      <w:r w:rsidR="00CD4D64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bookmarkStart w:id="6" w:name="OLE_LINK21"/>
      <w:bookmarkStart w:id="7" w:name="OLE_LINK22"/>
      <w:r w:rsidR="00113D04" w:rsidRPr="00113D04">
        <w:rPr>
          <w:rFonts w:ascii="Times New Roman" w:hAnsi="Times New Roman" w:cs="Times New Roman"/>
          <w:sz w:val="24"/>
          <w:szCs w:val="24"/>
          <w:lang w:val="es-ES"/>
        </w:rPr>
        <w:t>¿</w:t>
      </w:r>
      <w:bookmarkEnd w:id="6"/>
      <w:bookmarkEnd w:id="7"/>
      <w:r w:rsidR="00113D04">
        <w:rPr>
          <w:rFonts w:ascii="Times New Roman" w:hAnsi="Times New Roman" w:cs="Times New Roman"/>
          <w:sz w:val="24"/>
          <w:szCs w:val="24"/>
          <w:lang w:val="es-ES"/>
        </w:rPr>
        <w:t>Y</w:t>
      </w:r>
      <w:r w:rsidR="00DF1DA9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BF0D7E" w:rsidRPr="00BA4254">
        <w:rPr>
          <w:rFonts w:ascii="Times New Roman" w:hAnsi="Times New Roman" w:cs="Times New Roman"/>
          <w:sz w:val="24"/>
          <w:szCs w:val="24"/>
          <w:lang w:val="es-ES"/>
        </w:rPr>
        <w:t>de qu</w:t>
      </w:r>
      <w:r w:rsidR="00113D04">
        <w:rPr>
          <w:rFonts w:ascii="Times New Roman" w:hAnsi="Times New Roman" w:cs="Times New Roman"/>
          <w:sz w:val="24"/>
          <w:szCs w:val="24"/>
          <w:lang w:val="es-ES"/>
        </w:rPr>
        <w:t>é</w:t>
      </w:r>
      <w:r w:rsidR="00BF0D7E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forma a </w:t>
      </w:r>
      <w:r w:rsidR="00113D04">
        <w:rPr>
          <w:rFonts w:ascii="Times New Roman" w:hAnsi="Times New Roman" w:cs="Times New Roman"/>
          <w:sz w:val="24"/>
          <w:szCs w:val="24"/>
          <w:lang w:val="es-ES"/>
        </w:rPr>
        <w:t>psicoanálisis pue</w:t>
      </w:r>
      <w:r w:rsidR="00BF0D7E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de </w:t>
      </w:r>
      <w:r w:rsidR="00113D04">
        <w:rPr>
          <w:rFonts w:ascii="Times New Roman" w:hAnsi="Times New Roman" w:cs="Times New Roman"/>
          <w:sz w:val="24"/>
          <w:szCs w:val="24"/>
          <w:lang w:val="es-ES"/>
        </w:rPr>
        <w:t>entrar</w:t>
      </w:r>
      <w:r w:rsidR="00BF0D7E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113D04">
        <w:rPr>
          <w:rFonts w:ascii="Times New Roman" w:hAnsi="Times New Roman" w:cs="Times New Roman"/>
          <w:sz w:val="24"/>
          <w:szCs w:val="24"/>
          <w:lang w:val="es-ES"/>
        </w:rPr>
        <w:t>e</w:t>
      </w:r>
      <w:r w:rsidR="00BF0D7E" w:rsidRPr="00BA4254"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113D0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BF0D7E" w:rsidRPr="00BA4254">
        <w:rPr>
          <w:rFonts w:ascii="Times New Roman" w:hAnsi="Times New Roman" w:cs="Times New Roman"/>
          <w:sz w:val="24"/>
          <w:szCs w:val="24"/>
          <w:lang w:val="es-ES"/>
        </w:rPr>
        <w:t>es</w:t>
      </w:r>
      <w:r w:rsidR="00113D04">
        <w:rPr>
          <w:rFonts w:ascii="Times New Roman" w:hAnsi="Times New Roman" w:cs="Times New Roman"/>
          <w:sz w:val="24"/>
          <w:szCs w:val="24"/>
          <w:lang w:val="es-ES"/>
        </w:rPr>
        <w:t>t</w:t>
      </w:r>
      <w:r w:rsidR="00BF0D7E" w:rsidRPr="00BA4254">
        <w:rPr>
          <w:rFonts w:ascii="Times New Roman" w:hAnsi="Times New Roman" w:cs="Times New Roman"/>
          <w:sz w:val="24"/>
          <w:szCs w:val="24"/>
          <w:lang w:val="es-ES"/>
        </w:rPr>
        <w:t>e debate</w:t>
      </w:r>
      <w:r w:rsidR="000B0DB7" w:rsidRPr="00BA4254">
        <w:rPr>
          <w:rFonts w:ascii="Times New Roman" w:hAnsi="Times New Roman" w:cs="Times New Roman"/>
          <w:sz w:val="24"/>
          <w:szCs w:val="24"/>
          <w:lang w:val="es-ES"/>
        </w:rPr>
        <w:t>?</w:t>
      </w:r>
    </w:p>
    <w:p w14:paraId="0855AA52" w14:textId="75F6CD51" w:rsidR="00505C3B" w:rsidRPr="00BA4254" w:rsidRDefault="00113D04" w:rsidP="00567DA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El</w:t>
      </w:r>
      <w:r w:rsidR="009E1427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otro </w:t>
      </w:r>
      <w:r w:rsidR="00867F1E" w:rsidRPr="00BA4254">
        <w:rPr>
          <w:rFonts w:ascii="Times New Roman" w:hAnsi="Times New Roman" w:cs="Times New Roman"/>
          <w:sz w:val="24"/>
          <w:szCs w:val="24"/>
          <w:lang w:val="es-ES"/>
        </w:rPr>
        <w:t>efe</w:t>
      </w:r>
      <w:r>
        <w:rPr>
          <w:rFonts w:ascii="Times New Roman" w:hAnsi="Times New Roman" w:cs="Times New Roman"/>
          <w:sz w:val="24"/>
          <w:szCs w:val="24"/>
          <w:lang w:val="es-ES"/>
        </w:rPr>
        <w:t>c</w:t>
      </w:r>
      <w:r w:rsidR="00867F1E" w:rsidRPr="00BA4254">
        <w:rPr>
          <w:rFonts w:ascii="Times New Roman" w:hAnsi="Times New Roman" w:cs="Times New Roman"/>
          <w:sz w:val="24"/>
          <w:szCs w:val="24"/>
          <w:lang w:val="es-ES"/>
        </w:rPr>
        <w:t>to d</w:t>
      </w:r>
      <w:r>
        <w:rPr>
          <w:rFonts w:ascii="Times New Roman" w:hAnsi="Times New Roman" w:cs="Times New Roman"/>
          <w:sz w:val="24"/>
          <w:szCs w:val="24"/>
          <w:lang w:val="es-ES"/>
        </w:rPr>
        <w:t>e l</w:t>
      </w:r>
      <w:r w:rsidR="00867F1E" w:rsidRPr="00BA4254">
        <w:rPr>
          <w:rFonts w:ascii="Times New Roman" w:hAnsi="Times New Roman" w:cs="Times New Roman"/>
          <w:sz w:val="24"/>
          <w:szCs w:val="24"/>
          <w:lang w:val="es-ES"/>
        </w:rPr>
        <w:t>a entrada</w:t>
      </w:r>
      <w:r w:rsidR="003570D6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e</w:t>
      </w:r>
      <w:r w:rsidR="003570D6" w:rsidRPr="00BA4254">
        <w:rPr>
          <w:rFonts w:ascii="Times New Roman" w:hAnsi="Times New Roman" w:cs="Times New Roman"/>
          <w:sz w:val="24"/>
          <w:szCs w:val="24"/>
          <w:lang w:val="es-ES"/>
        </w:rPr>
        <w:t>n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l</w:t>
      </w:r>
      <w:r w:rsidR="003570D6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a era </w:t>
      </w:r>
      <w:r w:rsidR="00867F1E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digital </w:t>
      </w:r>
      <w:r>
        <w:rPr>
          <w:rFonts w:ascii="Times New Roman" w:hAnsi="Times New Roman" w:cs="Times New Roman"/>
          <w:sz w:val="24"/>
          <w:szCs w:val="24"/>
          <w:lang w:val="es-ES"/>
        </w:rPr>
        <w:t>es</w:t>
      </w:r>
      <w:r w:rsidR="00150EA7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el</w:t>
      </w:r>
      <w:r w:rsidR="00867F1E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fi</w:t>
      </w:r>
      <w:r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867F1E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d</w:t>
      </w:r>
      <w:r>
        <w:rPr>
          <w:rFonts w:ascii="Times New Roman" w:hAnsi="Times New Roman" w:cs="Times New Roman"/>
          <w:sz w:val="24"/>
          <w:szCs w:val="24"/>
          <w:lang w:val="es-ES"/>
        </w:rPr>
        <w:t>el</w:t>
      </w:r>
      <w:r w:rsidR="00867F1E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espa</w:t>
      </w:r>
      <w:r>
        <w:rPr>
          <w:rFonts w:ascii="Times New Roman" w:hAnsi="Times New Roman" w:cs="Times New Roman"/>
          <w:sz w:val="24"/>
          <w:szCs w:val="24"/>
          <w:lang w:val="es-ES"/>
        </w:rPr>
        <w:t>cio</w:t>
      </w:r>
      <w:r w:rsidR="00867F1E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íntimo</w:t>
      </w:r>
      <w:r w:rsidR="005C445A" w:rsidRPr="00BA4254">
        <w:rPr>
          <w:rFonts w:ascii="Times New Roman" w:hAnsi="Times New Roman" w:cs="Times New Roman"/>
          <w:sz w:val="24"/>
          <w:szCs w:val="24"/>
          <w:lang w:val="es-ES"/>
        </w:rPr>
        <w:t>. S</w:t>
      </w:r>
      <w:r w:rsidR="00867F1E" w:rsidRPr="00BA4254">
        <w:rPr>
          <w:rFonts w:ascii="Times New Roman" w:hAnsi="Times New Roman" w:cs="Times New Roman"/>
          <w:sz w:val="24"/>
          <w:szCs w:val="24"/>
          <w:lang w:val="es-ES"/>
        </w:rPr>
        <w:t>eg</w:t>
      </w:r>
      <w:r>
        <w:rPr>
          <w:rFonts w:ascii="Times New Roman" w:hAnsi="Times New Roman" w:cs="Times New Roman"/>
          <w:sz w:val="24"/>
          <w:szCs w:val="24"/>
          <w:lang w:val="es-ES"/>
        </w:rPr>
        <w:t>ú</w:t>
      </w:r>
      <w:r w:rsidR="00867F1E" w:rsidRPr="00BA4254">
        <w:rPr>
          <w:rFonts w:ascii="Times New Roman" w:hAnsi="Times New Roman" w:cs="Times New Roman"/>
          <w:sz w:val="24"/>
          <w:szCs w:val="24"/>
          <w:lang w:val="es-ES"/>
        </w:rPr>
        <w:t>n Wajcman</w:t>
      </w:r>
      <w:r w:rsidR="007A7B19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150EA7" w:rsidRPr="00BA4254">
        <w:rPr>
          <w:rFonts w:ascii="Times New Roman" w:hAnsi="Times New Roman" w:cs="Times New Roman"/>
          <w:sz w:val="24"/>
          <w:szCs w:val="24"/>
          <w:lang w:val="es-ES"/>
        </w:rPr>
        <w:t>(2010)</w:t>
      </w:r>
      <w:r w:rsidR="005C445A" w:rsidRPr="00BA4254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67698D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867F1E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estamos </w:t>
      </w:r>
      <w:r w:rsidR="00B80D18">
        <w:rPr>
          <w:rFonts w:ascii="Times New Roman" w:hAnsi="Times New Roman" w:cs="Times New Roman"/>
          <w:sz w:val="24"/>
          <w:szCs w:val="24"/>
          <w:lang w:val="es-ES"/>
        </w:rPr>
        <w:t>e</w:t>
      </w:r>
      <w:r w:rsidR="00867F1E" w:rsidRPr="00BA4254"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B80D18">
        <w:rPr>
          <w:rFonts w:ascii="Times New Roman" w:hAnsi="Times New Roman" w:cs="Times New Roman"/>
          <w:sz w:val="24"/>
          <w:szCs w:val="24"/>
          <w:lang w:val="es-ES"/>
        </w:rPr>
        <w:t xml:space="preserve"> la</w:t>
      </w:r>
      <w:r w:rsidR="00867F1E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era d</w:t>
      </w:r>
      <w:r>
        <w:rPr>
          <w:rFonts w:ascii="Times New Roman" w:hAnsi="Times New Roman" w:cs="Times New Roman"/>
          <w:sz w:val="24"/>
          <w:szCs w:val="24"/>
          <w:lang w:val="es-ES"/>
        </w:rPr>
        <w:t>e l</w:t>
      </w:r>
      <w:r w:rsidR="00867F1E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a permisividad, </w:t>
      </w:r>
      <w:r>
        <w:rPr>
          <w:rFonts w:ascii="Times New Roman" w:hAnsi="Times New Roman" w:cs="Times New Roman"/>
          <w:sz w:val="24"/>
          <w:szCs w:val="24"/>
          <w:lang w:val="es-ES"/>
        </w:rPr>
        <w:t>e</w:t>
      </w:r>
      <w:r w:rsidR="003570D6" w:rsidRPr="00BA4254">
        <w:rPr>
          <w:rFonts w:ascii="Times New Roman" w:hAnsi="Times New Roman" w:cs="Times New Roman"/>
          <w:sz w:val="24"/>
          <w:szCs w:val="24"/>
          <w:lang w:val="es-ES"/>
        </w:rPr>
        <w:t>n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l</w:t>
      </w:r>
      <w:r w:rsidR="003570D6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es-ES"/>
        </w:rPr>
        <w:t>c</w:t>
      </w:r>
      <w:r w:rsidR="003570D6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ual </w:t>
      </w:r>
      <w:r w:rsidR="00867F1E" w:rsidRPr="00BA4254">
        <w:rPr>
          <w:rFonts w:ascii="Times New Roman" w:hAnsi="Times New Roman" w:cs="Times New Roman"/>
          <w:sz w:val="24"/>
          <w:szCs w:val="24"/>
          <w:lang w:val="es-ES"/>
        </w:rPr>
        <w:t>t</w:t>
      </w:r>
      <w:r>
        <w:rPr>
          <w:rFonts w:ascii="Times New Roman" w:hAnsi="Times New Roman" w:cs="Times New Roman"/>
          <w:sz w:val="24"/>
          <w:szCs w:val="24"/>
          <w:lang w:val="es-ES"/>
        </w:rPr>
        <w:t>o</w:t>
      </w:r>
      <w:r w:rsidR="00867F1E" w:rsidRPr="00BA4254">
        <w:rPr>
          <w:rFonts w:ascii="Times New Roman" w:hAnsi="Times New Roman" w:cs="Times New Roman"/>
          <w:sz w:val="24"/>
          <w:szCs w:val="24"/>
          <w:lang w:val="es-ES"/>
        </w:rPr>
        <w:t>do se publica</w:t>
      </w:r>
      <w:r w:rsidR="00A54679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y</w:t>
      </w:r>
      <w:r w:rsidR="00A54679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867F1E" w:rsidRPr="00BA4254">
        <w:rPr>
          <w:rFonts w:ascii="Times New Roman" w:hAnsi="Times New Roman" w:cs="Times New Roman"/>
          <w:sz w:val="24"/>
          <w:szCs w:val="24"/>
          <w:lang w:val="es-ES"/>
        </w:rPr>
        <w:t>se exp</w:t>
      </w:r>
      <w:r>
        <w:rPr>
          <w:rFonts w:ascii="Times New Roman" w:hAnsi="Times New Roman" w:cs="Times New Roman"/>
          <w:sz w:val="24"/>
          <w:szCs w:val="24"/>
          <w:lang w:val="es-ES"/>
        </w:rPr>
        <w:t>on</w:t>
      </w:r>
      <w:r w:rsidR="00867F1E" w:rsidRPr="00BA4254">
        <w:rPr>
          <w:rFonts w:ascii="Times New Roman" w:hAnsi="Times New Roman" w:cs="Times New Roman"/>
          <w:sz w:val="24"/>
          <w:szCs w:val="24"/>
          <w:lang w:val="es-ES"/>
        </w:rPr>
        <w:t>e</w:t>
      </w:r>
      <w:r w:rsidR="00A54679" w:rsidRPr="00BA4254">
        <w:rPr>
          <w:rFonts w:ascii="Times New Roman" w:hAnsi="Times New Roman" w:cs="Times New Roman"/>
          <w:sz w:val="24"/>
          <w:szCs w:val="24"/>
          <w:lang w:val="es-ES"/>
        </w:rPr>
        <w:t>;</w:t>
      </w:r>
      <w:r w:rsidR="007A7B19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E1427" w:rsidRPr="00BA4254">
        <w:rPr>
          <w:rFonts w:ascii="Times New Roman" w:hAnsi="Times New Roman" w:cs="Times New Roman"/>
          <w:sz w:val="24"/>
          <w:szCs w:val="24"/>
          <w:lang w:val="es-ES"/>
        </w:rPr>
        <w:t>s</w:t>
      </w:r>
      <w:r>
        <w:rPr>
          <w:rFonts w:ascii="Times New Roman" w:hAnsi="Times New Roman" w:cs="Times New Roman"/>
          <w:sz w:val="24"/>
          <w:szCs w:val="24"/>
          <w:lang w:val="es-ES"/>
        </w:rPr>
        <w:t>in</w:t>
      </w:r>
      <w:r w:rsidR="009E1427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ningún indicio</w:t>
      </w:r>
      <w:r w:rsidR="0067698D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de</w:t>
      </w:r>
      <w:r w:rsidR="009E1427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A4254">
        <w:rPr>
          <w:rFonts w:ascii="Times New Roman" w:hAnsi="Times New Roman" w:cs="Times New Roman"/>
          <w:sz w:val="24"/>
          <w:szCs w:val="24"/>
          <w:lang w:val="es-ES"/>
        </w:rPr>
        <w:t>verg</w:t>
      </w:r>
      <w:r>
        <w:rPr>
          <w:rFonts w:ascii="Times New Roman" w:hAnsi="Times New Roman" w:cs="Times New Roman"/>
          <w:sz w:val="24"/>
          <w:szCs w:val="24"/>
          <w:lang w:val="es-ES"/>
        </w:rPr>
        <w:t>üenz</w:t>
      </w:r>
      <w:r w:rsidRPr="00BA4254"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867F1E" w:rsidRPr="00BA4254"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3570D6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E</w:t>
      </w:r>
      <w:r>
        <w:rPr>
          <w:rFonts w:ascii="Times New Roman" w:hAnsi="Times New Roman" w:cs="Times New Roman"/>
          <w:sz w:val="24"/>
          <w:szCs w:val="24"/>
          <w:lang w:val="es-ES"/>
        </w:rPr>
        <w:t>n la</w:t>
      </w:r>
      <w:r w:rsidR="003570D6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entrevista</w:t>
      </w:r>
      <w:r w:rsidR="00A54679" w:rsidRPr="00BA4254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3570D6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é</w:t>
      </w:r>
      <w:r w:rsidR="003570D6" w:rsidRPr="00BA4254">
        <w:rPr>
          <w:rFonts w:ascii="Times New Roman" w:hAnsi="Times New Roman" w:cs="Times New Roman"/>
          <w:sz w:val="24"/>
          <w:szCs w:val="24"/>
          <w:lang w:val="es-ES"/>
        </w:rPr>
        <w:t>l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recuerd</w:t>
      </w:r>
      <w:r w:rsidR="003570D6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es-ES"/>
        </w:rPr>
        <w:t>l</w:t>
      </w:r>
      <w:r w:rsidR="003570D6" w:rsidRPr="00BA4254">
        <w:rPr>
          <w:rFonts w:ascii="Times New Roman" w:hAnsi="Times New Roman" w:cs="Times New Roman"/>
          <w:sz w:val="24"/>
          <w:szCs w:val="24"/>
          <w:lang w:val="es-ES"/>
        </w:rPr>
        <w:t>as pala</w:t>
      </w:r>
      <w:r>
        <w:rPr>
          <w:rFonts w:ascii="Times New Roman" w:hAnsi="Times New Roman" w:cs="Times New Roman"/>
          <w:sz w:val="24"/>
          <w:szCs w:val="24"/>
          <w:lang w:val="es-ES"/>
        </w:rPr>
        <w:t>b</w:t>
      </w:r>
      <w:r w:rsidR="003570D6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ras de </w:t>
      </w:r>
      <w:bookmarkStart w:id="8" w:name="OLE_LINK28"/>
      <w:bookmarkStart w:id="9" w:name="OLE_LINK29"/>
      <w:r w:rsidR="003570D6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Mark </w:t>
      </w:r>
      <w:proofErr w:type="spellStart"/>
      <w:r w:rsidR="003570D6" w:rsidRPr="00BA4254">
        <w:rPr>
          <w:rFonts w:ascii="Times New Roman" w:hAnsi="Times New Roman" w:cs="Times New Roman"/>
          <w:sz w:val="24"/>
          <w:szCs w:val="24"/>
          <w:lang w:val="es-ES"/>
        </w:rPr>
        <w:t>Zuckerberg</w:t>
      </w:r>
      <w:bookmarkEnd w:id="8"/>
      <w:bookmarkEnd w:id="9"/>
      <w:proofErr w:type="spellEnd"/>
      <w:r w:rsidR="003570D6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s-ES"/>
        </w:rPr>
        <w:t>el</w:t>
      </w:r>
      <w:r w:rsidR="003570D6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fundador d</w:t>
      </w:r>
      <w:r>
        <w:rPr>
          <w:rFonts w:ascii="Times New Roman" w:hAnsi="Times New Roman" w:cs="Times New Roman"/>
          <w:sz w:val="24"/>
          <w:szCs w:val="24"/>
          <w:lang w:val="es-ES"/>
        </w:rPr>
        <w:t>e</w:t>
      </w:r>
      <w:r w:rsidR="003570D6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Facebook: “</w:t>
      </w:r>
      <w:r w:rsidR="00877566" w:rsidRPr="00877566">
        <w:rPr>
          <w:rFonts w:ascii="Times New Roman" w:hAnsi="Times New Roman" w:cs="Times New Roman"/>
          <w:sz w:val="24"/>
          <w:szCs w:val="24"/>
          <w:lang w:val="es-ES"/>
        </w:rPr>
        <w:t>hay que romper el lazo entre el secreto y lo íntimo, porque ese lazo es una herencia obsoleta del pasado</w:t>
      </w:r>
      <w:r w:rsidR="003570D6" w:rsidRPr="00BA4254">
        <w:rPr>
          <w:rFonts w:ascii="Times New Roman" w:hAnsi="Times New Roman" w:cs="Times New Roman"/>
          <w:sz w:val="24"/>
          <w:szCs w:val="24"/>
          <w:lang w:val="es-ES"/>
        </w:rPr>
        <w:t>”</w:t>
      </w:r>
      <w:r w:rsidR="00A54679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3570D6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(2010). </w:t>
      </w:r>
      <w:r w:rsidR="000B0DB7" w:rsidRPr="00BA4254">
        <w:rPr>
          <w:rFonts w:ascii="Times New Roman" w:hAnsi="Times New Roman" w:cs="Times New Roman"/>
          <w:sz w:val="24"/>
          <w:szCs w:val="24"/>
          <w:lang w:val="es-ES"/>
        </w:rPr>
        <w:t>D</w:t>
      </w:r>
      <w:r w:rsidR="003570D6" w:rsidRPr="00BA4254">
        <w:rPr>
          <w:rFonts w:ascii="Times New Roman" w:hAnsi="Times New Roman" w:cs="Times New Roman"/>
          <w:sz w:val="24"/>
          <w:szCs w:val="24"/>
          <w:lang w:val="es-ES"/>
        </w:rPr>
        <w:t>estaca</w:t>
      </w:r>
      <w:r w:rsidR="00877566">
        <w:rPr>
          <w:rFonts w:ascii="Times New Roman" w:hAnsi="Times New Roman" w:cs="Times New Roman"/>
          <w:sz w:val="24"/>
          <w:szCs w:val="24"/>
          <w:lang w:val="es-ES"/>
        </w:rPr>
        <w:t>ndo</w:t>
      </w:r>
      <w:r w:rsidR="003570D6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que </w:t>
      </w:r>
      <w:r w:rsidR="00877566">
        <w:rPr>
          <w:rFonts w:ascii="Times New Roman" w:hAnsi="Times New Roman" w:cs="Times New Roman"/>
          <w:sz w:val="24"/>
          <w:szCs w:val="24"/>
          <w:lang w:val="es-ES"/>
        </w:rPr>
        <w:t>l</w:t>
      </w:r>
      <w:r w:rsidR="001C60E8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os </w:t>
      </w:r>
      <w:r w:rsidR="00877566">
        <w:rPr>
          <w:rFonts w:ascii="Times New Roman" w:hAnsi="Times New Roman" w:cs="Times New Roman"/>
          <w:sz w:val="24"/>
          <w:szCs w:val="24"/>
          <w:lang w:val="es-ES"/>
        </w:rPr>
        <w:t>amo</w:t>
      </w:r>
      <w:r w:rsidR="001C60E8" w:rsidRPr="00BA4254">
        <w:rPr>
          <w:rFonts w:ascii="Times New Roman" w:hAnsi="Times New Roman" w:cs="Times New Roman"/>
          <w:sz w:val="24"/>
          <w:szCs w:val="24"/>
          <w:lang w:val="es-ES"/>
        </w:rPr>
        <w:t>s d</w:t>
      </w:r>
      <w:r w:rsidR="00877566">
        <w:rPr>
          <w:rFonts w:ascii="Times New Roman" w:hAnsi="Times New Roman" w:cs="Times New Roman"/>
          <w:sz w:val="24"/>
          <w:szCs w:val="24"/>
          <w:lang w:val="es-ES"/>
        </w:rPr>
        <w:t>e l</w:t>
      </w:r>
      <w:r w:rsidR="001C60E8" w:rsidRPr="00BA4254">
        <w:rPr>
          <w:rFonts w:ascii="Times New Roman" w:hAnsi="Times New Roman" w:cs="Times New Roman"/>
          <w:sz w:val="24"/>
          <w:szCs w:val="24"/>
          <w:lang w:val="es-ES"/>
        </w:rPr>
        <w:t>a internet no t</w:t>
      </w:r>
      <w:r w:rsidR="00877566">
        <w:rPr>
          <w:rFonts w:ascii="Times New Roman" w:hAnsi="Times New Roman" w:cs="Times New Roman"/>
          <w:sz w:val="24"/>
          <w:szCs w:val="24"/>
          <w:lang w:val="es-ES"/>
        </w:rPr>
        <w:t xml:space="preserve">ienen </w:t>
      </w:r>
      <w:r w:rsidR="003570D6" w:rsidRPr="00BA4254">
        <w:rPr>
          <w:rFonts w:ascii="Times New Roman" w:hAnsi="Times New Roman" w:cs="Times New Roman"/>
          <w:sz w:val="24"/>
          <w:szCs w:val="24"/>
          <w:lang w:val="es-ES"/>
        </w:rPr>
        <w:t>escrúpulos a</w:t>
      </w:r>
      <w:r w:rsidR="00877566">
        <w:rPr>
          <w:rFonts w:ascii="Times New Roman" w:hAnsi="Times New Roman" w:cs="Times New Roman"/>
          <w:sz w:val="24"/>
          <w:szCs w:val="24"/>
          <w:lang w:val="es-ES"/>
        </w:rPr>
        <w:t>l</w:t>
      </w:r>
      <w:r w:rsidR="003570D6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profetizar </w:t>
      </w:r>
      <w:r w:rsidR="00877566">
        <w:rPr>
          <w:rFonts w:ascii="Times New Roman" w:hAnsi="Times New Roman" w:cs="Times New Roman"/>
          <w:sz w:val="24"/>
          <w:szCs w:val="24"/>
          <w:lang w:val="es-ES"/>
        </w:rPr>
        <w:t>el</w:t>
      </w:r>
      <w:r w:rsidR="003570D6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futuro</w:t>
      </w:r>
      <w:r w:rsidR="00B80D18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3570D6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como </w:t>
      </w:r>
      <w:r w:rsidR="00877566">
        <w:rPr>
          <w:rFonts w:ascii="Times New Roman" w:hAnsi="Times New Roman" w:cs="Times New Roman"/>
          <w:sz w:val="24"/>
          <w:szCs w:val="24"/>
          <w:lang w:val="es-ES"/>
        </w:rPr>
        <w:t>l</w:t>
      </w:r>
      <w:r w:rsidR="003570D6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a era </w:t>
      </w:r>
      <w:r w:rsidR="005258D7" w:rsidRPr="00BA4254">
        <w:rPr>
          <w:rFonts w:ascii="Times New Roman" w:hAnsi="Times New Roman" w:cs="Times New Roman"/>
          <w:sz w:val="24"/>
          <w:szCs w:val="24"/>
          <w:lang w:val="es-ES"/>
        </w:rPr>
        <w:t>d</w:t>
      </w:r>
      <w:r w:rsidR="00877566">
        <w:rPr>
          <w:rFonts w:ascii="Times New Roman" w:hAnsi="Times New Roman" w:cs="Times New Roman"/>
          <w:sz w:val="24"/>
          <w:szCs w:val="24"/>
          <w:lang w:val="es-ES"/>
        </w:rPr>
        <w:t>el</w:t>
      </w:r>
      <w:r w:rsidR="005258D7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fi</w:t>
      </w:r>
      <w:r w:rsidR="00877566"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5258D7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d</w:t>
      </w:r>
      <w:r w:rsidR="00877566">
        <w:rPr>
          <w:rFonts w:ascii="Times New Roman" w:hAnsi="Times New Roman" w:cs="Times New Roman"/>
          <w:sz w:val="24"/>
          <w:szCs w:val="24"/>
          <w:lang w:val="es-ES"/>
        </w:rPr>
        <w:t>e l</w:t>
      </w:r>
      <w:r w:rsidR="005258D7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as </w:t>
      </w:r>
      <w:r w:rsidR="001C60E8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barreras entre </w:t>
      </w:r>
      <w:r w:rsidR="00877566">
        <w:rPr>
          <w:rFonts w:ascii="Times New Roman" w:hAnsi="Times New Roman" w:cs="Times New Roman"/>
          <w:sz w:val="24"/>
          <w:szCs w:val="24"/>
          <w:lang w:val="es-ES"/>
        </w:rPr>
        <w:t>l</w:t>
      </w:r>
      <w:r w:rsidR="001C60E8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o </w:t>
      </w:r>
      <w:r w:rsidR="00150EA7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privado </w:t>
      </w:r>
      <w:r w:rsidR="00877566">
        <w:rPr>
          <w:rFonts w:ascii="Times New Roman" w:hAnsi="Times New Roman" w:cs="Times New Roman"/>
          <w:sz w:val="24"/>
          <w:szCs w:val="24"/>
          <w:lang w:val="es-ES"/>
        </w:rPr>
        <w:t>y</w:t>
      </w:r>
      <w:r w:rsidR="00150EA7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877566">
        <w:rPr>
          <w:rFonts w:ascii="Times New Roman" w:hAnsi="Times New Roman" w:cs="Times New Roman"/>
          <w:sz w:val="24"/>
          <w:szCs w:val="24"/>
          <w:lang w:val="es-ES"/>
        </w:rPr>
        <w:t>l</w:t>
      </w:r>
      <w:r w:rsidR="00A54679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o </w:t>
      </w:r>
      <w:r w:rsidR="00150EA7" w:rsidRPr="00BA4254">
        <w:rPr>
          <w:rFonts w:ascii="Times New Roman" w:hAnsi="Times New Roman" w:cs="Times New Roman"/>
          <w:sz w:val="24"/>
          <w:szCs w:val="24"/>
          <w:lang w:val="es-ES"/>
        </w:rPr>
        <w:t>público</w:t>
      </w:r>
      <w:r w:rsidR="005258D7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="003570D6" w:rsidRPr="00BA4254">
        <w:rPr>
          <w:rFonts w:ascii="Times New Roman" w:hAnsi="Times New Roman" w:cs="Times New Roman"/>
          <w:sz w:val="24"/>
          <w:szCs w:val="24"/>
          <w:lang w:val="es-ES"/>
        </w:rPr>
        <w:t>Su posi</w:t>
      </w:r>
      <w:r w:rsidR="00877566">
        <w:rPr>
          <w:rFonts w:ascii="Times New Roman" w:hAnsi="Times New Roman" w:cs="Times New Roman"/>
          <w:sz w:val="24"/>
          <w:szCs w:val="24"/>
          <w:lang w:val="es-ES"/>
        </w:rPr>
        <w:t>ción</w:t>
      </w:r>
      <w:r w:rsidR="003570D6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co</w:t>
      </w:r>
      <w:r w:rsidR="00877566">
        <w:rPr>
          <w:rFonts w:ascii="Times New Roman" w:hAnsi="Times New Roman" w:cs="Times New Roman"/>
          <w:sz w:val="24"/>
          <w:szCs w:val="24"/>
          <w:lang w:val="es-ES"/>
        </w:rPr>
        <w:t>incide</w:t>
      </w:r>
      <w:r w:rsidR="003570D6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co</w:t>
      </w:r>
      <w:r w:rsidR="00877566"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3570D6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877566">
        <w:rPr>
          <w:rFonts w:ascii="Times New Roman" w:hAnsi="Times New Roman" w:cs="Times New Roman"/>
          <w:sz w:val="24"/>
          <w:szCs w:val="24"/>
          <w:lang w:val="es-ES"/>
        </w:rPr>
        <w:t>l</w:t>
      </w:r>
      <w:r w:rsidR="003570D6" w:rsidRPr="00BA4254">
        <w:rPr>
          <w:rFonts w:ascii="Times New Roman" w:hAnsi="Times New Roman" w:cs="Times New Roman"/>
          <w:sz w:val="24"/>
          <w:szCs w:val="24"/>
          <w:lang w:val="es-ES"/>
        </w:rPr>
        <w:t>a de Miller</w:t>
      </w:r>
      <w:r w:rsidR="005258D7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(2015)</w:t>
      </w:r>
      <w:r w:rsidR="003570D6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que afirma que </w:t>
      </w:r>
      <w:r w:rsidR="005258D7" w:rsidRPr="00BA4254">
        <w:rPr>
          <w:rFonts w:ascii="Times New Roman" w:hAnsi="Times New Roman" w:cs="Times New Roman"/>
          <w:sz w:val="24"/>
          <w:szCs w:val="24"/>
          <w:lang w:val="es-ES"/>
        </w:rPr>
        <w:t>“</w:t>
      </w:r>
      <w:r w:rsidR="00877566" w:rsidRPr="00877566">
        <w:rPr>
          <w:rFonts w:ascii="Times New Roman" w:hAnsi="Times New Roman" w:cs="Times New Roman"/>
          <w:sz w:val="24"/>
          <w:szCs w:val="24"/>
          <w:lang w:val="es-ES"/>
        </w:rPr>
        <w:t>las limitaciones naturales son rotas por el discurso de la ciencia</w:t>
      </w:r>
      <w:r w:rsidR="005258D7" w:rsidRPr="00BA4254">
        <w:rPr>
          <w:rFonts w:ascii="Times New Roman" w:hAnsi="Times New Roman" w:cs="Times New Roman"/>
          <w:sz w:val="24"/>
          <w:szCs w:val="24"/>
          <w:lang w:val="es-ES"/>
        </w:rPr>
        <w:t>”.</w:t>
      </w:r>
    </w:p>
    <w:p w14:paraId="5973BDD7" w14:textId="6B097500" w:rsidR="002C5A9E" w:rsidRPr="00BA4254" w:rsidRDefault="00505C3B" w:rsidP="00567DA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Freud </w:t>
      </w:r>
      <w:r w:rsidR="00877566">
        <w:rPr>
          <w:rFonts w:ascii="Times New Roman" w:hAnsi="Times New Roman" w:cs="Times New Roman"/>
          <w:sz w:val="24"/>
          <w:szCs w:val="24"/>
          <w:lang w:val="es-ES"/>
        </w:rPr>
        <w:t>subray</w:t>
      </w:r>
      <w:r w:rsidR="00B80D18">
        <w:rPr>
          <w:rFonts w:ascii="Times New Roman" w:hAnsi="Times New Roman" w:cs="Times New Roman"/>
          <w:sz w:val="24"/>
          <w:szCs w:val="24"/>
          <w:lang w:val="es-ES"/>
        </w:rPr>
        <w:t>aba</w:t>
      </w:r>
      <w:r w:rsidR="003A77E2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877566">
        <w:rPr>
          <w:rFonts w:ascii="Times New Roman" w:hAnsi="Times New Roman" w:cs="Times New Roman"/>
          <w:sz w:val="24"/>
          <w:szCs w:val="24"/>
          <w:lang w:val="es-ES"/>
        </w:rPr>
        <w:t>la</w:t>
      </w:r>
      <w:r w:rsidR="003A77E2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import</w:t>
      </w:r>
      <w:r w:rsidR="00877566"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3A77E2" w:rsidRPr="00BA4254">
        <w:rPr>
          <w:rFonts w:ascii="Times New Roman" w:hAnsi="Times New Roman" w:cs="Times New Roman"/>
          <w:sz w:val="24"/>
          <w:szCs w:val="24"/>
          <w:lang w:val="es-ES"/>
        </w:rPr>
        <w:t>ncia d</w:t>
      </w:r>
      <w:r w:rsidR="00877566">
        <w:rPr>
          <w:rFonts w:ascii="Times New Roman" w:hAnsi="Times New Roman" w:cs="Times New Roman"/>
          <w:sz w:val="24"/>
          <w:szCs w:val="24"/>
          <w:lang w:val="es-ES"/>
        </w:rPr>
        <w:t>e l</w:t>
      </w:r>
      <w:r w:rsidR="003A77E2" w:rsidRPr="00BA4254">
        <w:rPr>
          <w:rFonts w:ascii="Times New Roman" w:hAnsi="Times New Roman" w:cs="Times New Roman"/>
          <w:sz w:val="24"/>
          <w:szCs w:val="24"/>
          <w:lang w:val="es-ES"/>
        </w:rPr>
        <w:t>as barreras</w:t>
      </w:r>
      <w:r w:rsidR="00731444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imp</w:t>
      </w:r>
      <w:r w:rsidR="00877566">
        <w:rPr>
          <w:rFonts w:ascii="Times New Roman" w:hAnsi="Times New Roman" w:cs="Times New Roman"/>
          <w:sz w:val="24"/>
          <w:szCs w:val="24"/>
          <w:lang w:val="es-ES"/>
        </w:rPr>
        <w:t>ue</w:t>
      </w:r>
      <w:r w:rsidR="00731444" w:rsidRPr="00BA4254">
        <w:rPr>
          <w:rFonts w:ascii="Times New Roman" w:hAnsi="Times New Roman" w:cs="Times New Roman"/>
          <w:sz w:val="24"/>
          <w:szCs w:val="24"/>
          <w:lang w:val="es-ES"/>
        </w:rPr>
        <w:t>stas p</w:t>
      </w:r>
      <w:r w:rsidR="00877566">
        <w:rPr>
          <w:rFonts w:ascii="Times New Roman" w:hAnsi="Times New Roman" w:cs="Times New Roman"/>
          <w:sz w:val="24"/>
          <w:szCs w:val="24"/>
          <w:lang w:val="es-ES"/>
        </w:rPr>
        <w:t xml:space="preserve">or </w:t>
      </w:r>
      <w:r w:rsidR="00731444" w:rsidRPr="00BA4254">
        <w:rPr>
          <w:rFonts w:ascii="Times New Roman" w:hAnsi="Times New Roman" w:cs="Times New Roman"/>
          <w:sz w:val="24"/>
          <w:szCs w:val="24"/>
          <w:lang w:val="es-ES"/>
        </w:rPr>
        <w:t>la educa</w:t>
      </w:r>
      <w:r w:rsidR="00877566">
        <w:rPr>
          <w:rFonts w:ascii="Times New Roman" w:hAnsi="Times New Roman" w:cs="Times New Roman"/>
          <w:sz w:val="24"/>
          <w:szCs w:val="24"/>
          <w:lang w:val="es-ES"/>
        </w:rPr>
        <w:t>ción</w:t>
      </w:r>
      <w:r w:rsidR="00731444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877566">
        <w:rPr>
          <w:rFonts w:ascii="Times New Roman" w:hAnsi="Times New Roman" w:cs="Times New Roman"/>
          <w:sz w:val="24"/>
          <w:szCs w:val="24"/>
          <w:lang w:val="es-ES"/>
        </w:rPr>
        <w:t>e</w:t>
      </w:r>
      <w:r w:rsidR="00F6588D" w:rsidRPr="00BA4254"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877566">
        <w:rPr>
          <w:rFonts w:ascii="Times New Roman" w:hAnsi="Times New Roman" w:cs="Times New Roman"/>
          <w:sz w:val="24"/>
          <w:szCs w:val="24"/>
          <w:lang w:val="es-ES"/>
        </w:rPr>
        <w:t xml:space="preserve"> l</w:t>
      </w:r>
      <w:r w:rsidR="00F6588D" w:rsidRPr="00BA4254">
        <w:rPr>
          <w:rFonts w:ascii="Times New Roman" w:hAnsi="Times New Roman" w:cs="Times New Roman"/>
          <w:sz w:val="24"/>
          <w:szCs w:val="24"/>
          <w:lang w:val="es-ES"/>
        </w:rPr>
        <w:t>a e</w:t>
      </w:r>
      <w:r w:rsidR="00877566">
        <w:rPr>
          <w:rFonts w:ascii="Times New Roman" w:hAnsi="Times New Roman" w:cs="Times New Roman"/>
          <w:sz w:val="24"/>
          <w:szCs w:val="24"/>
          <w:lang w:val="es-ES"/>
        </w:rPr>
        <w:t>lección</w:t>
      </w:r>
      <w:r w:rsidR="00F6588D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d</w:t>
      </w:r>
      <w:r w:rsidR="00877566">
        <w:rPr>
          <w:rFonts w:ascii="Times New Roman" w:hAnsi="Times New Roman" w:cs="Times New Roman"/>
          <w:sz w:val="24"/>
          <w:szCs w:val="24"/>
          <w:lang w:val="es-ES"/>
        </w:rPr>
        <w:t>el</w:t>
      </w:r>
      <w:r w:rsidR="00F6588D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objeto, cita</w:t>
      </w:r>
      <w:r w:rsidR="00877566">
        <w:rPr>
          <w:rFonts w:ascii="Times New Roman" w:hAnsi="Times New Roman" w:cs="Times New Roman"/>
          <w:sz w:val="24"/>
          <w:szCs w:val="24"/>
          <w:lang w:val="es-ES"/>
        </w:rPr>
        <w:t>ndo</w:t>
      </w:r>
      <w:r w:rsidR="00F6588D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877566">
        <w:rPr>
          <w:rFonts w:ascii="Times New Roman" w:hAnsi="Times New Roman" w:cs="Times New Roman"/>
          <w:sz w:val="24"/>
          <w:szCs w:val="24"/>
          <w:lang w:val="es-ES"/>
        </w:rPr>
        <w:t>el</w:t>
      </w:r>
      <w:r w:rsidR="007A7B19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3A77E2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pudor, </w:t>
      </w:r>
      <w:r w:rsidR="00877566">
        <w:rPr>
          <w:rFonts w:ascii="Times New Roman" w:hAnsi="Times New Roman" w:cs="Times New Roman"/>
          <w:sz w:val="24"/>
          <w:szCs w:val="24"/>
          <w:lang w:val="es-ES"/>
        </w:rPr>
        <w:t>el</w:t>
      </w:r>
      <w:r w:rsidR="003A77E2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asco </w:t>
      </w:r>
      <w:r w:rsidR="00877566">
        <w:rPr>
          <w:rFonts w:ascii="Times New Roman" w:hAnsi="Times New Roman" w:cs="Times New Roman"/>
          <w:sz w:val="24"/>
          <w:szCs w:val="24"/>
          <w:lang w:val="es-ES"/>
        </w:rPr>
        <w:t>y</w:t>
      </w:r>
      <w:r w:rsidR="003A77E2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877566">
        <w:rPr>
          <w:rFonts w:ascii="Times New Roman" w:hAnsi="Times New Roman" w:cs="Times New Roman"/>
          <w:sz w:val="24"/>
          <w:szCs w:val="24"/>
          <w:lang w:val="es-ES"/>
        </w:rPr>
        <w:t>l</w:t>
      </w:r>
      <w:r w:rsidR="003A77E2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a </w:t>
      </w:r>
      <w:r w:rsidR="00877566">
        <w:rPr>
          <w:rFonts w:ascii="Times New Roman" w:hAnsi="Times New Roman" w:cs="Times New Roman"/>
          <w:sz w:val="24"/>
          <w:szCs w:val="24"/>
          <w:lang w:val="es-ES"/>
        </w:rPr>
        <w:t xml:space="preserve">vergüenza </w:t>
      </w:r>
      <w:r w:rsidR="00F6588D" w:rsidRPr="00BA4254">
        <w:rPr>
          <w:rFonts w:ascii="Times New Roman" w:hAnsi="Times New Roman" w:cs="Times New Roman"/>
          <w:sz w:val="24"/>
          <w:szCs w:val="24"/>
          <w:lang w:val="es-ES"/>
        </w:rPr>
        <w:t>como diques de resist</w:t>
      </w:r>
      <w:r w:rsidR="00877566">
        <w:rPr>
          <w:rFonts w:ascii="Times New Roman" w:hAnsi="Times New Roman" w:cs="Times New Roman"/>
          <w:sz w:val="24"/>
          <w:szCs w:val="24"/>
          <w:lang w:val="es-ES"/>
        </w:rPr>
        <w:t>e</w:t>
      </w:r>
      <w:r w:rsidR="00F6588D" w:rsidRPr="00BA4254">
        <w:rPr>
          <w:rFonts w:ascii="Times New Roman" w:hAnsi="Times New Roman" w:cs="Times New Roman"/>
          <w:sz w:val="24"/>
          <w:szCs w:val="24"/>
          <w:lang w:val="es-ES"/>
        </w:rPr>
        <w:t>ncias que “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>prescriben su discurrir por los caminos llamados normales y le imposibilitan reanimar las pulsiones sometidas a la represión</w:t>
      </w:r>
      <w:r w:rsidR="00F6588D" w:rsidRPr="00BA4254">
        <w:rPr>
          <w:rFonts w:ascii="Times New Roman" w:hAnsi="Times New Roman" w:cs="Times New Roman"/>
          <w:sz w:val="24"/>
          <w:szCs w:val="24"/>
          <w:lang w:val="es-ES"/>
        </w:rPr>
        <w:t>”</w:t>
      </w:r>
      <w:r w:rsidR="00E34653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F6588D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(FREUD, </w:t>
      </w:r>
      <w:r w:rsidR="00731444" w:rsidRPr="00BA4254">
        <w:rPr>
          <w:rFonts w:ascii="Times New Roman" w:hAnsi="Times New Roman" w:cs="Times New Roman"/>
          <w:sz w:val="24"/>
          <w:szCs w:val="24"/>
          <w:lang w:val="es-ES"/>
        </w:rPr>
        <w:t>1987,</w:t>
      </w:r>
      <w:r w:rsidR="00A54679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31444" w:rsidRPr="00BA4254">
        <w:rPr>
          <w:rFonts w:ascii="Times New Roman" w:hAnsi="Times New Roman" w:cs="Times New Roman"/>
          <w:sz w:val="24"/>
          <w:szCs w:val="24"/>
          <w:lang w:val="es-ES"/>
        </w:rPr>
        <w:t>p.4</w:t>
      </w:r>
      <w:r w:rsidR="001C0A55">
        <w:rPr>
          <w:rFonts w:ascii="Times New Roman" w:hAnsi="Times New Roman" w:cs="Times New Roman"/>
          <w:sz w:val="24"/>
          <w:szCs w:val="24"/>
          <w:lang w:val="es-ES"/>
        </w:rPr>
        <w:t>1</w:t>
      </w:r>
      <w:r w:rsidR="00731444" w:rsidRPr="00BA4254">
        <w:rPr>
          <w:rFonts w:ascii="Times New Roman" w:hAnsi="Times New Roman" w:cs="Times New Roman"/>
          <w:sz w:val="24"/>
          <w:szCs w:val="24"/>
          <w:lang w:val="es-ES"/>
        </w:rPr>
        <w:t>).</w:t>
      </w:r>
      <w:r w:rsidR="009E1427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1C0A55">
        <w:rPr>
          <w:rFonts w:ascii="Times New Roman" w:hAnsi="Times New Roman" w:cs="Times New Roman"/>
          <w:sz w:val="24"/>
          <w:szCs w:val="24"/>
          <w:lang w:val="es-ES"/>
        </w:rPr>
        <w:t>Y</w:t>
      </w:r>
      <w:r w:rsidR="00B73EE1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BC362E">
        <w:rPr>
          <w:rFonts w:ascii="Times New Roman" w:hAnsi="Times New Roman" w:cs="Times New Roman"/>
          <w:sz w:val="24"/>
          <w:szCs w:val="24"/>
          <w:lang w:val="es-ES"/>
        </w:rPr>
        <w:t>señal</w:t>
      </w:r>
      <w:r w:rsidR="00A54679" w:rsidRPr="00BA4254">
        <w:rPr>
          <w:rFonts w:ascii="Times New Roman" w:hAnsi="Times New Roman" w:cs="Times New Roman"/>
          <w:sz w:val="24"/>
          <w:szCs w:val="24"/>
          <w:lang w:val="es-ES"/>
        </w:rPr>
        <w:t>a q</w:t>
      </w:r>
      <w:r w:rsidR="00731444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ue </w:t>
      </w:r>
      <w:r w:rsidR="001C0A55">
        <w:rPr>
          <w:rFonts w:ascii="Times New Roman" w:hAnsi="Times New Roman" w:cs="Times New Roman"/>
          <w:sz w:val="24"/>
          <w:szCs w:val="24"/>
          <w:lang w:val="es-ES"/>
        </w:rPr>
        <w:t>l</w:t>
      </w:r>
      <w:r w:rsidR="00731444" w:rsidRPr="00BA4254">
        <w:rPr>
          <w:rFonts w:ascii="Times New Roman" w:hAnsi="Times New Roman" w:cs="Times New Roman"/>
          <w:sz w:val="24"/>
          <w:szCs w:val="24"/>
          <w:lang w:val="es-ES"/>
        </w:rPr>
        <w:t>os impulsos m</w:t>
      </w:r>
      <w:r w:rsidR="001C0A55">
        <w:rPr>
          <w:rFonts w:ascii="Times New Roman" w:hAnsi="Times New Roman" w:cs="Times New Roman"/>
          <w:sz w:val="24"/>
          <w:szCs w:val="24"/>
          <w:lang w:val="es-ES"/>
        </w:rPr>
        <w:t>á</w:t>
      </w:r>
      <w:r w:rsidR="00731444" w:rsidRPr="00BA4254">
        <w:rPr>
          <w:rFonts w:ascii="Times New Roman" w:hAnsi="Times New Roman" w:cs="Times New Roman"/>
          <w:sz w:val="24"/>
          <w:szCs w:val="24"/>
          <w:lang w:val="es-ES"/>
        </w:rPr>
        <w:t>s a</w:t>
      </w:r>
      <w:r w:rsidR="001C0A55">
        <w:rPr>
          <w:rFonts w:ascii="Times New Roman" w:hAnsi="Times New Roman" w:cs="Times New Roman"/>
          <w:sz w:val="24"/>
          <w:szCs w:val="24"/>
          <w:lang w:val="es-ES"/>
        </w:rPr>
        <w:t>lcanza</w:t>
      </w:r>
      <w:r w:rsidR="00731444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dos por </w:t>
      </w:r>
      <w:r w:rsidR="00B73EE1" w:rsidRPr="00BA4254">
        <w:rPr>
          <w:rFonts w:ascii="Times New Roman" w:hAnsi="Times New Roman" w:cs="Times New Roman"/>
          <w:sz w:val="24"/>
          <w:szCs w:val="24"/>
          <w:lang w:val="es-ES"/>
        </w:rPr>
        <w:t>el</w:t>
      </w:r>
      <w:r w:rsidR="00BC362E">
        <w:rPr>
          <w:rFonts w:ascii="Times New Roman" w:hAnsi="Times New Roman" w:cs="Times New Roman"/>
          <w:sz w:val="24"/>
          <w:szCs w:val="24"/>
          <w:lang w:val="es-ES"/>
        </w:rPr>
        <w:t>l</w:t>
      </w:r>
      <w:r w:rsidR="00B73EE1" w:rsidRPr="00BA4254">
        <w:rPr>
          <w:rFonts w:ascii="Times New Roman" w:hAnsi="Times New Roman" w:cs="Times New Roman"/>
          <w:sz w:val="24"/>
          <w:szCs w:val="24"/>
          <w:lang w:val="es-ES"/>
        </w:rPr>
        <w:t>as</w:t>
      </w:r>
      <w:r w:rsidR="00B80D18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B73EE1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31444" w:rsidRPr="00BA4254">
        <w:rPr>
          <w:rFonts w:ascii="Times New Roman" w:hAnsi="Times New Roman" w:cs="Times New Roman"/>
          <w:sz w:val="24"/>
          <w:szCs w:val="24"/>
          <w:lang w:val="es-ES"/>
        </w:rPr>
        <w:t>so</w:t>
      </w:r>
      <w:r w:rsidR="00BC362E"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731444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BC362E">
        <w:rPr>
          <w:rFonts w:ascii="Times New Roman" w:hAnsi="Times New Roman" w:cs="Times New Roman"/>
          <w:sz w:val="24"/>
          <w:szCs w:val="24"/>
          <w:lang w:val="es-ES"/>
        </w:rPr>
        <w:t>l</w:t>
      </w:r>
      <w:r w:rsidR="00731444" w:rsidRPr="00BA4254">
        <w:rPr>
          <w:rFonts w:ascii="Times New Roman" w:hAnsi="Times New Roman" w:cs="Times New Roman"/>
          <w:sz w:val="24"/>
          <w:szCs w:val="24"/>
          <w:lang w:val="es-ES"/>
        </w:rPr>
        <w:t>os d</w:t>
      </w:r>
      <w:r w:rsidR="00BC362E">
        <w:rPr>
          <w:rFonts w:ascii="Times New Roman" w:hAnsi="Times New Roman" w:cs="Times New Roman"/>
          <w:sz w:val="24"/>
          <w:szCs w:val="24"/>
          <w:lang w:val="es-ES"/>
        </w:rPr>
        <w:t>e l</w:t>
      </w:r>
      <w:r w:rsidR="00731444" w:rsidRPr="00BA4254">
        <w:rPr>
          <w:rFonts w:ascii="Times New Roman" w:hAnsi="Times New Roman" w:cs="Times New Roman"/>
          <w:sz w:val="24"/>
          <w:szCs w:val="24"/>
          <w:lang w:val="es-ES"/>
        </w:rPr>
        <w:t>a fi</w:t>
      </w:r>
      <w:r w:rsidR="00BC362E">
        <w:rPr>
          <w:rFonts w:ascii="Times New Roman" w:hAnsi="Times New Roman" w:cs="Times New Roman"/>
          <w:sz w:val="24"/>
          <w:szCs w:val="24"/>
          <w:lang w:val="es-ES"/>
        </w:rPr>
        <w:t>j</w:t>
      </w:r>
      <w:r w:rsidR="00731444" w:rsidRPr="00BA4254"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BC362E">
        <w:rPr>
          <w:rFonts w:ascii="Times New Roman" w:hAnsi="Times New Roman" w:cs="Times New Roman"/>
          <w:sz w:val="24"/>
          <w:szCs w:val="24"/>
          <w:lang w:val="es-ES"/>
        </w:rPr>
        <w:t>ción</w:t>
      </w:r>
      <w:r w:rsidR="00731444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BC362E">
        <w:rPr>
          <w:rFonts w:ascii="Times New Roman" w:hAnsi="Times New Roman" w:cs="Times New Roman"/>
          <w:sz w:val="24"/>
          <w:szCs w:val="24"/>
          <w:lang w:val="es-ES"/>
        </w:rPr>
        <w:t>de la</w:t>
      </w:r>
      <w:r w:rsidR="00731444" w:rsidRPr="00BA4254">
        <w:rPr>
          <w:rFonts w:ascii="Times New Roman" w:hAnsi="Times New Roman" w:cs="Times New Roman"/>
          <w:sz w:val="24"/>
          <w:szCs w:val="24"/>
          <w:lang w:val="es-ES"/>
        </w:rPr>
        <w:t>s pe</w:t>
      </w:r>
      <w:r w:rsidR="00BC362E">
        <w:rPr>
          <w:rFonts w:ascii="Times New Roman" w:hAnsi="Times New Roman" w:cs="Times New Roman"/>
          <w:sz w:val="24"/>
          <w:szCs w:val="24"/>
          <w:lang w:val="es-ES"/>
        </w:rPr>
        <w:t>r</w:t>
      </w:r>
      <w:r w:rsidR="00731444" w:rsidRPr="00BA4254">
        <w:rPr>
          <w:rFonts w:ascii="Times New Roman" w:hAnsi="Times New Roman" w:cs="Times New Roman"/>
          <w:sz w:val="24"/>
          <w:szCs w:val="24"/>
          <w:lang w:val="es-ES"/>
        </w:rPr>
        <w:t>so</w:t>
      </w:r>
      <w:r w:rsidR="00BC362E"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731444" w:rsidRPr="00BA4254">
        <w:rPr>
          <w:rFonts w:ascii="Times New Roman" w:hAnsi="Times New Roman" w:cs="Times New Roman"/>
          <w:sz w:val="24"/>
          <w:szCs w:val="24"/>
          <w:lang w:val="es-ES"/>
        </w:rPr>
        <w:t>as a</w:t>
      </w:r>
      <w:r w:rsidR="00BC362E">
        <w:rPr>
          <w:rFonts w:ascii="Times New Roman" w:hAnsi="Times New Roman" w:cs="Times New Roman"/>
          <w:sz w:val="24"/>
          <w:szCs w:val="24"/>
          <w:lang w:val="es-ES"/>
        </w:rPr>
        <w:t xml:space="preserve"> la</w:t>
      </w:r>
      <w:r w:rsidR="00731444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BC362E">
        <w:rPr>
          <w:rFonts w:ascii="Times New Roman" w:hAnsi="Times New Roman" w:cs="Times New Roman"/>
          <w:sz w:val="24"/>
          <w:szCs w:val="24"/>
          <w:lang w:val="es-ES"/>
        </w:rPr>
        <w:t xml:space="preserve">elección de objeto </w:t>
      </w:r>
      <w:r w:rsidR="00731444" w:rsidRPr="00BA4254">
        <w:rPr>
          <w:rFonts w:ascii="Times New Roman" w:hAnsi="Times New Roman" w:cs="Times New Roman"/>
          <w:sz w:val="24"/>
          <w:szCs w:val="24"/>
          <w:lang w:val="es-ES"/>
        </w:rPr>
        <w:t>primitiva.</w:t>
      </w:r>
      <w:r w:rsidR="007C1DA1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O sea, </w:t>
      </w:r>
      <w:r w:rsidR="00BC362E">
        <w:rPr>
          <w:rFonts w:ascii="Times New Roman" w:hAnsi="Times New Roman" w:cs="Times New Roman"/>
          <w:sz w:val="24"/>
          <w:szCs w:val="24"/>
          <w:lang w:val="es-ES"/>
        </w:rPr>
        <w:t>el</w:t>
      </w:r>
      <w:r w:rsidR="007C1DA1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la</w:t>
      </w:r>
      <w:r w:rsidR="00BC362E">
        <w:rPr>
          <w:rFonts w:ascii="Times New Roman" w:hAnsi="Times New Roman" w:cs="Times New Roman"/>
          <w:sz w:val="24"/>
          <w:szCs w:val="24"/>
          <w:lang w:val="es-ES"/>
        </w:rPr>
        <w:t>z</w:t>
      </w:r>
      <w:r w:rsidR="007C1DA1" w:rsidRPr="00BA4254">
        <w:rPr>
          <w:rFonts w:ascii="Times New Roman" w:hAnsi="Times New Roman" w:cs="Times New Roman"/>
          <w:sz w:val="24"/>
          <w:szCs w:val="24"/>
          <w:lang w:val="es-ES"/>
        </w:rPr>
        <w:t>o co</w:t>
      </w:r>
      <w:r w:rsidR="00BC362E"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7C1DA1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BC362E">
        <w:rPr>
          <w:rFonts w:ascii="Times New Roman" w:hAnsi="Times New Roman" w:cs="Times New Roman"/>
          <w:sz w:val="24"/>
          <w:szCs w:val="24"/>
          <w:lang w:val="es-ES"/>
        </w:rPr>
        <w:t>el</w:t>
      </w:r>
      <w:r w:rsidR="007C1DA1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311A2">
        <w:rPr>
          <w:rFonts w:ascii="Times New Roman" w:hAnsi="Times New Roman" w:cs="Times New Roman"/>
          <w:sz w:val="24"/>
          <w:szCs w:val="24"/>
          <w:lang w:val="es-ES"/>
        </w:rPr>
        <w:t>Otro</w:t>
      </w:r>
      <w:r w:rsidR="007C1DA1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no se d</w:t>
      </w:r>
      <w:r w:rsidR="00BC362E"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7C1DA1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BC362E">
        <w:rPr>
          <w:rFonts w:ascii="Times New Roman" w:hAnsi="Times New Roman" w:cs="Times New Roman"/>
          <w:sz w:val="24"/>
          <w:szCs w:val="24"/>
          <w:lang w:val="es-ES"/>
        </w:rPr>
        <w:t xml:space="preserve">según </w:t>
      </w:r>
      <w:r w:rsidR="007C1DA1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Freud, </w:t>
      </w:r>
      <w:r w:rsidR="00BC362E"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A54679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C1DA1" w:rsidRPr="00BA4254">
        <w:rPr>
          <w:rFonts w:ascii="Times New Roman" w:hAnsi="Times New Roman" w:cs="Times New Roman"/>
          <w:sz w:val="24"/>
          <w:szCs w:val="24"/>
          <w:lang w:val="es-ES"/>
        </w:rPr>
        <w:t>expensas d</w:t>
      </w:r>
      <w:r w:rsidR="00BC362E">
        <w:rPr>
          <w:rFonts w:ascii="Times New Roman" w:hAnsi="Times New Roman" w:cs="Times New Roman"/>
          <w:sz w:val="24"/>
          <w:szCs w:val="24"/>
          <w:lang w:val="es-ES"/>
        </w:rPr>
        <w:t>e la represión</w:t>
      </w:r>
      <w:r w:rsidR="002C5A9E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d</w:t>
      </w:r>
      <w:r w:rsidR="00BC362E">
        <w:rPr>
          <w:rFonts w:ascii="Times New Roman" w:hAnsi="Times New Roman" w:cs="Times New Roman"/>
          <w:sz w:val="24"/>
          <w:szCs w:val="24"/>
          <w:lang w:val="es-ES"/>
        </w:rPr>
        <w:t>el</w:t>
      </w:r>
      <w:r w:rsidR="002C5A9E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primer objeto de deseo</w:t>
      </w:r>
      <w:r w:rsidR="00F766B9" w:rsidRPr="00BA4254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14:paraId="4846C7D5" w14:textId="2B12584A" w:rsidR="007C1DA1" w:rsidRPr="00BA4254" w:rsidRDefault="001B0AB6" w:rsidP="00CB317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Lo</w:t>
      </w:r>
      <w:r w:rsidR="00CB317B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que nos </w:t>
      </w:r>
      <w:r>
        <w:rPr>
          <w:rFonts w:ascii="Times New Roman" w:hAnsi="Times New Roman" w:cs="Times New Roman"/>
          <w:sz w:val="24"/>
          <w:szCs w:val="24"/>
          <w:lang w:val="es-ES"/>
        </w:rPr>
        <w:t>l</w:t>
      </w:r>
      <w:r w:rsidR="00CB317B" w:rsidRPr="00BA4254">
        <w:rPr>
          <w:rFonts w:ascii="Times New Roman" w:hAnsi="Times New Roman" w:cs="Times New Roman"/>
          <w:sz w:val="24"/>
          <w:szCs w:val="24"/>
          <w:lang w:val="es-ES"/>
        </w:rPr>
        <w:t>leva a</w:t>
      </w:r>
      <w:r w:rsidR="002C5A9E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A54679" w:rsidRPr="00BA4254">
        <w:rPr>
          <w:rFonts w:ascii="Times New Roman" w:hAnsi="Times New Roman" w:cs="Times New Roman"/>
          <w:sz w:val="24"/>
          <w:szCs w:val="24"/>
          <w:lang w:val="es-ES"/>
        </w:rPr>
        <w:t>real</w:t>
      </w:r>
      <w:r>
        <w:rPr>
          <w:rFonts w:ascii="Times New Roman" w:hAnsi="Times New Roman" w:cs="Times New Roman"/>
          <w:sz w:val="24"/>
          <w:szCs w:val="24"/>
          <w:lang w:val="es-ES"/>
        </w:rPr>
        <w:t>z</w:t>
      </w:r>
      <w:r w:rsidR="00A54679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ar </w:t>
      </w:r>
      <w:r>
        <w:rPr>
          <w:rFonts w:ascii="Times New Roman" w:hAnsi="Times New Roman" w:cs="Times New Roman"/>
          <w:sz w:val="24"/>
          <w:szCs w:val="24"/>
          <w:lang w:val="es-ES"/>
        </w:rPr>
        <w:t>l</w:t>
      </w:r>
      <w:r w:rsidR="00B73EE1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caída </w:t>
      </w:r>
      <w:r w:rsidR="00B73EE1" w:rsidRPr="00BA4254">
        <w:rPr>
          <w:rFonts w:ascii="Times New Roman" w:hAnsi="Times New Roman" w:cs="Times New Roman"/>
          <w:sz w:val="24"/>
          <w:szCs w:val="24"/>
          <w:lang w:val="es-ES"/>
        </w:rPr>
        <w:t>d</w:t>
      </w:r>
      <w:r>
        <w:rPr>
          <w:rFonts w:ascii="Times New Roman" w:hAnsi="Times New Roman" w:cs="Times New Roman"/>
          <w:sz w:val="24"/>
          <w:szCs w:val="24"/>
          <w:lang w:val="es-ES"/>
        </w:rPr>
        <w:t>e l</w:t>
      </w:r>
      <w:r w:rsidR="00B73EE1" w:rsidRPr="00BA4254">
        <w:rPr>
          <w:rFonts w:ascii="Times New Roman" w:hAnsi="Times New Roman" w:cs="Times New Roman"/>
          <w:sz w:val="24"/>
          <w:szCs w:val="24"/>
          <w:lang w:val="es-ES"/>
        </w:rPr>
        <w:t>as barreras como u</w:t>
      </w:r>
      <w:r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B73EE1" w:rsidRPr="00BA4254">
        <w:rPr>
          <w:rFonts w:ascii="Times New Roman" w:hAnsi="Times New Roman" w:cs="Times New Roman"/>
          <w:sz w:val="24"/>
          <w:szCs w:val="24"/>
          <w:lang w:val="es-ES"/>
        </w:rPr>
        <w:t>a d</w:t>
      </w:r>
      <w:r>
        <w:rPr>
          <w:rFonts w:ascii="Times New Roman" w:hAnsi="Times New Roman" w:cs="Times New Roman"/>
          <w:sz w:val="24"/>
          <w:szCs w:val="24"/>
          <w:lang w:val="es-ES"/>
        </w:rPr>
        <w:t>e l</w:t>
      </w:r>
      <w:r w:rsidR="00B73EE1" w:rsidRPr="00BA4254">
        <w:rPr>
          <w:rFonts w:ascii="Times New Roman" w:hAnsi="Times New Roman" w:cs="Times New Roman"/>
          <w:sz w:val="24"/>
          <w:szCs w:val="24"/>
          <w:lang w:val="es-ES"/>
        </w:rPr>
        <w:t>as causas d</w:t>
      </w:r>
      <w:r>
        <w:rPr>
          <w:rFonts w:ascii="Times New Roman" w:hAnsi="Times New Roman" w:cs="Times New Roman"/>
          <w:sz w:val="24"/>
          <w:szCs w:val="24"/>
          <w:lang w:val="es-ES"/>
        </w:rPr>
        <w:t>e l</w:t>
      </w:r>
      <w:r w:rsidR="00B73EE1" w:rsidRPr="00BA4254">
        <w:rPr>
          <w:rFonts w:ascii="Times New Roman" w:hAnsi="Times New Roman" w:cs="Times New Roman"/>
          <w:sz w:val="24"/>
          <w:szCs w:val="24"/>
          <w:lang w:val="es-ES"/>
        </w:rPr>
        <w:t>a invas</w:t>
      </w:r>
      <w:r>
        <w:rPr>
          <w:rFonts w:ascii="Times New Roman" w:hAnsi="Times New Roman" w:cs="Times New Roman"/>
          <w:sz w:val="24"/>
          <w:szCs w:val="24"/>
          <w:lang w:val="es-ES"/>
        </w:rPr>
        <w:t>ión</w:t>
      </w:r>
      <w:r w:rsidR="00B73EE1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d</w:t>
      </w:r>
      <w:r>
        <w:rPr>
          <w:rFonts w:ascii="Times New Roman" w:hAnsi="Times New Roman" w:cs="Times New Roman"/>
          <w:sz w:val="24"/>
          <w:szCs w:val="24"/>
          <w:lang w:val="es-ES"/>
        </w:rPr>
        <w:t>e</w:t>
      </w:r>
      <w:r w:rsidR="00B73EE1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A4254">
        <w:rPr>
          <w:rFonts w:ascii="Times New Roman" w:hAnsi="Times New Roman" w:cs="Times New Roman"/>
          <w:sz w:val="24"/>
          <w:szCs w:val="24"/>
          <w:lang w:val="es-ES"/>
        </w:rPr>
        <w:t>pornografía</w:t>
      </w:r>
      <w:r w:rsidR="00E34653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e</w:t>
      </w:r>
      <w:r w:rsidR="00E34653" w:rsidRPr="00BA4254">
        <w:rPr>
          <w:rFonts w:ascii="Times New Roman" w:hAnsi="Times New Roman" w:cs="Times New Roman"/>
          <w:sz w:val="24"/>
          <w:szCs w:val="24"/>
          <w:lang w:val="es-ES"/>
        </w:rPr>
        <w:t>n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l</w:t>
      </w:r>
      <w:r w:rsidR="00E34653" w:rsidRPr="00BA4254">
        <w:rPr>
          <w:rFonts w:ascii="Times New Roman" w:hAnsi="Times New Roman" w:cs="Times New Roman"/>
          <w:sz w:val="24"/>
          <w:szCs w:val="24"/>
          <w:lang w:val="es-ES"/>
        </w:rPr>
        <w:t>a rela</w:t>
      </w:r>
      <w:r>
        <w:rPr>
          <w:rFonts w:ascii="Times New Roman" w:hAnsi="Times New Roman" w:cs="Times New Roman"/>
          <w:sz w:val="24"/>
          <w:szCs w:val="24"/>
          <w:lang w:val="es-ES"/>
        </w:rPr>
        <w:t>ción</w:t>
      </w:r>
      <w:r w:rsidR="007A7B19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34653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entre </w:t>
      </w:r>
      <w:r>
        <w:rPr>
          <w:rFonts w:ascii="Times New Roman" w:hAnsi="Times New Roman" w:cs="Times New Roman"/>
          <w:sz w:val="24"/>
          <w:szCs w:val="24"/>
          <w:lang w:val="es-ES"/>
        </w:rPr>
        <w:t>l</w:t>
      </w:r>
      <w:r w:rsidR="00E34653" w:rsidRPr="00BA4254">
        <w:rPr>
          <w:rFonts w:ascii="Times New Roman" w:hAnsi="Times New Roman" w:cs="Times New Roman"/>
          <w:sz w:val="24"/>
          <w:szCs w:val="24"/>
          <w:lang w:val="es-ES"/>
        </w:rPr>
        <w:t>os sexos</w:t>
      </w:r>
      <w:r w:rsidR="007C1DA1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="00B73EE1" w:rsidRPr="00BA4254">
        <w:rPr>
          <w:rFonts w:ascii="Times New Roman" w:hAnsi="Times New Roman" w:cs="Times New Roman"/>
          <w:sz w:val="24"/>
          <w:szCs w:val="24"/>
          <w:lang w:val="es-ES"/>
        </w:rPr>
        <w:t>Miller</w:t>
      </w:r>
      <w:r w:rsidR="00CB317B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(201</w:t>
      </w:r>
      <w:r w:rsidR="00385462">
        <w:rPr>
          <w:rFonts w:ascii="Times New Roman" w:hAnsi="Times New Roman" w:cs="Times New Roman"/>
          <w:sz w:val="24"/>
          <w:szCs w:val="24"/>
          <w:lang w:val="es-ES"/>
        </w:rPr>
        <w:t>5</w:t>
      </w:r>
      <w:r w:rsidR="00CB317B" w:rsidRPr="00BA4254">
        <w:rPr>
          <w:rFonts w:ascii="Times New Roman" w:hAnsi="Times New Roman" w:cs="Times New Roman"/>
          <w:sz w:val="24"/>
          <w:szCs w:val="24"/>
          <w:lang w:val="es-ES"/>
        </w:rPr>
        <w:t>)</w:t>
      </w:r>
      <w:r w:rsidR="00B73EE1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252037">
        <w:rPr>
          <w:rFonts w:ascii="Times New Roman" w:hAnsi="Times New Roman" w:cs="Times New Roman"/>
          <w:sz w:val="24"/>
          <w:szCs w:val="24"/>
          <w:lang w:val="es-ES"/>
        </w:rPr>
        <w:t>situó</w:t>
      </w:r>
      <w:r w:rsidR="00B73EE1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252037">
        <w:rPr>
          <w:rFonts w:ascii="Times New Roman" w:hAnsi="Times New Roman" w:cs="Times New Roman"/>
          <w:sz w:val="24"/>
          <w:szCs w:val="24"/>
          <w:lang w:val="es-ES"/>
        </w:rPr>
        <w:t>a l</w:t>
      </w:r>
      <w:r w:rsidR="00B73EE1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a </w:t>
      </w:r>
      <w:r w:rsidR="00252037" w:rsidRPr="00BA4254">
        <w:rPr>
          <w:rFonts w:ascii="Times New Roman" w:hAnsi="Times New Roman" w:cs="Times New Roman"/>
          <w:sz w:val="24"/>
          <w:szCs w:val="24"/>
          <w:lang w:val="es-ES"/>
        </w:rPr>
        <w:t>pornografía</w:t>
      </w:r>
      <w:r w:rsidR="007C1DA1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B73EE1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como </w:t>
      </w:r>
      <w:r w:rsidR="00252037">
        <w:rPr>
          <w:rFonts w:ascii="Times New Roman" w:hAnsi="Times New Roman" w:cs="Times New Roman"/>
          <w:sz w:val="24"/>
          <w:szCs w:val="24"/>
          <w:lang w:val="es-ES"/>
        </w:rPr>
        <w:t>el</w:t>
      </w:r>
      <w:r w:rsidR="007C1DA1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252037" w:rsidRPr="00BA4254">
        <w:rPr>
          <w:rFonts w:ascii="Times New Roman" w:hAnsi="Times New Roman" w:cs="Times New Roman"/>
          <w:sz w:val="24"/>
          <w:szCs w:val="24"/>
          <w:lang w:val="es-ES"/>
        </w:rPr>
        <w:t>síntoma</w:t>
      </w:r>
      <w:r w:rsidR="00E34653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252037">
        <w:rPr>
          <w:rFonts w:ascii="Times New Roman" w:hAnsi="Times New Roman" w:cs="Times New Roman"/>
          <w:sz w:val="24"/>
          <w:szCs w:val="24"/>
          <w:lang w:val="es-ES"/>
        </w:rPr>
        <w:t>proveniente</w:t>
      </w:r>
      <w:r w:rsidR="007C1DA1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d</w:t>
      </w:r>
      <w:r w:rsidR="00252037">
        <w:rPr>
          <w:rFonts w:ascii="Times New Roman" w:hAnsi="Times New Roman" w:cs="Times New Roman"/>
          <w:sz w:val="24"/>
          <w:szCs w:val="24"/>
          <w:lang w:val="es-ES"/>
        </w:rPr>
        <w:t>e l</w:t>
      </w:r>
      <w:r w:rsidR="007C1DA1" w:rsidRPr="00BA4254">
        <w:rPr>
          <w:rFonts w:ascii="Times New Roman" w:hAnsi="Times New Roman" w:cs="Times New Roman"/>
          <w:sz w:val="24"/>
          <w:szCs w:val="24"/>
          <w:lang w:val="es-ES"/>
        </w:rPr>
        <w:t>a prolifera</w:t>
      </w:r>
      <w:r w:rsidR="00252037">
        <w:rPr>
          <w:rFonts w:ascii="Times New Roman" w:hAnsi="Times New Roman" w:cs="Times New Roman"/>
          <w:sz w:val="24"/>
          <w:szCs w:val="24"/>
          <w:lang w:val="es-ES"/>
        </w:rPr>
        <w:t>ción</w:t>
      </w:r>
      <w:r w:rsidR="007C1DA1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d</w:t>
      </w:r>
      <w:r w:rsidR="00252037">
        <w:rPr>
          <w:rFonts w:ascii="Times New Roman" w:hAnsi="Times New Roman" w:cs="Times New Roman"/>
          <w:sz w:val="24"/>
          <w:szCs w:val="24"/>
          <w:lang w:val="es-ES"/>
        </w:rPr>
        <w:t>e l</w:t>
      </w:r>
      <w:r w:rsidR="007C1DA1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as </w:t>
      </w:r>
      <w:r w:rsidR="00252037">
        <w:rPr>
          <w:rFonts w:ascii="Times New Roman" w:hAnsi="Times New Roman" w:cs="Times New Roman"/>
          <w:sz w:val="24"/>
          <w:szCs w:val="24"/>
          <w:lang w:val="es-ES"/>
        </w:rPr>
        <w:t>imágenes</w:t>
      </w:r>
      <w:r w:rsidR="007C1DA1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="00F3253F">
        <w:rPr>
          <w:rFonts w:ascii="Times New Roman" w:hAnsi="Times New Roman" w:cs="Times New Roman"/>
          <w:sz w:val="24"/>
          <w:szCs w:val="24"/>
          <w:lang w:val="es-ES"/>
        </w:rPr>
        <w:t>Explica</w:t>
      </w:r>
      <w:r w:rsidR="00F013BC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que</w:t>
      </w:r>
      <w:r w:rsidR="007A7B19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C1DA1" w:rsidRPr="00BA4254">
        <w:rPr>
          <w:rFonts w:ascii="Times New Roman" w:hAnsi="Times New Roman" w:cs="Times New Roman"/>
          <w:sz w:val="24"/>
          <w:szCs w:val="24"/>
          <w:lang w:val="es-ES"/>
        </w:rPr>
        <w:t>“pasamos d</w:t>
      </w:r>
      <w:r w:rsidR="00F3253F">
        <w:rPr>
          <w:rFonts w:ascii="Times New Roman" w:hAnsi="Times New Roman" w:cs="Times New Roman"/>
          <w:sz w:val="24"/>
          <w:szCs w:val="24"/>
          <w:lang w:val="es-ES"/>
        </w:rPr>
        <w:t>e l</w:t>
      </w:r>
      <w:r w:rsidR="007C1DA1" w:rsidRPr="00BA4254">
        <w:rPr>
          <w:rFonts w:ascii="Times New Roman" w:hAnsi="Times New Roman" w:cs="Times New Roman"/>
          <w:sz w:val="24"/>
          <w:szCs w:val="24"/>
          <w:lang w:val="es-ES"/>
        </w:rPr>
        <w:t>a interdi</w:t>
      </w:r>
      <w:r w:rsidR="00F3253F">
        <w:rPr>
          <w:rFonts w:ascii="Times New Roman" w:hAnsi="Times New Roman" w:cs="Times New Roman"/>
          <w:sz w:val="24"/>
          <w:szCs w:val="24"/>
          <w:lang w:val="es-ES"/>
        </w:rPr>
        <w:t>cción</w:t>
      </w:r>
      <w:r w:rsidR="007C1DA1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F3253F">
        <w:rPr>
          <w:rFonts w:ascii="Times New Roman" w:hAnsi="Times New Roman" w:cs="Times New Roman"/>
          <w:sz w:val="24"/>
          <w:szCs w:val="24"/>
          <w:lang w:val="es-ES"/>
        </w:rPr>
        <w:t>a la</w:t>
      </w:r>
      <w:r w:rsidR="007C1DA1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4A3471" w:rsidRPr="00BA4254">
        <w:rPr>
          <w:rFonts w:ascii="Times New Roman" w:hAnsi="Times New Roman" w:cs="Times New Roman"/>
          <w:sz w:val="24"/>
          <w:szCs w:val="24"/>
          <w:lang w:val="es-ES"/>
        </w:rPr>
        <w:t>incita</w:t>
      </w:r>
      <w:r w:rsidR="00F3253F">
        <w:rPr>
          <w:rFonts w:ascii="Times New Roman" w:hAnsi="Times New Roman" w:cs="Times New Roman"/>
          <w:sz w:val="24"/>
          <w:szCs w:val="24"/>
          <w:lang w:val="es-ES"/>
        </w:rPr>
        <w:t>ción,</w:t>
      </w:r>
      <w:r w:rsidR="00CB317B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a</w:t>
      </w:r>
      <w:r w:rsidR="00F3253F">
        <w:rPr>
          <w:rFonts w:ascii="Times New Roman" w:hAnsi="Times New Roman" w:cs="Times New Roman"/>
          <w:sz w:val="24"/>
          <w:szCs w:val="24"/>
          <w:lang w:val="es-ES"/>
        </w:rPr>
        <w:t>l</w:t>
      </w:r>
      <w:r w:rsidR="00CB317B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for</w:t>
      </w:r>
      <w:r w:rsidR="00F3253F">
        <w:rPr>
          <w:rFonts w:ascii="Times New Roman" w:hAnsi="Times New Roman" w:cs="Times New Roman"/>
          <w:sz w:val="24"/>
          <w:szCs w:val="24"/>
          <w:lang w:val="es-ES"/>
        </w:rPr>
        <w:t>z</w:t>
      </w:r>
      <w:r w:rsidR="00CB317B" w:rsidRPr="00BA4254">
        <w:rPr>
          <w:rFonts w:ascii="Times New Roman" w:hAnsi="Times New Roman" w:cs="Times New Roman"/>
          <w:sz w:val="24"/>
          <w:szCs w:val="24"/>
          <w:lang w:val="es-ES"/>
        </w:rPr>
        <w:t>am</w:t>
      </w:r>
      <w:r w:rsidR="00F3253F">
        <w:rPr>
          <w:rFonts w:ascii="Times New Roman" w:hAnsi="Times New Roman" w:cs="Times New Roman"/>
          <w:sz w:val="24"/>
          <w:szCs w:val="24"/>
          <w:lang w:val="es-ES"/>
        </w:rPr>
        <w:t>i</w:t>
      </w:r>
      <w:r w:rsidR="00CB317B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ento”, </w:t>
      </w:r>
      <w:r w:rsidR="00F3253F">
        <w:rPr>
          <w:rFonts w:ascii="Times New Roman" w:hAnsi="Times New Roman" w:cs="Times New Roman"/>
          <w:sz w:val="24"/>
          <w:szCs w:val="24"/>
          <w:lang w:val="es-ES"/>
        </w:rPr>
        <w:t>l</w:t>
      </w:r>
      <w:r w:rsidR="00736B75" w:rsidRPr="00BA4254">
        <w:rPr>
          <w:rFonts w:ascii="Times New Roman" w:hAnsi="Times New Roman" w:cs="Times New Roman"/>
          <w:sz w:val="24"/>
          <w:szCs w:val="24"/>
          <w:lang w:val="es-ES"/>
        </w:rPr>
        <w:t>o que no</w:t>
      </w:r>
      <w:r w:rsidR="00F3253F">
        <w:rPr>
          <w:rFonts w:ascii="Times New Roman" w:hAnsi="Times New Roman" w:cs="Times New Roman"/>
          <w:sz w:val="24"/>
          <w:szCs w:val="24"/>
          <w:lang w:val="es-ES"/>
        </w:rPr>
        <w:t xml:space="preserve"> es</w:t>
      </w:r>
      <w:r w:rsidR="00736B75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s</w:t>
      </w:r>
      <w:r w:rsidR="00F3253F">
        <w:rPr>
          <w:rFonts w:ascii="Times New Roman" w:hAnsi="Times New Roman" w:cs="Times New Roman"/>
          <w:sz w:val="24"/>
          <w:szCs w:val="24"/>
          <w:lang w:val="es-ES"/>
        </w:rPr>
        <w:t>in</w:t>
      </w:r>
      <w:r w:rsidR="00736B75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conse</w:t>
      </w:r>
      <w:r w:rsidR="00F3253F">
        <w:rPr>
          <w:rFonts w:ascii="Times New Roman" w:hAnsi="Times New Roman" w:cs="Times New Roman"/>
          <w:sz w:val="24"/>
          <w:szCs w:val="24"/>
          <w:lang w:val="es-ES"/>
        </w:rPr>
        <w:t>c</w:t>
      </w:r>
      <w:r w:rsidR="00736B75" w:rsidRPr="00BA4254">
        <w:rPr>
          <w:rFonts w:ascii="Times New Roman" w:hAnsi="Times New Roman" w:cs="Times New Roman"/>
          <w:sz w:val="24"/>
          <w:szCs w:val="24"/>
          <w:lang w:val="es-ES"/>
        </w:rPr>
        <w:t>u</w:t>
      </w:r>
      <w:r w:rsidR="00F3253F">
        <w:rPr>
          <w:rFonts w:ascii="Times New Roman" w:hAnsi="Times New Roman" w:cs="Times New Roman"/>
          <w:sz w:val="24"/>
          <w:szCs w:val="24"/>
          <w:lang w:val="es-ES"/>
        </w:rPr>
        <w:t>e</w:t>
      </w:r>
      <w:r w:rsidR="00736B75" w:rsidRPr="00BA4254">
        <w:rPr>
          <w:rFonts w:ascii="Times New Roman" w:hAnsi="Times New Roman" w:cs="Times New Roman"/>
          <w:sz w:val="24"/>
          <w:szCs w:val="24"/>
          <w:lang w:val="es-ES"/>
        </w:rPr>
        <w:t>ncia</w:t>
      </w:r>
      <w:r w:rsidR="00F3253F">
        <w:rPr>
          <w:rFonts w:ascii="Times New Roman" w:hAnsi="Times New Roman" w:cs="Times New Roman"/>
          <w:sz w:val="24"/>
          <w:szCs w:val="24"/>
          <w:lang w:val="es-ES"/>
        </w:rPr>
        <w:t>s</w:t>
      </w:r>
      <w:r w:rsidR="00736B75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F3253F">
        <w:rPr>
          <w:rFonts w:ascii="Times New Roman" w:hAnsi="Times New Roman" w:cs="Times New Roman"/>
          <w:sz w:val="24"/>
          <w:szCs w:val="24"/>
          <w:lang w:val="es-ES"/>
        </w:rPr>
        <w:t>e</w:t>
      </w:r>
      <w:r w:rsidR="00736B75" w:rsidRPr="00BA4254"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F3253F">
        <w:rPr>
          <w:rFonts w:ascii="Times New Roman" w:hAnsi="Times New Roman" w:cs="Times New Roman"/>
          <w:sz w:val="24"/>
          <w:szCs w:val="24"/>
          <w:lang w:val="es-ES"/>
        </w:rPr>
        <w:t xml:space="preserve"> la</w:t>
      </w:r>
      <w:r w:rsidR="00736B75" w:rsidRPr="00BA4254">
        <w:rPr>
          <w:rFonts w:ascii="Times New Roman" w:hAnsi="Times New Roman" w:cs="Times New Roman"/>
          <w:sz w:val="24"/>
          <w:szCs w:val="24"/>
          <w:lang w:val="es-ES"/>
        </w:rPr>
        <w:t>s costum</w:t>
      </w:r>
      <w:r w:rsidR="00F3253F">
        <w:rPr>
          <w:rFonts w:ascii="Times New Roman" w:hAnsi="Times New Roman" w:cs="Times New Roman"/>
          <w:sz w:val="24"/>
          <w:szCs w:val="24"/>
          <w:lang w:val="es-ES"/>
        </w:rPr>
        <w:t>br</w:t>
      </w:r>
      <w:r w:rsidR="00736B75" w:rsidRPr="00BA4254">
        <w:rPr>
          <w:rFonts w:ascii="Times New Roman" w:hAnsi="Times New Roman" w:cs="Times New Roman"/>
          <w:sz w:val="24"/>
          <w:szCs w:val="24"/>
          <w:lang w:val="es-ES"/>
        </w:rPr>
        <w:t>es d</w:t>
      </w:r>
      <w:r w:rsidR="00F3253F">
        <w:rPr>
          <w:rFonts w:ascii="Times New Roman" w:hAnsi="Times New Roman" w:cs="Times New Roman"/>
          <w:sz w:val="24"/>
          <w:szCs w:val="24"/>
          <w:lang w:val="es-ES"/>
        </w:rPr>
        <w:t>e l</w:t>
      </w:r>
      <w:r w:rsidR="00736B75" w:rsidRPr="00BA4254">
        <w:rPr>
          <w:rFonts w:ascii="Times New Roman" w:hAnsi="Times New Roman" w:cs="Times New Roman"/>
          <w:sz w:val="24"/>
          <w:szCs w:val="24"/>
          <w:lang w:val="es-ES"/>
        </w:rPr>
        <w:t>as n</w:t>
      </w:r>
      <w:r w:rsidR="00F3253F">
        <w:rPr>
          <w:rFonts w:ascii="Times New Roman" w:hAnsi="Times New Roman" w:cs="Times New Roman"/>
          <w:sz w:val="24"/>
          <w:szCs w:val="24"/>
          <w:lang w:val="es-ES"/>
        </w:rPr>
        <w:t>uevas generacion</w:t>
      </w:r>
      <w:r w:rsidR="00736B75" w:rsidRPr="00BA4254">
        <w:rPr>
          <w:rFonts w:ascii="Times New Roman" w:hAnsi="Times New Roman" w:cs="Times New Roman"/>
          <w:sz w:val="24"/>
          <w:szCs w:val="24"/>
          <w:lang w:val="es-ES"/>
        </w:rPr>
        <w:t>es.</w:t>
      </w:r>
    </w:p>
    <w:p w14:paraId="5E6D1157" w14:textId="79D1C85A" w:rsidR="005258D7" w:rsidRPr="00BA4254" w:rsidRDefault="00F3253F" w:rsidP="00567DA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bookmarkStart w:id="10" w:name="OLE_LINK23"/>
      <w:bookmarkStart w:id="11" w:name="OLE_LINK26"/>
      <w:r w:rsidRPr="00113D04">
        <w:rPr>
          <w:rFonts w:ascii="Times New Roman" w:hAnsi="Times New Roman" w:cs="Times New Roman"/>
          <w:sz w:val="24"/>
          <w:szCs w:val="24"/>
          <w:lang w:val="es-ES"/>
        </w:rPr>
        <w:t>¿</w:t>
      </w:r>
      <w:bookmarkEnd w:id="10"/>
      <w:bookmarkEnd w:id="11"/>
      <w:r w:rsidRPr="00BA4254">
        <w:rPr>
          <w:rFonts w:ascii="Times New Roman" w:hAnsi="Times New Roman" w:cs="Times New Roman"/>
          <w:sz w:val="24"/>
          <w:szCs w:val="24"/>
          <w:lang w:val="es-ES"/>
        </w:rPr>
        <w:t>Cómo</w:t>
      </w:r>
      <w:r w:rsidR="00736B75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se sitúan l</w:t>
      </w:r>
      <w:r w:rsidR="007C1DA1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os adolescentes </w:t>
      </w:r>
      <w:r>
        <w:rPr>
          <w:rFonts w:ascii="Times New Roman" w:hAnsi="Times New Roman" w:cs="Times New Roman"/>
          <w:sz w:val="24"/>
          <w:szCs w:val="24"/>
          <w:lang w:val="es-ES"/>
        </w:rPr>
        <w:t>e</w:t>
      </w:r>
      <w:r w:rsidR="007C1DA1" w:rsidRPr="00BA4254">
        <w:rPr>
          <w:rFonts w:ascii="Times New Roman" w:hAnsi="Times New Roman" w:cs="Times New Roman"/>
          <w:sz w:val="24"/>
          <w:szCs w:val="24"/>
          <w:lang w:val="es-ES"/>
        </w:rPr>
        <w:t>n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C1DA1" w:rsidRPr="00BA4254">
        <w:rPr>
          <w:rFonts w:ascii="Times New Roman" w:hAnsi="Times New Roman" w:cs="Times New Roman"/>
          <w:sz w:val="24"/>
          <w:szCs w:val="24"/>
          <w:lang w:val="es-ES"/>
        </w:rPr>
        <w:t>es</w:t>
      </w:r>
      <w:r>
        <w:rPr>
          <w:rFonts w:ascii="Times New Roman" w:hAnsi="Times New Roman" w:cs="Times New Roman"/>
          <w:sz w:val="24"/>
          <w:szCs w:val="24"/>
          <w:lang w:val="es-ES"/>
        </w:rPr>
        <w:t>t</w:t>
      </w:r>
      <w:r w:rsidR="007C1DA1" w:rsidRPr="00BA4254">
        <w:rPr>
          <w:rFonts w:ascii="Times New Roman" w:hAnsi="Times New Roman" w:cs="Times New Roman"/>
          <w:sz w:val="24"/>
          <w:szCs w:val="24"/>
          <w:lang w:val="es-ES"/>
        </w:rPr>
        <w:t>a época</w:t>
      </w:r>
      <w:r w:rsidR="00736B75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d</w:t>
      </w:r>
      <w:r>
        <w:rPr>
          <w:rFonts w:ascii="Times New Roman" w:hAnsi="Times New Roman" w:cs="Times New Roman"/>
          <w:sz w:val="24"/>
          <w:szCs w:val="24"/>
          <w:lang w:val="es-ES"/>
        </w:rPr>
        <w:t>e l</w:t>
      </w:r>
      <w:r w:rsidR="00736B75" w:rsidRPr="00BA4254">
        <w:rPr>
          <w:rFonts w:ascii="Times New Roman" w:hAnsi="Times New Roman" w:cs="Times New Roman"/>
          <w:sz w:val="24"/>
          <w:szCs w:val="24"/>
          <w:lang w:val="es-ES"/>
        </w:rPr>
        <w:t>a transpar</w:t>
      </w:r>
      <w:r>
        <w:rPr>
          <w:rFonts w:ascii="Times New Roman" w:hAnsi="Times New Roman" w:cs="Times New Roman"/>
          <w:sz w:val="24"/>
          <w:szCs w:val="24"/>
          <w:lang w:val="es-ES"/>
        </w:rPr>
        <w:t>e</w:t>
      </w:r>
      <w:r w:rsidR="00736B75" w:rsidRPr="00BA4254">
        <w:rPr>
          <w:rFonts w:ascii="Times New Roman" w:hAnsi="Times New Roman" w:cs="Times New Roman"/>
          <w:sz w:val="24"/>
          <w:szCs w:val="24"/>
          <w:lang w:val="es-ES"/>
        </w:rPr>
        <w:t>ncia, d</w:t>
      </w:r>
      <w:r>
        <w:rPr>
          <w:rFonts w:ascii="Times New Roman" w:hAnsi="Times New Roman" w:cs="Times New Roman"/>
          <w:sz w:val="24"/>
          <w:szCs w:val="24"/>
          <w:lang w:val="es-ES"/>
        </w:rPr>
        <w:t>e l</w:t>
      </w:r>
      <w:r w:rsidR="00736B75" w:rsidRPr="00BA4254">
        <w:rPr>
          <w:rFonts w:ascii="Times New Roman" w:hAnsi="Times New Roman" w:cs="Times New Roman"/>
          <w:sz w:val="24"/>
          <w:szCs w:val="24"/>
          <w:lang w:val="es-ES"/>
        </w:rPr>
        <w:t>a ex</w:t>
      </w:r>
      <w:r>
        <w:rPr>
          <w:rFonts w:ascii="Times New Roman" w:hAnsi="Times New Roman" w:cs="Times New Roman"/>
          <w:sz w:val="24"/>
          <w:szCs w:val="24"/>
          <w:lang w:val="es-ES"/>
        </w:rPr>
        <w:t>h</w:t>
      </w:r>
      <w:r w:rsidR="00736B75" w:rsidRPr="00BA4254">
        <w:rPr>
          <w:rFonts w:ascii="Times New Roman" w:hAnsi="Times New Roman" w:cs="Times New Roman"/>
          <w:sz w:val="24"/>
          <w:szCs w:val="24"/>
          <w:lang w:val="es-ES"/>
        </w:rPr>
        <w:t>ibi</w:t>
      </w:r>
      <w:r>
        <w:rPr>
          <w:rFonts w:ascii="Times New Roman" w:hAnsi="Times New Roman" w:cs="Times New Roman"/>
          <w:sz w:val="24"/>
          <w:szCs w:val="24"/>
          <w:lang w:val="es-ES"/>
        </w:rPr>
        <w:t>ción</w:t>
      </w:r>
      <w:r w:rsidR="00736B75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d</w:t>
      </w:r>
      <w:r>
        <w:rPr>
          <w:rFonts w:ascii="Times New Roman" w:hAnsi="Times New Roman" w:cs="Times New Roman"/>
          <w:sz w:val="24"/>
          <w:szCs w:val="24"/>
          <w:lang w:val="es-ES"/>
        </w:rPr>
        <w:t>e l</w:t>
      </w:r>
      <w:r w:rsidR="00736B75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os </w:t>
      </w:r>
      <w:r w:rsidR="00E067DB">
        <w:rPr>
          <w:rFonts w:ascii="Times New Roman" w:hAnsi="Times New Roman" w:cs="Times New Roman"/>
          <w:sz w:val="24"/>
          <w:szCs w:val="24"/>
          <w:lang w:val="es-ES"/>
        </w:rPr>
        <w:t>cuerpo</w:t>
      </w:r>
      <w:r w:rsidR="00736B75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s </w:t>
      </w:r>
      <w:r>
        <w:rPr>
          <w:rFonts w:ascii="Times New Roman" w:hAnsi="Times New Roman" w:cs="Times New Roman"/>
          <w:sz w:val="24"/>
          <w:szCs w:val="24"/>
          <w:lang w:val="es-ES"/>
        </w:rPr>
        <w:t>y</w:t>
      </w:r>
      <w:r w:rsidR="00736B75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d</w:t>
      </w:r>
      <w:r>
        <w:rPr>
          <w:rFonts w:ascii="Times New Roman" w:hAnsi="Times New Roman" w:cs="Times New Roman"/>
          <w:sz w:val="24"/>
          <w:szCs w:val="24"/>
          <w:lang w:val="es-ES"/>
        </w:rPr>
        <w:t>e l</w:t>
      </w:r>
      <w:r w:rsidR="00736B75" w:rsidRPr="00BA4254">
        <w:rPr>
          <w:rFonts w:ascii="Times New Roman" w:hAnsi="Times New Roman" w:cs="Times New Roman"/>
          <w:sz w:val="24"/>
          <w:szCs w:val="24"/>
          <w:lang w:val="es-ES"/>
        </w:rPr>
        <w:t>os coitos</w:t>
      </w:r>
      <w:r w:rsidR="00E34653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? </w:t>
      </w:r>
      <w:bookmarkStart w:id="12" w:name="OLE_LINK8"/>
      <w:bookmarkStart w:id="13" w:name="OLE_LINK9"/>
      <w:r w:rsidRPr="00113D04">
        <w:rPr>
          <w:rFonts w:ascii="Times New Roman" w:hAnsi="Times New Roman" w:cs="Times New Roman"/>
          <w:sz w:val="24"/>
          <w:szCs w:val="24"/>
          <w:lang w:val="es-ES"/>
        </w:rPr>
        <w:t>¿</w:t>
      </w:r>
      <w:bookmarkEnd w:id="12"/>
      <w:bookmarkEnd w:id="13"/>
      <w:r>
        <w:rPr>
          <w:rFonts w:ascii="Times New Roman" w:hAnsi="Times New Roman" w:cs="Times New Roman"/>
          <w:sz w:val="24"/>
          <w:szCs w:val="24"/>
          <w:lang w:val="es-ES"/>
        </w:rPr>
        <w:t>Q</w:t>
      </w:r>
      <w:r w:rsidR="00736B75" w:rsidRPr="00BA4254">
        <w:rPr>
          <w:rFonts w:ascii="Times New Roman" w:hAnsi="Times New Roman" w:cs="Times New Roman"/>
          <w:sz w:val="24"/>
          <w:szCs w:val="24"/>
          <w:lang w:val="es-ES"/>
        </w:rPr>
        <w:t>u</w:t>
      </w:r>
      <w:r>
        <w:rPr>
          <w:rFonts w:ascii="Times New Roman" w:hAnsi="Times New Roman" w:cs="Times New Roman"/>
          <w:sz w:val="24"/>
          <w:szCs w:val="24"/>
          <w:lang w:val="es-ES"/>
        </w:rPr>
        <w:t>é</w:t>
      </w:r>
      <w:r w:rsidR="00736B75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pretenden </w:t>
      </w:r>
      <w:r w:rsidR="00736B75" w:rsidRPr="00BA4254">
        <w:rPr>
          <w:rFonts w:ascii="Times New Roman" w:hAnsi="Times New Roman" w:cs="Times New Roman"/>
          <w:sz w:val="24"/>
          <w:szCs w:val="24"/>
          <w:lang w:val="es-ES"/>
        </w:rPr>
        <w:t>a</w:t>
      </w:r>
      <w:r>
        <w:rPr>
          <w:rFonts w:ascii="Times New Roman" w:hAnsi="Times New Roman" w:cs="Times New Roman"/>
          <w:sz w:val="24"/>
          <w:szCs w:val="24"/>
          <w:lang w:val="es-ES"/>
        </w:rPr>
        <w:t>l</w:t>
      </w:r>
      <w:r w:rsidR="00736B75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p</w:t>
      </w:r>
      <w:r>
        <w:rPr>
          <w:rFonts w:ascii="Times New Roman" w:hAnsi="Times New Roman" w:cs="Times New Roman"/>
          <w:sz w:val="24"/>
          <w:szCs w:val="24"/>
          <w:lang w:val="es-ES"/>
        </w:rPr>
        <w:t>ublicar</w:t>
      </w:r>
      <w:r w:rsidR="00736B75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es</w:t>
      </w:r>
      <w:r w:rsidR="00736B75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cenas íntimas </w:t>
      </w:r>
      <w:r>
        <w:rPr>
          <w:rFonts w:ascii="Times New Roman" w:hAnsi="Times New Roman" w:cs="Times New Roman"/>
          <w:sz w:val="24"/>
          <w:szCs w:val="24"/>
          <w:lang w:val="es-ES"/>
        </w:rPr>
        <w:t>e</w:t>
      </w:r>
      <w:r w:rsidR="00736B75" w:rsidRPr="00BA4254">
        <w:rPr>
          <w:rFonts w:ascii="Times New Roman" w:hAnsi="Times New Roman" w:cs="Times New Roman"/>
          <w:sz w:val="24"/>
          <w:szCs w:val="24"/>
          <w:lang w:val="es-ES"/>
        </w:rPr>
        <w:t>n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lo</w:t>
      </w:r>
      <w:r w:rsidR="00736B75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s </w:t>
      </w:r>
      <w:r>
        <w:rPr>
          <w:rFonts w:ascii="Times New Roman" w:hAnsi="Times New Roman" w:cs="Times New Roman"/>
          <w:sz w:val="24"/>
          <w:szCs w:val="24"/>
          <w:lang w:val="es-ES"/>
        </w:rPr>
        <w:t>medios</w:t>
      </w:r>
      <w:r w:rsidR="009E1427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un </w:t>
      </w:r>
      <w:r w:rsidR="009C6CD1">
        <w:rPr>
          <w:rFonts w:ascii="Times New Roman" w:hAnsi="Times New Roman" w:cs="Times New Roman"/>
          <w:sz w:val="24"/>
          <w:szCs w:val="24"/>
          <w:lang w:val="es-ES"/>
        </w:rPr>
        <w:t>hecho</w:t>
      </w:r>
      <w:r w:rsidR="00E34653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cada vez m</w:t>
      </w:r>
      <w:r>
        <w:rPr>
          <w:rFonts w:ascii="Times New Roman" w:hAnsi="Times New Roman" w:cs="Times New Roman"/>
          <w:sz w:val="24"/>
          <w:szCs w:val="24"/>
          <w:lang w:val="es-ES"/>
        </w:rPr>
        <w:t>á</w:t>
      </w:r>
      <w:r w:rsidR="00E34653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s </w:t>
      </w:r>
      <w:bookmarkStart w:id="14" w:name="OLE_LINK6"/>
      <w:bookmarkStart w:id="15" w:name="OLE_LINK7"/>
      <w:r w:rsidR="00E34653" w:rsidRPr="00BA4254">
        <w:rPr>
          <w:rFonts w:ascii="Times New Roman" w:hAnsi="Times New Roman" w:cs="Times New Roman"/>
          <w:sz w:val="24"/>
          <w:szCs w:val="24"/>
          <w:lang w:val="es-ES"/>
        </w:rPr>
        <w:t>corr</w:t>
      </w:r>
      <w:bookmarkEnd w:id="14"/>
      <w:bookmarkEnd w:id="15"/>
      <w:r>
        <w:rPr>
          <w:rFonts w:ascii="Times New Roman" w:hAnsi="Times New Roman" w:cs="Times New Roman"/>
          <w:sz w:val="24"/>
          <w:szCs w:val="24"/>
          <w:lang w:val="es-ES"/>
        </w:rPr>
        <w:t>iente</w:t>
      </w:r>
      <w:r w:rsidR="00E34653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entre el</w:t>
      </w:r>
      <w:r>
        <w:rPr>
          <w:rFonts w:ascii="Times New Roman" w:hAnsi="Times New Roman" w:cs="Times New Roman"/>
          <w:sz w:val="24"/>
          <w:szCs w:val="24"/>
          <w:lang w:val="es-ES"/>
        </w:rPr>
        <w:t>lo</w:t>
      </w:r>
      <w:r w:rsidR="00E34653" w:rsidRPr="00BA4254">
        <w:rPr>
          <w:rFonts w:ascii="Times New Roman" w:hAnsi="Times New Roman" w:cs="Times New Roman"/>
          <w:sz w:val="24"/>
          <w:szCs w:val="24"/>
          <w:lang w:val="es-ES"/>
        </w:rPr>
        <w:t>s</w:t>
      </w:r>
      <w:bookmarkStart w:id="16" w:name="OLE_LINK1"/>
      <w:bookmarkStart w:id="17" w:name="OLE_LINK2"/>
      <w:r w:rsidR="00E34653" w:rsidRPr="00BA4254">
        <w:rPr>
          <w:rFonts w:ascii="Times New Roman" w:hAnsi="Times New Roman" w:cs="Times New Roman"/>
          <w:sz w:val="24"/>
          <w:szCs w:val="24"/>
          <w:lang w:val="es-ES"/>
        </w:rPr>
        <w:t>?</w:t>
      </w:r>
      <w:bookmarkEnd w:id="16"/>
      <w:bookmarkEnd w:id="17"/>
      <w:r w:rsidRPr="00F3253F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113D04">
        <w:rPr>
          <w:rFonts w:ascii="Times New Roman" w:hAnsi="Times New Roman" w:cs="Times New Roman"/>
          <w:sz w:val="24"/>
          <w:szCs w:val="24"/>
          <w:lang w:val="es-ES"/>
        </w:rPr>
        <w:t>¿</w:t>
      </w:r>
      <w:r>
        <w:rPr>
          <w:rFonts w:ascii="Times New Roman" w:hAnsi="Times New Roman" w:cs="Times New Roman"/>
          <w:sz w:val="24"/>
          <w:szCs w:val="24"/>
          <w:lang w:val="es-ES"/>
        </w:rPr>
        <w:t>Y</w:t>
      </w:r>
      <w:r w:rsidR="00736B75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cuáles son los</w:t>
      </w:r>
      <w:r w:rsidR="00736B75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efe</w:t>
      </w:r>
      <w:r>
        <w:rPr>
          <w:rFonts w:ascii="Times New Roman" w:hAnsi="Times New Roman" w:cs="Times New Roman"/>
          <w:sz w:val="24"/>
          <w:szCs w:val="24"/>
          <w:lang w:val="es-ES"/>
        </w:rPr>
        <w:t>c</w:t>
      </w:r>
      <w:r w:rsidR="00736B75" w:rsidRPr="00BA4254">
        <w:rPr>
          <w:rFonts w:ascii="Times New Roman" w:hAnsi="Times New Roman" w:cs="Times New Roman"/>
          <w:sz w:val="24"/>
          <w:szCs w:val="24"/>
          <w:lang w:val="es-ES"/>
        </w:rPr>
        <w:t>tos de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e</w:t>
      </w:r>
      <w:r w:rsidR="00736B75" w:rsidRPr="00BA4254">
        <w:rPr>
          <w:rFonts w:ascii="Times New Roman" w:hAnsi="Times New Roman" w:cs="Times New Roman"/>
          <w:sz w:val="24"/>
          <w:szCs w:val="24"/>
          <w:lang w:val="es-ES"/>
        </w:rPr>
        <w:t>s</w:t>
      </w:r>
      <w:r>
        <w:rPr>
          <w:rFonts w:ascii="Times New Roman" w:hAnsi="Times New Roman" w:cs="Times New Roman"/>
          <w:sz w:val="24"/>
          <w:szCs w:val="24"/>
          <w:lang w:val="es-ES"/>
        </w:rPr>
        <w:t>t</w:t>
      </w:r>
      <w:r w:rsidR="00736B75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as </w:t>
      </w:r>
      <w:r w:rsidR="00426B6A">
        <w:rPr>
          <w:rFonts w:ascii="Times New Roman" w:hAnsi="Times New Roman" w:cs="Times New Roman"/>
          <w:sz w:val="24"/>
          <w:szCs w:val="24"/>
          <w:lang w:val="es-ES"/>
        </w:rPr>
        <w:t>publicaciones</w:t>
      </w:r>
      <w:r w:rsidR="00E34653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? </w:t>
      </w:r>
      <w:r w:rsidR="00736B75" w:rsidRPr="00BA4254">
        <w:rPr>
          <w:rFonts w:ascii="Times New Roman" w:hAnsi="Times New Roman" w:cs="Times New Roman"/>
          <w:sz w:val="24"/>
          <w:szCs w:val="24"/>
          <w:lang w:val="es-ES"/>
        </w:rPr>
        <w:t>Es</w:t>
      </w:r>
      <w:r w:rsidR="00426B6A">
        <w:rPr>
          <w:rFonts w:ascii="Times New Roman" w:hAnsi="Times New Roman" w:cs="Times New Roman"/>
          <w:sz w:val="24"/>
          <w:szCs w:val="24"/>
          <w:lang w:val="es-ES"/>
        </w:rPr>
        <w:t>t</w:t>
      </w:r>
      <w:r w:rsidR="00736B75" w:rsidRPr="00BA4254">
        <w:rPr>
          <w:rFonts w:ascii="Times New Roman" w:hAnsi="Times New Roman" w:cs="Times New Roman"/>
          <w:sz w:val="24"/>
          <w:szCs w:val="24"/>
          <w:lang w:val="es-ES"/>
        </w:rPr>
        <w:t>as f</w:t>
      </w:r>
      <w:r w:rsidR="00426B6A">
        <w:rPr>
          <w:rFonts w:ascii="Times New Roman" w:hAnsi="Times New Roman" w:cs="Times New Roman"/>
          <w:sz w:val="24"/>
          <w:szCs w:val="24"/>
          <w:lang w:val="es-ES"/>
        </w:rPr>
        <w:t>ueron</w:t>
      </w:r>
      <w:r w:rsidR="00736B75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426B6A">
        <w:rPr>
          <w:rFonts w:ascii="Times New Roman" w:hAnsi="Times New Roman" w:cs="Times New Roman"/>
          <w:sz w:val="24"/>
          <w:szCs w:val="24"/>
          <w:lang w:val="es-ES"/>
        </w:rPr>
        <w:t>l</w:t>
      </w:r>
      <w:r w:rsidR="00A54679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as </w:t>
      </w:r>
      <w:r w:rsidR="00426B6A">
        <w:rPr>
          <w:rFonts w:ascii="Times New Roman" w:hAnsi="Times New Roman" w:cs="Times New Roman"/>
          <w:sz w:val="24"/>
          <w:szCs w:val="24"/>
          <w:lang w:val="es-ES"/>
        </w:rPr>
        <w:t>preguntas</w:t>
      </w:r>
      <w:r w:rsidR="00736B75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que nos guiar</w:t>
      </w:r>
      <w:r w:rsidR="00426B6A">
        <w:rPr>
          <w:rFonts w:ascii="Times New Roman" w:hAnsi="Times New Roman" w:cs="Times New Roman"/>
          <w:sz w:val="24"/>
          <w:szCs w:val="24"/>
          <w:lang w:val="es-ES"/>
        </w:rPr>
        <w:t>on</w:t>
      </w:r>
      <w:r w:rsidR="00736B75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para abordar </w:t>
      </w:r>
      <w:r w:rsidR="00426B6A">
        <w:rPr>
          <w:rFonts w:ascii="Times New Roman" w:hAnsi="Times New Roman" w:cs="Times New Roman"/>
          <w:sz w:val="24"/>
          <w:szCs w:val="24"/>
          <w:lang w:val="es-ES"/>
        </w:rPr>
        <w:t>el</w:t>
      </w:r>
      <w:r w:rsidR="00E34653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5258D7" w:rsidRPr="00BA4254">
        <w:rPr>
          <w:rFonts w:ascii="Times New Roman" w:hAnsi="Times New Roman" w:cs="Times New Roman"/>
          <w:sz w:val="24"/>
          <w:szCs w:val="24"/>
          <w:lang w:val="es-ES"/>
        </w:rPr>
        <w:t>problema presentado p</w:t>
      </w:r>
      <w:r w:rsidR="00426B6A">
        <w:rPr>
          <w:rFonts w:ascii="Times New Roman" w:hAnsi="Times New Roman" w:cs="Times New Roman"/>
          <w:sz w:val="24"/>
          <w:szCs w:val="24"/>
          <w:lang w:val="es-ES"/>
        </w:rPr>
        <w:t>or la</w:t>
      </w:r>
      <w:r w:rsidR="005258D7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 di</w:t>
      </w:r>
      <w:r w:rsidR="00426B6A">
        <w:rPr>
          <w:rFonts w:ascii="Times New Roman" w:hAnsi="Times New Roman" w:cs="Times New Roman"/>
          <w:sz w:val="24"/>
          <w:szCs w:val="24"/>
          <w:lang w:val="es-ES"/>
        </w:rPr>
        <w:t>rección</w:t>
      </w:r>
      <w:r w:rsidR="005258D7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de u</w:t>
      </w:r>
      <w:r w:rsidR="00426B6A"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5258D7" w:rsidRPr="00BA4254">
        <w:rPr>
          <w:rFonts w:ascii="Times New Roman" w:hAnsi="Times New Roman" w:cs="Times New Roman"/>
          <w:sz w:val="24"/>
          <w:szCs w:val="24"/>
          <w:lang w:val="es-ES"/>
        </w:rPr>
        <w:t>a esc</w:t>
      </w:r>
      <w:r w:rsidR="00426B6A">
        <w:rPr>
          <w:rFonts w:ascii="Times New Roman" w:hAnsi="Times New Roman" w:cs="Times New Roman"/>
          <w:sz w:val="24"/>
          <w:szCs w:val="24"/>
          <w:lang w:val="es-ES"/>
        </w:rPr>
        <w:t>ue</w:t>
      </w:r>
      <w:r w:rsidR="005258D7" w:rsidRPr="00BA4254">
        <w:rPr>
          <w:rFonts w:ascii="Times New Roman" w:hAnsi="Times New Roman" w:cs="Times New Roman"/>
          <w:sz w:val="24"/>
          <w:szCs w:val="24"/>
          <w:lang w:val="es-ES"/>
        </w:rPr>
        <w:t>la de clase m</w:t>
      </w:r>
      <w:r w:rsidR="00426B6A">
        <w:rPr>
          <w:rFonts w:ascii="Times New Roman" w:hAnsi="Times New Roman" w:cs="Times New Roman"/>
          <w:sz w:val="24"/>
          <w:szCs w:val="24"/>
          <w:lang w:val="es-ES"/>
        </w:rPr>
        <w:t>e</w:t>
      </w:r>
      <w:r w:rsidR="005258D7" w:rsidRPr="00BA4254">
        <w:rPr>
          <w:rFonts w:ascii="Times New Roman" w:hAnsi="Times New Roman" w:cs="Times New Roman"/>
          <w:sz w:val="24"/>
          <w:szCs w:val="24"/>
          <w:lang w:val="es-ES"/>
        </w:rPr>
        <w:t>dia de Belo Horizonte</w:t>
      </w:r>
      <w:r w:rsidR="00736B75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="00426B6A">
        <w:rPr>
          <w:rFonts w:ascii="Times New Roman" w:hAnsi="Times New Roman" w:cs="Times New Roman"/>
          <w:sz w:val="24"/>
          <w:szCs w:val="24"/>
          <w:lang w:val="es-ES"/>
        </w:rPr>
        <w:t>Según sus</w:t>
      </w:r>
      <w:r w:rsidR="00736B75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relatos</w:t>
      </w:r>
      <w:r w:rsidR="002C5A9E" w:rsidRPr="00BA4254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E34653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0C2DF7">
        <w:rPr>
          <w:rFonts w:ascii="Times New Roman" w:hAnsi="Times New Roman" w:cs="Times New Roman"/>
          <w:sz w:val="24"/>
          <w:szCs w:val="24"/>
          <w:lang w:val="es-ES"/>
        </w:rPr>
        <w:t>l</w:t>
      </w:r>
      <w:r w:rsidR="005258D7" w:rsidRPr="00BA4254">
        <w:rPr>
          <w:rFonts w:ascii="Times New Roman" w:hAnsi="Times New Roman" w:cs="Times New Roman"/>
          <w:sz w:val="24"/>
          <w:szCs w:val="24"/>
          <w:lang w:val="es-ES"/>
        </w:rPr>
        <w:t>os alu</w:t>
      </w:r>
      <w:r w:rsidR="000C2DF7">
        <w:rPr>
          <w:rFonts w:ascii="Times New Roman" w:hAnsi="Times New Roman" w:cs="Times New Roman"/>
          <w:sz w:val="24"/>
          <w:szCs w:val="24"/>
          <w:lang w:val="es-ES"/>
        </w:rPr>
        <w:t>m</w:t>
      </w:r>
      <w:r w:rsidR="005258D7" w:rsidRPr="00BA4254">
        <w:rPr>
          <w:rFonts w:ascii="Times New Roman" w:hAnsi="Times New Roman" w:cs="Times New Roman"/>
          <w:sz w:val="24"/>
          <w:szCs w:val="24"/>
          <w:lang w:val="es-ES"/>
        </w:rPr>
        <w:t>nos d</w:t>
      </w:r>
      <w:r w:rsidR="000C2DF7">
        <w:rPr>
          <w:rFonts w:ascii="Times New Roman" w:hAnsi="Times New Roman" w:cs="Times New Roman"/>
          <w:sz w:val="24"/>
          <w:szCs w:val="24"/>
          <w:lang w:val="es-ES"/>
        </w:rPr>
        <w:t>e</w:t>
      </w:r>
      <w:r w:rsidR="005258D7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707ED" w:rsidRPr="00BA4254">
        <w:rPr>
          <w:rFonts w:ascii="Times New Roman" w:hAnsi="Times New Roman" w:cs="Times New Roman"/>
          <w:sz w:val="24"/>
          <w:szCs w:val="24"/>
          <w:lang w:val="es-ES"/>
        </w:rPr>
        <w:t>2º a</w:t>
      </w:r>
      <w:r w:rsidR="000C2DF7">
        <w:rPr>
          <w:rFonts w:ascii="Times New Roman" w:hAnsi="Times New Roman" w:cs="Times New Roman"/>
          <w:sz w:val="24"/>
          <w:szCs w:val="24"/>
          <w:lang w:val="es-ES"/>
        </w:rPr>
        <w:t>ñ</w:t>
      </w:r>
      <w:r w:rsidR="00C707ED" w:rsidRPr="00BA4254">
        <w:rPr>
          <w:rFonts w:ascii="Times New Roman" w:hAnsi="Times New Roman" w:cs="Times New Roman"/>
          <w:sz w:val="24"/>
          <w:szCs w:val="24"/>
          <w:lang w:val="es-ES"/>
        </w:rPr>
        <w:t>o E.M.</w:t>
      </w:r>
      <w:r w:rsidR="009F32D1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560BF5" w:rsidRPr="00BA4254">
        <w:rPr>
          <w:rFonts w:ascii="Times New Roman" w:hAnsi="Times New Roman" w:cs="Times New Roman"/>
          <w:sz w:val="24"/>
          <w:szCs w:val="24"/>
          <w:lang w:val="es-ES"/>
        </w:rPr>
        <w:t>d</w:t>
      </w:r>
      <w:r w:rsidR="009F32D1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e </w:t>
      </w:r>
      <w:r w:rsidR="00C707ED" w:rsidRPr="00BA4254">
        <w:rPr>
          <w:rFonts w:ascii="Times New Roman" w:hAnsi="Times New Roman" w:cs="Times New Roman"/>
          <w:sz w:val="24"/>
          <w:szCs w:val="24"/>
          <w:lang w:val="es-ES"/>
        </w:rPr>
        <w:t>16 a 17 a</w:t>
      </w:r>
      <w:r w:rsidR="000C2DF7">
        <w:rPr>
          <w:rFonts w:ascii="Times New Roman" w:hAnsi="Times New Roman" w:cs="Times New Roman"/>
          <w:sz w:val="24"/>
          <w:szCs w:val="24"/>
          <w:lang w:val="es-ES"/>
        </w:rPr>
        <w:t>ñ</w:t>
      </w:r>
      <w:r w:rsidR="00C707ED" w:rsidRPr="00BA4254">
        <w:rPr>
          <w:rFonts w:ascii="Times New Roman" w:hAnsi="Times New Roman" w:cs="Times New Roman"/>
          <w:sz w:val="24"/>
          <w:szCs w:val="24"/>
          <w:lang w:val="es-ES"/>
        </w:rPr>
        <w:t>os</w:t>
      </w:r>
      <w:r w:rsidR="009F32D1" w:rsidRPr="00BA4254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E34653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36B75" w:rsidRPr="00BA4254">
        <w:rPr>
          <w:rFonts w:ascii="Times New Roman" w:hAnsi="Times New Roman" w:cs="Times New Roman"/>
          <w:sz w:val="24"/>
          <w:szCs w:val="24"/>
          <w:lang w:val="es-ES"/>
        </w:rPr>
        <w:t>p</w:t>
      </w:r>
      <w:r w:rsidR="000C2DF7">
        <w:rPr>
          <w:rFonts w:ascii="Times New Roman" w:hAnsi="Times New Roman" w:cs="Times New Roman"/>
          <w:sz w:val="24"/>
          <w:szCs w:val="24"/>
          <w:lang w:val="es-ES"/>
        </w:rPr>
        <w:t>ublicaron</w:t>
      </w:r>
      <w:r w:rsidR="00736B75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fotos í</w:t>
      </w:r>
      <w:r w:rsidR="005258D7" w:rsidRPr="00BA4254">
        <w:rPr>
          <w:rFonts w:ascii="Times New Roman" w:hAnsi="Times New Roman" w:cs="Times New Roman"/>
          <w:sz w:val="24"/>
          <w:szCs w:val="24"/>
          <w:lang w:val="es-ES"/>
        </w:rPr>
        <w:t>ntimas de colegas, ge</w:t>
      </w:r>
      <w:r w:rsidR="000C2DF7">
        <w:rPr>
          <w:rFonts w:ascii="Times New Roman" w:hAnsi="Times New Roman" w:cs="Times New Roman"/>
          <w:sz w:val="24"/>
          <w:szCs w:val="24"/>
          <w:lang w:val="es-ES"/>
        </w:rPr>
        <w:t>ne</w:t>
      </w:r>
      <w:r w:rsidR="005258D7" w:rsidRPr="00BA4254">
        <w:rPr>
          <w:rFonts w:ascii="Times New Roman" w:hAnsi="Times New Roman" w:cs="Times New Roman"/>
          <w:sz w:val="24"/>
          <w:szCs w:val="24"/>
          <w:lang w:val="es-ES"/>
        </w:rPr>
        <w:t>rando u</w:t>
      </w:r>
      <w:r w:rsidR="000C2DF7"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5258D7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0C2DF7">
        <w:rPr>
          <w:rFonts w:ascii="Times New Roman" w:hAnsi="Times New Roman" w:cs="Times New Roman"/>
          <w:sz w:val="24"/>
          <w:szCs w:val="24"/>
          <w:lang w:val="es-ES"/>
        </w:rPr>
        <w:t>constreñimiento</w:t>
      </w:r>
      <w:r w:rsidR="005258D7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0C2DF7">
        <w:rPr>
          <w:rFonts w:ascii="Times New Roman" w:hAnsi="Times New Roman" w:cs="Times New Roman"/>
          <w:sz w:val="24"/>
          <w:szCs w:val="24"/>
          <w:lang w:val="es-ES"/>
        </w:rPr>
        <w:t>en la clase</w:t>
      </w:r>
      <w:r w:rsidR="005258D7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0C2DF7">
        <w:rPr>
          <w:rFonts w:ascii="Times New Roman" w:hAnsi="Times New Roman" w:cs="Times New Roman"/>
          <w:sz w:val="24"/>
          <w:szCs w:val="24"/>
          <w:lang w:val="es-ES"/>
        </w:rPr>
        <w:t>y</w:t>
      </w:r>
      <w:r w:rsidR="007A7B19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5258D7" w:rsidRPr="00BA4254">
        <w:rPr>
          <w:rFonts w:ascii="Times New Roman" w:hAnsi="Times New Roman" w:cs="Times New Roman"/>
          <w:sz w:val="24"/>
          <w:szCs w:val="24"/>
          <w:lang w:val="es-ES"/>
        </w:rPr>
        <w:t>u</w:t>
      </w:r>
      <w:r w:rsidR="000C2DF7"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5258D7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impasse para </w:t>
      </w:r>
      <w:r w:rsidR="000C2DF7">
        <w:rPr>
          <w:rFonts w:ascii="Times New Roman" w:hAnsi="Times New Roman" w:cs="Times New Roman"/>
          <w:sz w:val="24"/>
          <w:szCs w:val="24"/>
          <w:lang w:val="es-ES"/>
        </w:rPr>
        <w:t>la</w:t>
      </w:r>
      <w:r w:rsidR="005258D7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esc</w:t>
      </w:r>
      <w:r w:rsidR="000C2DF7">
        <w:rPr>
          <w:rFonts w:ascii="Times New Roman" w:hAnsi="Times New Roman" w:cs="Times New Roman"/>
          <w:sz w:val="24"/>
          <w:szCs w:val="24"/>
          <w:lang w:val="es-ES"/>
        </w:rPr>
        <w:t>ue</w:t>
      </w:r>
      <w:r w:rsidR="005258D7" w:rsidRPr="00BA4254">
        <w:rPr>
          <w:rFonts w:ascii="Times New Roman" w:hAnsi="Times New Roman" w:cs="Times New Roman"/>
          <w:sz w:val="24"/>
          <w:szCs w:val="24"/>
          <w:lang w:val="es-ES"/>
        </w:rPr>
        <w:t>la.</w:t>
      </w:r>
      <w:r w:rsidR="007A7B19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5258D7" w:rsidRPr="00BA4254">
        <w:rPr>
          <w:rFonts w:ascii="Times New Roman" w:hAnsi="Times New Roman" w:cs="Times New Roman"/>
          <w:sz w:val="24"/>
          <w:szCs w:val="24"/>
          <w:lang w:val="es-ES"/>
        </w:rPr>
        <w:t>F</w:t>
      </w:r>
      <w:r w:rsidR="000C2DF7">
        <w:rPr>
          <w:rFonts w:ascii="Times New Roman" w:hAnsi="Times New Roman" w:cs="Times New Roman"/>
          <w:sz w:val="24"/>
          <w:szCs w:val="24"/>
          <w:lang w:val="es-ES"/>
        </w:rPr>
        <w:t>ue</w:t>
      </w:r>
      <w:r w:rsidR="005258D7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a partir de</w:t>
      </w:r>
      <w:r w:rsidR="000C2DF7">
        <w:rPr>
          <w:rFonts w:ascii="Times New Roman" w:hAnsi="Times New Roman" w:cs="Times New Roman"/>
          <w:sz w:val="24"/>
          <w:szCs w:val="24"/>
          <w:lang w:val="es-ES"/>
        </w:rPr>
        <w:t xml:space="preserve"> e</w:t>
      </w:r>
      <w:r w:rsidR="005258D7" w:rsidRPr="00BA4254">
        <w:rPr>
          <w:rFonts w:ascii="Times New Roman" w:hAnsi="Times New Roman" w:cs="Times New Roman"/>
          <w:sz w:val="24"/>
          <w:szCs w:val="24"/>
          <w:lang w:val="es-ES"/>
        </w:rPr>
        <w:t>s</w:t>
      </w:r>
      <w:r w:rsidR="000C2DF7">
        <w:rPr>
          <w:rFonts w:ascii="Times New Roman" w:hAnsi="Times New Roman" w:cs="Times New Roman"/>
          <w:sz w:val="24"/>
          <w:szCs w:val="24"/>
          <w:lang w:val="es-ES"/>
        </w:rPr>
        <w:t>t</w:t>
      </w:r>
      <w:r w:rsidR="005258D7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e ponto que </w:t>
      </w:r>
      <w:r w:rsidR="000C2DF7">
        <w:rPr>
          <w:rFonts w:ascii="Times New Roman" w:hAnsi="Times New Roman" w:cs="Times New Roman"/>
          <w:sz w:val="24"/>
          <w:szCs w:val="24"/>
          <w:lang w:val="es-ES"/>
        </w:rPr>
        <w:t>iniciamos una</w:t>
      </w:r>
      <w:r w:rsidR="00A54679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2C5A9E" w:rsidRPr="00BA4254">
        <w:rPr>
          <w:rFonts w:ascii="Times New Roman" w:hAnsi="Times New Roman" w:cs="Times New Roman"/>
          <w:sz w:val="24"/>
          <w:szCs w:val="24"/>
          <w:lang w:val="es-ES"/>
        </w:rPr>
        <w:t>“</w:t>
      </w:r>
      <w:r w:rsidR="005258D7" w:rsidRPr="00BA4254">
        <w:rPr>
          <w:rFonts w:ascii="Times New Roman" w:hAnsi="Times New Roman" w:cs="Times New Roman"/>
          <w:sz w:val="24"/>
          <w:szCs w:val="24"/>
          <w:lang w:val="es-ES"/>
        </w:rPr>
        <w:t>Conversa</w:t>
      </w:r>
      <w:r w:rsidR="000C2DF7">
        <w:rPr>
          <w:rFonts w:ascii="Times New Roman" w:hAnsi="Times New Roman" w:cs="Times New Roman"/>
          <w:sz w:val="24"/>
          <w:szCs w:val="24"/>
          <w:lang w:val="es-ES"/>
        </w:rPr>
        <w:t>ción</w:t>
      </w:r>
      <w:r w:rsidR="002C5A9E" w:rsidRPr="00BA4254">
        <w:rPr>
          <w:rFonts w:ascii="Times New Roman" w:hAnsi="Times New Roman" w:cs="Times New Roman"/>
          <w:sz w:val="24"/>
          <w:szCs w:val="24"/>
          <w:lang w:val="es-ES"/>
        </w:rPr>
        <w:t>”</w:t>
      </w:r>
      <w:r w:rsidR="00560BF5" w:rsidRPr="00BA4254">
        <w:rPr>
          <w:rStyle w:val="FootnoteReference"/>
          <w:rFonts w:ascii="Times New Roman" w:hAnsi="Times New Roman" w:cs="Times New Roman"/>
          <w:sz w:val="24"/>
          <w:szCs w:val="24"/>
          <w:lang w:val="es-ES"/>
        </w:rPr>
        <w:footnoteReference w:id="2"/>
      </w:r>
      <w:r w:rsidR="005258D7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0C2DF7">
        <w:rPr>
          <w:rFonts w:ascii="Times New Roman" w:hAnsi="Times New Roman" w:cs="Times New Roman"/>
          <w:sz w:val="24"/>
          <w:szCs w:val="24"/>
          <w:lang w:val="es-ES"/>
        </w:rPr>
        <w:t>buscando</w:t>
      </w:r>
      <w:r w:rsidR="005258D7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que el</w:t>
      </w:r>
      <w:r w:rsidR="000C2DF7">
        <w:rPr>
          <w:rFonts w:ascii="Times New Roman" w:hAnsi="Times New Roman" w:cs="Times New Roman"/>
          <w:sz w:val="24"/>
          <w:szCs w:val="24"/>
          <w:lang w:val="es-ES"/>
        </w:rPr>
        <w:t>lo</w:t>
      </w:r>
      <w:r w:rsidR="005258D7" w:rsidRPr="00BA4254">
        <w:rPr>
          <w:rFonts w:ascii="Times New Roman" w:hAnsi="Times New Roman" w:cs="Times New Roman"/>
          <w:sz w:val="24"/>
          <w:szCs w:val="24"/>
          <w:lang w:val="es-ES"/>
        </w:rPr>
        <w:t>s p</w:t>
      </w:r>
      <w:r w:rsidR="00736B75" w:rsidRPr="00BA4254">
        <w:rPr>
          <w:rFonts w:ascii="Times New Roman" w:hAnsi="Times New Roman" w:cs="Times New Roman"/>
          <w:sz w:val="24"/>
          <w:szCs w:val="24"/>
          <w:lang w:val="es-ES"/>
        </w:rPr>
        <w:t>ud</w:t>
      </w:r>
      <w:r w:rsidR="000C2DF7">
        <w:rPr>
          <w:rFonts w:ascii="Times New Roman" w:hAnsi="Times New Roman" w:cs="Times New Roman"/>
          <w:sz w:val="24"/>
          <w:szCs w:val="24"/>
          <w:lang w:val="es-ES"/>
        </w:rPr>
        <w:t>iesen</w:t>
      </w:r>
      <w:r w:rsidR="00736B75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0C2DF7">
        <w:rPr>
          <w:rFonts w:ascii="Times New Roman" w:hAnsi="Times New Roman" w:cs="Times New Roman"/>
          <w:sz w:val="24"/>
          <w:szCs w:val="24"/>
          <w:lang w:val="es-ES"/>
        </w:rPr>
        <w:t>decirnos</w:t>
      </w:r>
      <w:r w:rsidR="005258D7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0C2DF7">
        <w:rPr>
          <w:rFonts w:ascii="Times New Roman" w:hAnsi="Times New Roman" w:cs="Times New Roman"/>
          <w:sz w:val="24"/>
          <w:szCs w:val="24"/>
          <w:lang w:val="es-ES"/>
        </w:rPr>
        <w:t>l</w:t>
      </w:r>
      <w:r w:rsidR="005258D7" w:rsidRPr="00BA4254">
        <w:rPr>
          <w:rFonts w:ascii="Times New Roman" w:hAnsi="Times New Roman" w:cs="Times New Roman"/>
          <w:sz w:val="24"/>
          <w:szCs w:val="24"/>
          <w:lang w:val="es-ES"/>
        </w:rPr>
        <w:t>o que esta</w:t>
      </w:r>
      <w:r w:rsidR="000C2DF7">
        <w:rPr>
          <w:rFonts w:ascii="Times New Roman" w:hAnsi="Times New Roman" w:cs="Times New Roman"/>
          <w:sz w:val="24"/>
          <w:szCs w:val="24"/>
          <w:lang w:val="es-ES"/>
        </w:rPr>
        <w:t>b</w:t>
      </w:r>
      <w:r w:rsidR="002C5A9E" w:rsidRPr="00BA4254"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5258D7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A54679" w:rsidRPr="00BA4254"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0C2DF7">
        <w:rPr>
          <w:rFonts w:ascii="Times New Roman" w:hAnsi="Times New Roman" w:cs="Times New Roman"/>
          <w:sz w:val="24"/>
          <w:szCs w:val="24"/>
          <w:lang w:val="es-ES"/>
        </w:rPr>
        <w:t>l</w:t>
      </w:r>
      <w:r w:rsidR="00A54679" w:rsidRPr="00BA4254">
        <w:rPr>
          <w:rFonts w:ascii="Times New Roman" w:hAnsi="Times New Roman" w:cs="Times New Roman"/>
          <w:sz w:val="24"/>
          <w:szCs w:val="24"/>
          <w:lang w:val="es-ES"/>
        </w:rPr>
        <w:t>l</w:t>
      </w:r>
      <w:r w:rsidR="000C2DF7">
        <w:rPr>
          <w:rFonts w:ascii="Times New Roman" w:hAnsi="Times New Roman" w:cs="Times New Roman"/>
          <w:sz w:val="24"/>
          <w:szCs w:val="24"/>
          <w:lang w:val="es-ES"/>
        </w:rPr>
        <w:t>í</w:t>
      </w:r>
      <w:r w:rsidR="00A54679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5258D7" w:rsidRPr="00BA4254">
        <w:rPr>
          <w:rFonts w:ascii="Times New Roman" w:hAnsi="Times New Roman" w:cs="Times New Roman"/>
          <w:sz w:val="24"/>
          <w:szCs w:val="24"/>
          <w:lang w:val="es-ES"/>
        </w:rPr>
        <w:t>e</w:t>
      </w:r>
      <w:r w:rsidR="000C2DF7"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5258D7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j</w:t>
      </w:r>
      <w:r w:rsidR="000C2DF7">
        <w:rPr>
          <w:rFonts w:ascii="Times New Roman" w:hAnsi="Times New Roman" w:cs="Times New Roman"/>
          <w:sz w:val="24"/>
          <w:szCs w:val="24"/>
          <w:lang w:val="es-ES"/>
        </w:rPr>
        <w:t>ue</w:t>
      </w:r>
      <w:r w:rsidR="005258D7" w:rsidRPr="00BA4254">
        <w:rPr>
          <w:rFonts w:ascii="Times New Roman" w:hAnsi="Times New Roman" w:cs="Times New Roman"/>
          <w:sz w:val="24"/>
          <w:szCs w:val="24"/>
          <w:lang w:val="es-ES"/>
        </w:rPr>
        <w:t>go.</w:t>
      </w:r>
    </w:p>
    <w:p w14:paraId="208601F3" w14:textId="77777777" w:rsidR="00A54679" w:rsidRPr="00BA4254" w:rsidRDefault="00A54679" w:rsidP="006F4DAE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14:paraId="53A3722C" w14:textId="7506DB40" w:rsidR="006F4DAE" w:rsidRPr="00BA4254" w:rsidRDefault="007D7996" w:rsidP="00905CFD">
      <w:pPr>
        <w:spacing w:after="0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BA4254">
        <w:rPr>
          <w:rFonts w:ascii="Times New Roman" w:hAnsi="Times New Roman" w:cs="Times New Roman"/>
          <w:b/>
          <w:sz w:val="24"/>
          <w:szCs w:val="24"/>
          <w:lang w:val="es-ES"/>
        </w:rPr>
        <w:t>D</w:t>
      </w:r>
      <w:r w:rsidR="000C2DF7">
        <w:rPr>
          <w:rFonts w:ascii="Times New Roman" w:hAnsi="Times New Roman" w:cs="Times New Roman"/>
          <w:b/>
          <w:sz w:val="24"/>
          <w:szCs w:val="24"/>
          <w:lang w:val="es-ES"/>
        </w:rPr>
        <w:t>e l</w:t>
      </w:r>
      <w:r w:rsidRPr="00BA4254">
        <w:rPr>
          <w:rFonts w:ascii="Times New Roman" w:hAnsi="Times New Roman" w:cs="Times New Roman"/>
          <w:b/>
          <w:sz w:val="24"/>
          <w:szCs w:val="24"/>
          <w:lang w:val="es-ES"/>
        </w:rPr>
        <w:t>a</w:t>
      </w:r>
      <w:r w:rsidR="00B324F3" w:rsidRPr="00BA4254">
        <w:rPr>
          <w:rFonts w:ascii="Times New Roman" w:hAnsi="Times New Roman" w:cs="Times New Roman"/>
          <w:b/>
          <w:sz w:val="24"/>
          <w:szCs w:val="24"/>
          <w:lang w:val="es-ES"/>
        </w:rPr>
        <w:t xml:space="preserve"> marca </w:t>
      </w:r>
      <w:r w:rsidR="00407945" w:rsidRPr="00BA4254">
        <w:rPr>
          <w:rFonts w:ascii="Times New Roman" w:hAnsi="Times New Roman" w:cs="Times New Roman"/>
          <w:b/>
          <w:sz w:val="24"/>
          <w:szCs w:val="24"/>
          <w:lang w:val="es-ES"/>
        </w:rPr>
        <w:t>d</w:t>
      </w:r>
      <w:r w:rsidR="000C2DF7">
        <w:rPr>
          <w:rFonts w:ascii="Times New Roman" w:hAnsi="Times New Roman" w:cs="Times New Roman"/>
          <w:b/>
          <w:sz w:val="24"/>
          <w:szCs w:val="24"/>
          <w:lang w:val="es-ES"/>
        </w:rPr>
        <w:t>e la mirada</w:t>
      </w:r>
      <w:r w:rsidR="00B324F3" w:rsidRPr="00BA4254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487BA4" w:rsidRPr="00BA4254">
        <w:rPr>
          <w:rFonts w:ascii="Times New Roman" w:hAnsi="Times New Roman" w:cs="Times New Roman"/>
          <w:b/>
          <w:sz w:val="24"/>
          <w:szCs w:val="24"/>
          <w:lang w:val="es-ES"/>
        </w:rPr>
        <w:t>invasiv</w:t>
      </w:r>
      <w:r w:rsidR="000C2DF7">
        <w:rPr>
          <w:rFonts w:ascii="Times New Roman" w:hAnsi="Times New Roman" w:cs="Times New Roman"/>
          <w:b/>
          <w:sz w:val="24"/>
          <w:szCs w:val="24"/>
          <w:lang w:val="es-ES"/>
        </w:rPr>
        <w:t>a</w:t>
      </w:r>
      <w:r w:rsidR="00487BA4" w:rsidRPr="00BA4254">
        <w:rPr>
          <w:rFonts w:ascii="Times New Roman" w:hAnsi="Times New Roman" w:cs="Times New Roman"/>
          <w:b/>
          <w:sz w:val="24"/>
          <w:szCs w:val="24"/>
          <w:lang w:val="es-ES"/>
        </w:rPr>
        <w:t xml:space="preserve"> d</w:t>
      </w:r>
      <w:r w:rsidR="000C2DF7">
        <w:rPr>
          <w:rFonts w:ascii="Times New Roman" w:hAnsi="Times New Roman" w:cs="Times New Roman"/>
          <w:b/>
          <w:sz w:val="24"/>
          <w:szCs w:val="24"/>
          <w:lang w:val="es-ES"/>
        </w:rPr>
        <w:t>el</w:t>
      </w:r>
      <w:r w:rsidR="00487BA4" w:rsidRPr="00BA4254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9311A2">
        <w:rPr>
          <w:rFonts w:ascii="Times New Roman" w:hAnsi="Times New Roman" w:cs="Times New Roman"/>
          <w:b/>
          <w:sz w:val="24"/>
          <w:szCs w:val="24"/>
          <w:lang w:val="es-ES"/>
        </w:rPr>
        <w:t>Otro</w:t>
      </w:r>
      <w:r w:rsidR="000A47FD" w:rsidRPr="00BA4254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0C2DF7">
        <w:rPr>
          <w:rFonts w:ascii="Times New Roman" w:hAnsi="Times New Roman" w:cs="Times New Roman"/>
          <w:b/>
          <w:sz w:val="24"/>
          <w:szCs w:val="24"/>
          <w:lang w:val="es-ES"/>
        </w:rPr>
        <w:t>a la</w:t>
      </w:r>
      <w:r w:rsidRPr="00BA4254">
        <w:rPr>
          <w:rFonts w:ascii="Times New Roman" w:hAnsi="Times New Roman" w:cs="Times New Roman"/>
          <w:b/>
          <w:sz w:val="24"/>
          <w:szCs w:val="24"/>
          <w:lang w:val="es-ES"/>
        </w:rPr>
        <w:t xml:space="preserve"> transgres</w:t>
      </w:r>
      <w:r w:rsidR="000C2DF7">
        <w:rPr>
          <w:rFonts w:ascii="Times New Roman" w:hAnsi="Times New Roman" w:cs="Times New Roman"/>
          <w:b/>
          <w:sz w:val="24"/>
          <w:szCs w:val="24"/>
          <w:lang w:val="es-ES"/>
        </w:rPr>
        <w:t>ión</w:t>
      </w:r>
    </w:p>
    <w:p w14:paraId="50057B6D" w14:textId="77777777" w:rsidR="00A54679" w:rsidRPr="00BA4254" w:rsidRDefault="00A54679" w:rsidP="006F4DAE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14:paraId="14872394" w14:textId="0DB0F3CC" w:rsidR="00A52592" w:rsidRPr="00BA4254" w:rsidRDefault="000C2DF7" w:rsidP="00567DA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Después de la</w:t>
      </w:r>
      <w:r w:rsidR="009F32D1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p</w:t>
      </w:r>
      <w:r w:rsidR="009F32D1" w:rsidRPr="00BA4254">
        <w:rPr>
          <w:rFonts w:ascii="Times New Roman" w:hAnsi="Times New Roman" w:cs="Times New Roman"/>
          <w:sz w:val="24"/>
          <w:szCs w:val="24"/>
          <w:lang w:val="es-ES"/>
        </w:rPr>
        <w:t>resenta</w:t>
      </w:r>
      <w:r>
        <w:rPr>
          <w:rFonts w:ascii="Times New Roman" w:hAnsi="Times New Roman" w:cs="Times New Roman"/>
          <w:sz w:val="24"/>
          <w:szCs w:val="24"/>
          <w:lang w:val="es-ES"/>
        </w:rPr>
        <w:t>ción</w:t>
      </w:r>
      <w:r w:rsidR="009F32D1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d</w:t>
      </w:r>
      <w:r>
        <w:rPr>
          <w:rFonts w:ascii="Times New Roman" w:hAnsi="Times New Roman" w:cs="Times New Roman"/>
          <w:sz w:val="24"/>
          <w:szCs w:val="24"/>
          <w:lang w:val="es-ES"/>
        </w:rPr>
        <w:t>el</w:t>
      </w:r>
      <w:r w:rsidR="009F32D1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tema </w:t>
      </w:r>
      <w:r w:rsidR="00165A6A" w:rsidRPr="00BA4254">
        <w:rPr>
          <w:rFonts w:ascii="Times New Roman" w:hAnsi="Times New Roman" w:cs="Times New Roman"/>
          <w:sz w:val="24"/>
          <w:szCs w:val="24"/>
          <w:lang w:val="es-ES"/>
        </w:rPr>
        <w:t>d</w:t>
      </w:r>
      <w:r>
        <w:rPr>
          <w:rFonts w:ascii="Times New Roman" w:hAnsi="Times New Roman" w:cs="Times New Roman"/>
          <w:sz w:val="24"/>
          <w:szCs w:val="24"/>
          <w:lang w:val="es-ES"/>
        </w:rPr>
        <w:t>e l</w:t>
      </w:r>
      <w:r w:rsidR="00E34653" w:rsidRPr="00BA4254">
        <w:rPr>
          <w:rFonts w:ascii="Times New Roman" w:hAnsi="Times New Roman" w:cs="Times New Roman"/>
          <w:sz w:val="24"/>
          <w:szCs w:val="24"/>
          <w:lang w:val="es-ES"/>
        </w:rPr>
        <w:t>a “</w:t>
      </w:r>
      <w:r>
        <w:rPr>
          <w:rFonts w:ascii="Times New Roman" w:hAnsi="Times New Roman" w:cs="Times New Roman"/>
          <w:sz w:val="24"/>
          <w:szCs w:val="24"/>
          <w:lang w:val="es-ES"/>
        </w:rPr>
        <w:t>Conversación</w:t>
      </w:r>
      <w:r w:rsidR="00E34653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” </w:t>
      </w:r>
      <w:r>
        <w:rPr>
          <w:rFonts w:ascii="Times New Roman" w:hAnsi="Times New Roman" w:cs="Times New Roman"/>
          <w:sz w:val="24"/>
          <w:szCs w:val="24"/>
          <w:lang w:val="es-ES"/>
        </w:rPr>
        <w:t>a la clase</w:t>
      </w:r>
      <w:r w:rsidR="00165A6A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05CFD" w:rsidRPr="00BA4254">
        <w:rPr>
          <w:rFonts w:ascii="Times New Roman" w:hAnsi="Times New Roman" w:cs="Times New Roman"/>
          <w:sz w:val="24"/>
          <w:szCs w:val="24"/>
          <w:lang w:val="es-ES"/>
        </w:rPr>
        <w:t>―</w:t>
      </w:r>
      <w:r w:rsidR="00B324F3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el</w:t>
      </w:r>
      <w:r w:rsidR="00B324F3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uso inade</w:t>
      </w:r>
      <w:r>
        <w:rPr>
          <w:rFonts w:ascii="Times New Roman" w:hAnsi="Times New Roman" w:cs="Times New Roman"/>
          <w:sz w:val="24"/>
          <w:szCs w:val="24"/>
          <w:lang w:val="es-ES"/>
        </w:rPr>
        <w:t>c</w:t>
      </w:r>
      <w:r w:rsidR="00B324F3" w:rsidRPr="00BA4254">
        <w:rPr>
          <w:rFonts w:ascii="Times New Roman" w:hAnsi="Times New Roman" w:cs="Times New Roman"/>
          <w:sz w:val="24"/>
          <w:szCs w:val="24"/>
          <w:lang w:val="es-ES"/>
        </w:rPr>
        <w:t>uado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de la</w:t>
      </w:r>
      <w:r w:rsidR="005258D7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s </w:t>
      </w:r>
      <w:r w:rsidR="009F32D1" w:rsidRPr="00BA4254">
        <w:rPr>
          <w:rFonts w:ascii="Times New Roman" w:hAnsi="Times New Roman" w:cs="Times New Roman"/>
          <w:sz w:val="24"/>
          <w:szCs w:val="24"/>
          <w:lang w:val="es-ES"/>
        </w:rPr>
        <w:t>redes</w:t>
      </w:r>
      <w:r w:rsidR="00E34653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5258D7" w:rsidRPr="00BA4254">
        <w:rPr>
          <w:rFonts w:ascii="Times New Roman" w:hAnsi="Times New Roman" w:cs="Times New Roman"/>
          <w:sz w:val="24"/>
          <w:szCs w:val="24"/>
          <w:lang w:val="es-ES"/>
        </w:rPr>
        <w:t>digita</w:t>
      </w:r>
      <w:r>
        <w:rPr>
          <w:rFonts w:ascii="Times New Roman" w:hAnsi="Times New Roman" w:cs="Times New Roman"/>
          <w:sz w:val="24"/>
          <w:szCs w:val="24"/>
          <w:lang w:val="es-ES"/>
        </w:rPr>
        <w:t>le</w:t>
      </w:r>
      <w:r w:rsidR="005258D7" w:rsidRPr="00BA4254">
        <w:rPr>
          <w:rFonts w:ascii="Times New Roman" w:hAnsi="Times New Roman" w:cs="Times New Roman"/>
          <w:sz w:val="24"/>
          <w:szCs w:val="24"/>
          <w:lang w:val="es-ES"/>
        </w:rPr>
        <w:t>s</w:t>
      </w:r>
      <w:r w:rsidR="00B324F3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dentro d</w:t>
      </w:r>
      <w:r>
        <w:rPr>
          <w:rFonts w:ascii="Times New Roman" w:hAnsi="Times New Roman" w:cs="Times New Roman"/>
          <w:sz w:val="24"/>
          <w:szCs w:val="24"/>
          <w:lang w:val="es-ES"/>
        </w:rPr>
        <w:t>e l</w:t>
      </w:r>
      <w:r w:rsidR="00B324F3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a sala de </w:t>
      </w:r>
      <w:r>
        <w:rPr>
          <w:rFonts w:ascii="Times New Roman" w:hAnsi="Times New Roman" w:cs="Times New Roman"/>
          <w:sz w:val="24"/>
          <w:szCs w:val="24"/>
          <w:lang w:val="es-ES"/>
        </w:rPr>
        <w:t>clase</w:t>
      </w:r>
      <w:r w:rsidR="009F32D1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y</w:t>
      </w:r>
      <w:r w:rsidR="009F32D1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entre </w:t>
      </w:r>
      <w:r>
        <w:rPr>
          <w:rFonts w:ascii="Times New Roman" w:hAnsi="Times New Roman" w:cs="Times New Roman"/>
          <w:sz w:val="24"/>
          <w:szCs w:val="24"/>
          <w:lang w:val="es-ES"/>
        </w:rPr>
        <w:t>l</w:t>
      </w:r>
      <w:r w:rsidR="009F32D1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os </w:t>
      </w:r>
      <w:r w:rsidR="009E1427" w:rsidRPr="00BA4254">
        <w:rPr>
          <w:rFonts w:ascii="Times New Roman" w:hAnsi="Times New Roman" w:cs="Times New Roman"/>
          <w:sz w:val="24"/>
          <w:szCs w:val="24"/>
          <w:lang w:val="es-ES"/>
        </w:rPr>
        <w:t>colegas</w:t>
      </w:r>
      <w:r w:rsidR="00CB7D25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―</w:t>
      </w:r>
      <w:r w:rsidR="009E1427" w:rsidRPr="00BA4254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E34653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l</w:t>
      </w:r>
      <w:r w:rsidR="009F32D1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os </w:t>
      </w:r>
      <w:r>
        <w:rPr>
          <w:rFonts w:ascii="Times New Roman" w:hAnsi="Times New Roman" w:cs="Times New Roman"/>
          <w:sz w:val="24"/>
          <w:szCs w:val="24"/>
          <w:lang w:val="es-ES"/>
        </w:rPr>
        <w:t>alumnos</w:t>
      </w:r>
      <w:r w:rsidR="009F32D1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B324F3" w:rsidRPr="00BA4254">
        <w:rPr>
          <w:rFonts w:ascii="Times New Roman" w:hAnsi="Times New Roman" w:cs="Times New Roman"/>
          <w:sz w:val="24"/>
          <w:szCs w:val="24"/>
          <w:lang w:val="es-ES"/>
        </w:rPr>
        <w:t>negar</w:t>
      </w:r>
      <w:r>
        <w:rPr>
          <w:rFonts w:ascii="Times New Roman" w:hAnsi="Times New Roman" w:cs="Times New Roman"/>
          <w:sz w:val="24"/>
          <w:szCs w:val="24"/>
          <w:lang w:val="es-ES"/>
        </w:rPr>
        <w:t>on</w:t>
      </w:r>
      <w:r w:rsidR="00B324F3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A4254">
        <w:rPr>
          <w:rFonts w:ascii="Times New Roman" w:hAnsi="Times New Roman" w:cs="Times New Roman"/>
          <w:sz w:val="24"/>
          <w:szCs w:val="24"/>
          <w:lang w:val="es-ES"/>
        </w:rPr>
        <w:t>enfáticamente</w:t>
      </w:r>
      <w:r w:rsidR="00B324F3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c</w:t>
      </w:r>
      <w:r w:rsidR="005258D7" w:rsidRPr="00BA4254">
        <w:rPr>
          <w:rFonts w:ascii="Times New Roman" w:hAnsi="Times New Roman" w:cs="Times New Roman"/>
          <w:sz w:val="24"/>
          <w:szCs w:val="24"/>
          <w:lang w:val="es-ES"/>
        </w:rPr>
        <w:t>ualqu</w:t>
      </w:r>
      <w:r>
        <w:rPr>
          <w:rFonts w:ascii="Times New Roman" w:hAnsi="Times New Roman" w:cs="Times New Roman"/>
          <w:sz w:val="24"/>
          <w:szCs w:val="24"/>
          <w:lang w:val="es-ES"/>
        </w:rPr>
        <w:t>i</w:t>
      </w:r>
      <w:r w:rsidR="005258D7" w:rsidRPr="00BA4254">
        <w:rPr>
          <w:rFonts w:ascii="Times New Roman" w:hAnsi="Times New Roman" w:cs="Times New Roman"/>
          <w:sz w:val="24"/>
          <w:szCs w:val="24"/>
          <w:lang w:val="es-ES"/>
        </w:rPr>
        <w:t>er problema</w:t>
      </w:r>
      <w:r w:rsidR="00E34653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de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e</w:t>
      </w:r>
      <w:r w:rsidR="00E34653" w:rsidRPr="00BA4254">
        <w:rPr>
          <w:rFonts w:ascii="Times New Roman" w:hAnsi="Times New Roman" w:cs="Times New Roman"/>
          <w:sz w:val="24"/>
          <w:szCs w:val="24"/>
          <w:lang w:val="es-ES"/>
        </w:rPr>
        <w:t>se tipo</w:t>
      </w:r>
      <w:r w:rsidR="00165A6A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: </w:t>
      </w:r>
      <w:r w:rsidR="009F32D1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no </w:t>
      </w:r>
      <w:r>
        <w:rPr>
          <w:rFonts w:ascii="Times New Roman" w:hAnsi="Times New Roman" w:cs="Times New Roman"/>
          <w:sz w:val="24"/>
          <w:szCs w:val="24"/>
          <w:lang w:val="es-ES"/>
        </w:rPr>
        <w:t>hacen</w:t>
      </w:r>
      <w:r w:rsidR="009F32D1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uso d</w:t>
      </w:r>
      <w:r>
        <w:rPr>
          <w:rFonts w:ascii="Times New Roman" w:hAnsi="Times New Roman" w:cs="Times New Roman"/>
          <w:sz w:val="24"/>
          <w:szCs w:val="24"/>
          <w:lang w:val="es-ES"/>
        </w:rPr>
        <w:t>e</w:t>
      </w:r>
      <w:r w:rsidR="009F32D1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5258D7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internet, </w:t>
      </w:r>
      <w:r w:rsidR="009F32D1" w:rsidRPr="00BA4254">
        <w:rPr>
          <w:rFonts w:ascii="Times New Roman" w:hAnsi="Times New Roman" w:cs="Times New Roman"/>
          <w:sz w:val="24"/>
          <w:szCs w:val="24"/>
          <w:lang w:val="es-ES"/>
        </w:rPr>
        <w:t>guarda</w:t>
      </w:r>
      <w:r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9F32D1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el</w:t>
      </w:r>
      <w:r w:rsidR="009F32D1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5258D7" w:rsidRPr="00BA4254">
        <w:rPr>
          <w:rFonts w:ascii="Times New Roman" w:hAnsi="Times New Roman" w:cs="Times New Roman"/>
          <w:sz w:val="24"/>
          <w:szCs w:val="24"/>
          <w:lang w:val="es-ES"/>
        </w:rPr>
        <w:t>celular</w:t>
      </w:r>
      <w:r w:rsidR="009F32D1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al </w:t>
      </w:r>
      <w:r w:rsidR="009F32D1" w:rsidRPr="00BA4254">
        <w:rPr>
          <w:rFonts w:ascii="Times New Roman" w:hAnsi="Times New Roman" w:cs="Times New Roman"/>
          <w:sz w:val="24"/>
          <w:szCs w:val="24"/>
          <w:lang w:val="es-ES"/>
        </w:rPr>
        <w:t>in</w:t>
      </w:r>
      <w:r>
        <w:rPr>
          <w:rFonts w:ascii="Times New Roman" w:hAnsi="Times New Roman" w:cs="Times New Roman"/>
          <w:sz w:val="24"/>
          <w:szCs w:val="24"/>
          <w:lang w:val="es-ES"/>
        </w:rPr>
        <w:t>i</w:t>
      </w:r>
      <w:r w:rsidR="009F32D1" w:rsidRPr="00BA4254">
        <w:rPr>
          <w:rFonts w:ascii="Times New Roman" w:hAnsi="Times New Roman" w:cs="Times New Roman"/>
          <w:sz w:val="24"/>
          <w:szCs w:val="24"/>
          <w:lang w:val="es-ES"/>
        </w:rPr>
        <w:t>cio d</w:t>
      </w:r>
      <w:r>
        <w:rPr>
          <w:rFonts w:ascii="Times New Roman" w:hAnsi="Times New Roman" w:cs="Times New Roman"/>
          <w:sz w:val="24"/>
          <w:szCs w:val="24"/>
          <w:lang w:val="es-ES"/>
        </w:rPr>
        <w:t>e l</w:t>
      </w:r>
      <w:r w:rsidR="009F32D1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as </w:t>
      </w:r>
      <w:r>
        <w:rPr>
          <w:rFonts w:ascii="Times New Roman" w:hAnsi="Times New Roman" w:cs="Times New Roman"/>
          <w:sz w:val="24"/>
          <w:szCs w:val="24"/>
          <w:lang w:val="es-ES"/>
        </w:rPr>
        <w:t>clase</w:t>
      </w:r>
      <w:r w:rsidR="009F32D1" w:rsidRPr="00BA4254">
        <w:rPr>
          <w:rFonts w:ascii="Times New Roman" w:hAnsi="Times New Roman" w:cs="Times New Roman"/>
          <w:sz w:val="24"/>
          <w:szCs w:val="24"/>
          <w:lang w:val="es-ES"/>
        </w:rPr>
        <w:t>s</w:t>
      </w:r>
      <w:r w:rsidR="00165A6A" w:rsidRPr="00BA4254">
        <w:rPr>
          <w:rFonts w:ascii="Times New Roman" w:hAnsi="Times New Roman" w:cs="Times New Roman"/>
          <w:sz w:val="24"/>
          <w:szCs w:val="24"/>
          <w:lang w:val="es-ES"/>
        </w:rPr>
        <w:t>, n</w:t>
      </w:r>
      <w:r>
        <w:rPr>
          <w:rFonts w:ascii="Times New Roman" w:hAnsi="Times New Roman" w:cs="Times New Roman"/>
          <w:sz w:val="24"/>
          <w:szCs w:val="24"/>
          <w:lang w:val="es-ES"/>
        </w:rPr>
        <w:t>inguno</w:t>
      </w:r>
      <w:r w:rsidR="00165A6A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de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e</w:t>
      </w:r>
      <w:r w:rsidR="00165A6A" w:rsidRPr="00BA4254">
        <w:rPr>
          <w:rFonts w:ascii="Times New Roman" w:hAnsi="Times New Roman" w:cs="Times New Roman"/>
          <w:sz w:val="24"/>
          <w:szCs w:val="24"/>
          <w:lang w:val="es-ES"/>
        </w:rPr>
        <w:t>l</w:t>
      </w:r>
      <w:r>
        <w:rPr>
          <w:rFonts w:ascii="Times New Roman" w:hAnsi="Times New Roman" w:cs="Times New Roman"/>
          <w:sz w:val="24"/>
          <w:szCs w:val="24"/>
          <w:lang w:val="es-ES"/>
        </w:rPr>
        <w:t>lo</w:t>
      </w:r>
      <w:r w:rsidR="00165A6A" w:rsidRPr="00BA4254">
        <w:rPr>
          <w:rFonts w:ascii="Times New Roman" w:hAnsi="Times New Roman" w:cs="Times New Roman"/>
          <w:sz w:val="24"/>
          <w:szCs w:val="24"/>
          <w:lang w:val="es-ES"/>
        </w:rPr>
        <w:t>s t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iene </w:t>
      </w:r>
      <w:r w:rsidR="00165A6A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ese </w:t>
      </w:r>
      <w:r w:rsidR="00CB7D25" w:rsidRPr="00BA4254">
        <w:rPr>
          <w:rFonts w:ascii="Times New Roman" w:hAnsi="Times New Roman" w:cs="Times New Roman"/>
          <w:sz w:val="24"/>
          <w:szCs w:val="24"/>
          <w:lang w:val="es-ES"/>
        </w:rPr>
        <w:t>comportam</w:t>
      </w:r>
      <w:r>
        <w:rPr>
          <w:rFonts w:ascii="Times New Roman" w:hAnsi="Times New Roman" w:cs="Times New Roman"/>
          <w:sz w:val="24"/>
          <w:szCs w:val="24"/>
          <w:lang w:val="es-ES"/>
        </w:rPr>
        <w:t>i</w:t>
      </w:r>
      <w:r w:rsidR="00CB7D25" w:rsidRPr="00BA4254">
        <w:rPr>
          <w:rFonts w:ascii="Times New Roman" w:hAnsi="Times New Roman" w:cs="Times New Roman"/>
          <w:sz w:val="24"/>
          <w:szCs w:val="24"/>
          <w:lang w:val="es-ES"/>
        </w:rPr>
        <w:t>ento...</w:t>
      </w:r>
      <w:r w:rsidR="005258D7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14:paraId="5F51B2F3" w14:textId="33FFBAC8" w:rsidR="00BE6F57" w:rsidRPr="00BA4254" w:rsidRDefault="00560BF5" w:rsidP="00567DA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BA4254">
        <w:rPr>
          <w:rFonts w:ascii="Times New Roman" w:hAnsi="Times New Roman" w:cs="Times New Roman"/>
          <w:sz w:val="24"/>
          <w:szCs w:val="24"/>
          <w:lang w:val="es-ES"/>
        </w:rPr>
        <w:t>Para el</w:t>
      </w:r>
      <w:r w:rsidR="008B7032">
        <w:rPr>
          <w:rFonts w:ascii="Times New Roman" w:hAnsi="Times New Roman" w:cs="Times New Roman"/>
          <w:sz w:val="24"/>
          <w:szCs w:val="24"/>
          <w:lang w:val="es-ES"/>
        </w:rPr>
        <w:t>lo</w:t>
      </w:r>
      <w:r w:rsidRPr="00BA4254">
        <w:rPr>
          <w:rFonts w:ascii="Times New Roman" w:hAnsi="Times New Roman" w:cs="Times New Roman"/>
          <w:sz w:val="24"/>
          <w:szCs w:val="24"/>
          <w:lang w:val="es-ES"/>
        </w:rPr>
        <w:t>s</w:t>
      </w:r>
      <w:r w:rsidR="00CB7D25" w:rsidRPr="00BA4254">
        <w:rPr>
          <w:rFonts w:ascii="Times New Roman" w:hAnsi="Times New Roman" w:cs="Times New Roman"/>
          <w:sz w:val="24"/>
          <w:szCs w:val="24"/>
          <w:lang w:val="es-ES"/>
        </w:rPr>
        <w:t>,</w:t>
      </w:r>
      <w:r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5258D7" w:rsidRPr="00BA4254">
        <w:rPr>
          <w:rFonts w:ascii="Times New Roman" w:hAnsi="Times New Roman" w:cs="Times New Roman"/>
          <w:sz w:val="24"/>
          <w:szCs w:val="24"/>
          <w:lang w:val="es-ES"/>
        </w:rPr>
        <w:t>“</w:t>
      </w:r>
      <w:r w:rsidR="008B7032">
        <w:rPr>
          <w:rFonts w:ascii="Times New Roman" w:hAnsi="Times New Roman" w:cs="Times New Roman"/>
          <w:sz w:val="24"/>
          <w:szCs w:val="24"/>
          <w:lang w:val="es-ES"/>
        </w:rPr>
        <w:t>la</w:t>
      </w:r>
      <w:r w:rsidR="005258D7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4A129F">
        <w:rPr>
          <w:rFonts w:ascii="Times New Roman" w:hAnsi="Times New Roman" w:cs="Times New Roman"/>
          <w:sz w:val="24"/>
          <w:szCs w:val="24"/>
          <w:lang w:val="es-ES"/>
        </w:rPr>
        <w:t>cuestión</w:t>
      </w:r>
      <w:r w:rsidR="005258D7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d</w:t>
      </w:r>
      <w:r w:rsidR="004A129F">
        <w:rPr>
          <w:rFonts w:ascii="Times New Roman" w:hAnsi="Times New Roman" w:cs="Times New Roman"/>
          <w:sz w:val="24"/>
          <w:szCs w:val="24"/>
          <w:lang w:val="es-ES"/>
        </w:rPr>
        <w:t>el</w:t>
      </w:r>
      <w:r w:rsidR="005258D7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celular </w:t>
      </w:r>
      <w:r w:rsidR="004A129F">
        <w:rPr>
          <w:rFonts w:ascii="Times New Roman" w:hAnsi="Times New Roman" w:cs="Times New Roman"/>
          <w:sz w:val="24"/>
          <w:szCs w:val="24"/>
          <w:lang w:val="es-ES"/>
        </w:rPr>
        <w:t>es</w:t>
      </w:r>
      <w:r w:rsidR="005258D7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0C3E4F">
        <w:rPr>
          <w:rFonts w:ascii="Times New Roman" w:hAnsi="Times New Roman" w:cs="Times New Roman"/>
          <w:sz w:val="24"/>
          <w:szCs w:val="24"/>
          <w:lang w:val="es-ES"/>
        </w:rPr>
        <w:t xml:space="preserve">un tema </w:t>
      </w:r>
      <w:r w:rsidR="005258D7" w:rsidRPr="00BA4254">
        <w:rPr>
          <w:rFonts w:ascii="Times New Roman" w:hAnsi="Times New Roman" w:cs="Times New Roman"/>
          <w:sz w:val="24"/>
          <w:szCs w:val="24"/>
          <w:lang w:val="es-ES"/>
        </w:rPr>
        <w:t>d</w:t>
      </w:r>
      <w:r w:rsidR="004A129F">
        <w:rPr>
          <w:rFonts w:ascii="Times New Roman" w:hAnsi="Times New Roman" w:cs="Times New Roman"/>
          <w:sz w:val="24"/>
          <w:szCs w:val="24"/>
          <w:lang w:val="es-ES"/>
        </w:rPr>
        <w:t>e l</w:t>
      </w:r>
      <w:r w:rsidR="005258D7" w:rsidRPr="00BA4254">
        <w:rPr>
          <w:rFonts w:ascii="Times New Roman" w:hAnsi="Times New Roman" w:cs="Times New Roman"/>
          <w:sz w:val="24"/>
          <w:szCs w:val="24"/>
          <w:lang w:val="es-ES"/>
        </w:rPr>
        <w:t>a es</w:t>
      </w:r>
      <w:r w:rsidR="004A129F">
        <w:rPr>
          <w:rFonts w:ascii="Times New Roman" w:hAnsi="Times New Roman" w:cs="Times New Roman"/>
          <w:sz w:val="24"/>
          <w:szCs w:val="24"/>
          <w:lang w:val="es-ES"/>
        </w:rPr>
        <w:t>cue</w:t>
      </w:r>
      <w:r w:rsidR="005258D7" w:rsidRPr="00BA4254">
        <w:rPr>
          <w:rFonts w:ascii="Times New Roman" w:hAnsi="Times New Roman" w:cs="Times New Roman"/>
          <w:sz w:val="24"/>
          <w:szCs w:val="24"/>
          <w:lang w:val="es-ES"/>
        </w:rPr>
        <w:t>la</w:t>
      </w:r>
      <w:r w:rsidR="00CB7D25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4A129F">
        <w:rPr>
          <w:rFonts w:ascii="Times New Roman" w:hAnsi="Times New Roman" w:cs="Times New Roman"/>
          <w:sz w:val="24"/>
          <w:szCs w:val="24"/>
          <w:lang w:val="es-ES"/>
        </w:rPr>
        <w:t>con l</w:t>
      </w:r>
      <w:r w:rsidR="00B324F3" w:rsidRPr="00BA4254">
        <w:rPr>
          <w:rFonts w:ascii="Times New Roman" w:hAnsi="Times New Roman" w:cs="Times New Roman"/>
          <w:sz w:val="24"/>
          <w:szCs w:val="24"/>
          <w:lang w:val="es-ES"/>
        </w:rPr>
        <w:t>a era d</w:t>
      </w:r>
      <w:r w:rsidR="004A129F">
        <w:rPr>
          <w:rFonts w:ascii="Times New Roman" w:hAnsi="Times New Roman" w:cs="Times New Roman"/>
          <w:sz w:val="24"/>
          <w:szCs w:val="24"/>
          <w:lang w:val="es-ES"/>
        </w:rPr>
        <w:t>e l</w:t>
      </w:r>
      <w:r w:rsidR="00B324F3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a </w:t>
      </w:r>
      <w:r w:rsidR="004A129F" w:rsidRPr="00BA4254">
        <w:rPr>
          <w:rFonts w:ascii="Times New Roman" w:hAnsi="Times New Roman" w:cs="Times New Roman"/>
          <w:sz w:val="24"/>
          <w:szCs w:val="24"/>
          <w:lang w:val="es-ES"/>
        </w:rPr>
        <w:t>tecnología</w:t>
      </w:r>
      <w:r w:rsidR="004A129F">
        <w:rPr>
          <w:rFonts w:ascii="Times New Roman" w:hAnsi="Times New Roman" w:cs="Times New Roman"/>
          <w:sz w:val="24"/>
          <w:szCs w:val="24"/>
          <w:lang w:val="es-ES"/>
        </w:rPr>
        <w:t>, n</w:t>
      </w:r>
      <w:r w:rsidR="00B324F3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o </w:t>
      </w:r>
      <w:r w:rsidR="004A129F">
        <w:rPr>
          <w:rFonts w:ascii="Times New Roman" w:hAnsi="Times New Roman" w:cs="Times New Roman"/>
          <w:sz w:val="24"/>
          <w:szCs w:val="24"/>
          <w:lang w:val="es-ES"/>
        </w:rPr>
        <w:t>es</w:t>
      </w:r>
      <w:r w:rsidR="009F32D1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para</w:t>
      </w:r>
      <w:r w:rsidR="00B324F3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4A129F">
        <w:rPr>
          <w:rFonts w:ascii="Times New Roman" w:hAnsi="Times New Roman" w:cs="Times New Roman"/>
          <w:sz w:val="24"/>
          <w:szCs w:val="24"/>
          <w:lang w:val="es-ES"/>
        </w:rPr>
        <w:t>habla</w:t>
      </w:r>
      <w:r w:rsidR="00F013BC" w:rsidRPr="00BA4254">
        <w:rPr>
          <w:rFonts w:ascii="Times New Roman" w:hAnsi="Times New Roman" w:cs="Times New Roman"/>
          <w:sz w:val="24"/>
          <w:szCs w:val="24"/>
          <w:lang w:val="es-ES"/>
        </w:rPr>
        <w:t>r d</w:t>
      </w:r>
      <w:r w:rsidR="004A129F">
        <w:rPr>
          <w:rFonts w:ascii="Times New Roman" w:hAnsi="Times New Roman" w:cs="Times New Roman"/>
          <w:sz w:val="24"/>
          <w:szCs w:val="24"/>
          <w:lang w:val="es-ES"/>
        </w:rPr>
        <w:t>e e</w:t>
      </w:r>
      <w:r w:rsidR="00E34653" w:rsidRPr="00BA4254">
        <w:rPr>
          <w:rFonts w:ascii="Times New Roman" w:hAnsi="Times New Roman" w:cs="Times New Roman"/>
          <w:sz w:val="24"/>
          <w:szCs w:val="24"/>
          <w:lang w:val="es-ES"/>
        </w:rPr>
        <w:t>so</w:t>
      </w:r>
      <w:r w:rsidR="00B324F3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”. </w:t>
      </w:r>
      <w:r w:rsidR="004A129F">
        <w:rPr>
          <w:rFonts w:ascii="Times New Roman" w:hAnsi="Times New Roman" w:cs="Times New Roman"/>
          <w:sz w:val="24"/>
          <w:szCs w:val="24"/>
          <w:lang w:val="es-ES"/>
        </w:rPr>
        <w:t>El</w:t>
      </w:r>
      <w:r w:rsidR="009F32D1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problema d</w:t>
      </w:r>
      <w:r w:rsidR="004A129F">
        <w:rPr>
          <w:rFonts w:ascii="Times New Roman" w:hAnsi="Times New Roman" w:cs="Times New Roman"/>
          <w:sz w:val="24"/>
          <w:szCs w:val="24"/>
          <w:lang w:val="es-ES"/>
        </w:rPr>
        <w:t>e l</w:t>
      </w:r>
      <w:r w:rsidR="009F32D1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a sala </w:t>
      </w:r>
      <w:r w:rsidR="004A129F">
        <w:rPr>
          <w:rFonts w:ascii="Times New Roman" w:hAnsi="Times New Roman" w:cs="Times New Roman"/>
          <w:sz w:val="24"/>
          <w:szCs w:val="24"/>
          <w:lang w:val="es-ES"/>
        </w:rPr>
        <w:t>es</w:t>
      </w:r>
      <w:r w:rsidR="00FA0C3E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4A129F">
        <w:rPr>
          <w:rFonts w:ascii="Times New Roman" w:hAnsi="Times New Roman" w:cs="Times New Roman"/>
          <w:sz w:val="24"/>
          <w:szCs w:val="24"/>
          <w:lang w:val="es-ES"/>
        </w:rPr>
        <w:t>l</w:t>
      </w:r>
      <w:r w:rsidR="009F32D1" w:rsidRPr="00BA4254">
        <w:rPr>
          <w:rFonts w:ascii="Times New Roman" w:hAnsi="Times New Roman" w:cs="Times New Roman"/>
          <w:sz w:val="24"/>
          <w:szCs w:val="24"/>
          <w:lang w:val="es-ES"/>
        </w:rPr>
        <w:t>a divis</w:t>
      </w:r>
      <w:r w:rsidR="004A129F">
        <w:rPr>
          <w:rFonts w:ascii="Times New Roman" w:hAnsi="Times New Roman" w:cs="Times New Roman"/>
          <w:sz w:val="24"/>
          <w:szCs w:val="24"/>
          <w:lang w:val="es-ES"/>
        </w:rPr>
        <w:t>ión</w:t>
      </w:r>
      <w:r w:rsidR="009F32D1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entre “frente </w:t>
      </w:r>
      <w:r w:rsidR="004A129F">
        <w:rPr>
          <w:rFonts w:ascii="Times New Roman" w:hAnsi="Times New Roman" w:cs="Times New Roman"/>
          <w:sz w:val="24"/>
          <w:szCs w:val="24"/>
          <w:lang w:val="es-ES"/>
        </w:rPr>
        <w:t>y</w:t>
      </w:r>
      <w:r w:rsidR="009F32D1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f</w:t>
      </w:r>
      <w:r w:rsidR="004A129F">
        <w:rPr>
          <w:rFonts w:ascii="Times New Roman" w:hAnsi="Times New Roman" w:cs="Times New Roman"/>
          <w:sz w:val="24"/>
          <w:szCs w:val="24"/>
          <w:lang w:val="es-ES"/>
        </w:rPr>
        <w:t>o</w:t>
      </w:r>
      <w:r w:rsidR="009F32D1" w:rsidRPr="00BA4254">
        <w:rPr>
          <w:rFonts w:ascii="Times New Roman" w:hAnsi="Times New Roman" w:cs="Times New Roman"/>
          <w:sz w:val="24"/>
          <w:szCs w:val="24"/>
          <w:lang w:val="es-ES"/>
        </w:rPr>
        <w:t>ndo</w:t>
      </w:r>
      <w:r w:rsidR="00CB7D25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”. </w:t>
      </w:r>
      <w:r w:rsidR="00F013BC" w:rsidRPr="00BA4254">
        <w:rPr>
          <w:rFonts w:ascii="Times New Roman" w:hAnsi="Times New Roman" w:cs="Times New Roman"/>
          <w:sz w:val="24"/>
          <w:szCs w:val="24"/>
          <w:lang w:val="es-ES"/>
        </w:rPr>
        <w:t>S</w:t>
      </w:r>
      <w:r w:rsidR="004A129F">
        <w:rPr>
          <w:rFonts w:ascii="Times New Roman" w:hAnsi="Times New Roman" w:cs="Times New Roman"/>
          <w:sz w:val="24"/>
          <w:szCs w:val="24"/>
          <w:lang w:val="es-ES"/>
        </w:rPr>
        <w:t>ostienen</w:t>
      </w:r>
      <w:r w:rsidR="009F32D1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que </w:t>
      </w:r>
      <w:r w:rsidR="004A129F">
        <w:rPr>
          <w:rFonts w:ascii="Times New Roman" w:hAnsi="Times New Roman" w:cs="Times New Roman"/>
          <w:sz w:val="24"/>
          <w:szCs w:val="24"/>
          <w:lang w:val="es-ES"/>
        </w:rPr>
        <w:t>l</w:t>
      </w:r>
      <w:r w:rsidR="009F32D1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os profesores </w:t>
      </w:r>
      <w:r w:rsidR="00FA0C3E" w:rsidRPr="00BA4254">
        <w:rPr>
          <w:rFonts w:ascii="Times New Roman" w:hAnsi="Times New Roman" w:cs="Times New Roman"/>
          <w:sz w:val="24"/>
          <w:szCs w:val="24"/>
          <w:lang w:val="es-ES"/>
        </w:rPr>
        <w:t>tra</w:t>
      </w:r>
      <w:r w:rsidR="004A129F">
        <w:rPr>
          <w:rFonts w:ascii="Times New Roman" w:hAnsi="Times New Roman" w:cs="Times New Roman"/>
          <w:sz w:val="24"/>
          <w:szCs w:val="24"/>
          <w:lang w:val="es-ES"/>
        </w:rPr>
        <w:t>zan</w:t>
      </w:r>
      <w:r w:rsidR="009F32D1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u</w:t>
      </w:r>
      <w:r w:rsidR="004A129F"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9F32D1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a </w:t>
      </w:r>
      <w:r w:rsidR="004A129F">
        <w:rPr>
          <w:rFonts w:ascii="Times New Roman" w:hAnsi="Times New Roman" w:cs="Times New Roman"/>
          <w:sz w:val="24"/>
          <w:szCs w:val="24"/>
          <w:lang w:val="es-ES"/>
        </w:rPr>
        <w:t xml:space="preserve">línea </w:t>
      </w:r>
      <w:r w:rsidR="009F32D1" w:rsidRPr="00BA4254">
        <w:rPr>
          <w:rFonts w:ascii="Times New Roman" w:hAnsi="Times New Roman" w:cs="Times New Roman"/>
          <w:sz w:val="24"/>
          <w:szCs w:val="24"/>
          <w:lang w:val="es-ES"/>
        </w:rPr>
        <w:t>co</w:t>
      </w:r>
      <w:r w:rsidR="004A129F"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9F32D1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4A129F">
        <w:rPr>
          <w:rFonts w:ascii="Times New Roman" w:hAnsi="Times New Roman" w:cs="Times New Roman"/>
          <w:sz w:val="24"/>
          <w:szCs w:val="24"/>
          <w:lang w:val="es-ES"/>
        </w:rPr>
        <w:t>la</w:t>
      </w:r>
      <w:r w:rsidR="009F32D1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4A129F">
        <w:rPr>
          <w:rFonts w:ascii="Times New Roman" w:hAnsi="Times New Roman" w:cs="Times New Roman"/>
          <w:sz w:val="24"/>
          <w:szCs w:val="24"/>
          <w:lang w:val="es-ES"/>
        </w:rPr>
        <w:t>mirada</w:t>
      </w:r>
      <w:r w:rsidR="00FA0C3E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, que divide </w:t>
      </w:r>
      <w:r w:rsidR="004A129F">
        <w:rPr>
          <w:rFonts w:ascii="Times New Roman" w:hAnsi="Times New Roman" w:cs="Times New Roman"/>
          <w:sz w:val="24"/>
          <w:szCs w:val="24"/>
          <w:lang w:val="es-ES"/>
        </w:rPr>
        <w:t>l</w:t>
      </w:r>
      <w:r w:rsidR="00FA0C3E" w:rsidRPr="00BA4254">
        <w:rPr>
          <w:rFonts w:ascii="Times New Roman" w:hAnsi="Times New Roman" w:cs="Times New Roman"/>
          <w:sz w:val="24"/>
          <w:szCs w:val="24"/>
          <w:lang w:val="es-ES"/>
        </w:rPr>
        <w:t>a sala e</w:t>
      </w:r>
      <w:r w:rsidR="004A129F"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FA0C3E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d</w:t>
      </w:r>
      <w:r w:rsidR="004A129F">
        <w:rPr>
          <w:rFonts w:ascii="Times New Roman" w:hAnsi="Times New Roman" w:cs="Times New Roman"/>
          <w:sz w:val="24"/>
          <w:szCs w:val="24"/>
          <w:lang w:val="es-ES"/>
        </w:rPr>
        <w:t>o</w:t>
      </w:r>
      <w:r w:rsidR="00FA0C3E" w:rsidRPr="00BA4254">
        <w:rPr>
          <w:rFonts w:ascii="Times New Roman" w:hAnsi="Times New Roman" w:cs="Times New Roman"/>
          <w:sz w:val="24"/>
          <w:szCs w:val="24"/>
          <w:lang w:val="es-ES"/>
        </w:rPr>
        <w:t>s</w:t>
      </w:r>
      <w:r w:rsidR="009E1427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: </w:t>
      </w:r>
      <w:r w:rsidR="004A129F">
        <w:rPr>
          <w:rFonts w:ascii="Times New Roman" w:hAnsi="Times New Roman" w:cs="Times New Roman"/>
          <w:sz w:val="24"/>
          <w:szCs w:val="24"/>
          <w:lang w:val="es-ES"/>
        </w:rPr>
        <w:t>lo</w:t>
      </w:r>
      <w:r w:rsidR="009E1427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s </w:t>
      </w:r>
      <w:r w:rsidR="004A129F">
        <w:rPr>
          <w:rFonts w:ascii="Times New Roman" w:hAnsi="Times New Roman" w:cs="Times New Roman"/>
          <w:sz w:val="24"/>
          <w:szCs w:val="24"/>
          <w:lang w:val="es-ES"/>
        </w:rPr>
        <w:lastRenderedPageBreak/>
        <w:t>alborotadore</w:t>
      </w:r>
      <w:r w:rsidR="009E1427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s </w:t>
      </w:r>
      <w:r w:rsidR="004A129F">
        <w:rPr>
          <w:rFonts w:ascii="Times New Roman" w:hAnsi="Times New Roman" w:cs="Times New Roman"/>
          <w:sz w:val="24"/>
          <w:szCs w:val="24"/>
          <w:lang w:val="es-ES"/>
        </w:rPr>
        <w:t>quedan</w:t>
      </w:r>
      <w:r w:rsidR="00A52592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E1427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atrás </w:t>
      </w:r>
      <w:r w:rsidR="004A129F">
        <w:rPr>
          <w:rFonts w:ascii="Times New Roman" w:hAnsi="Times New Roman" w:cs="Times New Roman"/>
          <w:sz w:val="24"/>
          <w:szCs w:val="24"/>
          <w:lang w:val="es-ES"/>
        </w:rPr>
        <w:t>y</w:t>
      </w:r>
      <w:r w:rsidR="009E1427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4A129F">
        <w:rPr>
          <w:rFonts w:ascii="Times New Roman" w:hAnsi="Times New Roman" w:cs="Times New Roman"/>
          <w:sz w:val="24"/>
          <w:szCs w:val="24"/>
          <w:lang w:val="es-ES"/>
        </w:rPr>
        <w:t>l</w:t>
      </w:r>
      <w:r w:rsidR="009E1427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os estudiosos </w:t>
      </w:r>
      <w:r w:rsidR="004A129F">
        <w:rPr>
          <w:rFonts w:ascii="Times New Roman" w:hAnsi="Times New Roman" w:cs="Times New Roman"/>
          <w:sz w:val="24"/>
          <w:szCs w:val="24"/>
          <w:lang w:val="es-ES"/>
        </w:rPr>
        <w:t>al</w:t>
      </w:r>
      <w:r w:rsidR="009E1427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frente</w:t>
      </w:r>
      <w:r w:rsidR="009F32D1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="00FA0C3E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0C3E4F">
        <w:rPr>
          <w:rFonts w:ascii="Times New Roman" w:hAnsi="Times New Roman" w:cs="Times New Roman"/>
          <w:sz w:val="24"/>
          <w:szCs w:val="24"/>
          <w:lang w:val="es-ES"/>
        </w:rPr>
        <w:t>Y</w:t>
      </w:r>
      <w:r w:rsidR="00FA0C3E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4A129F">
        <w:rPr>
          <w:rFonts w:ascii="Times New Roman" w:hAnsi="Times New Roman" w:cs="Times New Roman"/>
          <w:sz w:val="24"/>
          <w:szCs w:val="24"/>
          <w:lang w:val="es-ES"/>
        </w:rPr>
        <w:t>agregan</w:t>
      </w:r>
      <w:r w:rsidR="00165A6A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: </w:t>
      </w:r>
      <w:r w:rsidR="00B324F3" w:rsidRPr="00BA4254">
        <w:rPr>
          <w:rFonts w:ascii="Times New Roman" w:hAnsi="Times New Roman" w:cs="Times New Roman"/>
          <w:sz w:val="24"/>
          <w:szCs w:val="24"/>
          <w:lang w:val="es-ES"/>
        </w:rPr>
        <w:t>“</w:t>
      </w:r>
      <w:r w:rsidR="004A129F">
        <w:rPr>
          <w:rFonts w:ascii="Times New Roman" w:hAnsi="Times New Roman" w:cs="Times New Roman"/>
          <w:sz w:val="24"/>
          <w:szCs w:val="24"/>
          <w:lang w:val="es-ES"/>
        </w:rPr>
        <w:t>el</w:t>
      </w:r>
      <w:r w:rsidR="00B324F3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profesor t</w:t>
      </w:r>
      <w:r w:rsidR="004A129F">
        <w:rPr>
          <w:rFonts w:ascii="Times New Roman" w:hAnsi="Times New Roman" w:cs="Times New Roman"/>
          <w:sz w:val="24"/>
          <w:szCs w:val="24"/>
          <w:lang w:val="es-ES"/>
        </w:rPr>
        <w:t xml:space="preserve">iene </w:t>
      </w:r>
      <w:r w:rsidR="00B324F3" w:rsidRPr="00BA4254">
        <w:rPr>
          <w:rFonts w:ascii="Times New Roman" w:hAnsi="Times New Roman" w:cs="Times New Roman"/>
          <w:sz w:val="24"/>
          <w:szCs w:val="24"/>
          <w:lang w:val="es-ES"/>
        </w:rPr>
        <w:t>u</w:t>
      </w:r>
      <w:r w:rsidR="004A129F"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B324F3" w:rsidRPr="00BA4254">
        <w:rPr>
          <w:rFonts w:ascii="Times New Roman" w:hAnsi="Times New Roman" w:cs="Times New Roman"/>
          <w:sz w:val="24"/>
          <w:szCs w:val="24"/>
          <w:lang w:val="es-ES"/>
        </w:rPr>
        <w:t>a vis</w:t>
      </w:r>
      <w:r w:rsidR="004A129F">
        <w:rPr>
          <w:rFonts w:ascii="Times New Roman" w:hAnsi="Times New Roman" w:cs="Times New Roman"/>
          <w:sz w:val="24"/>
          <w:szCs w:val="24"/>
          <w:lang w:val="es-ES"/>
        </w:rPr>
        <w:t>ión</w:t>
      </w:r>
      <w:r w:rsidR="00B324F3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0C3E4F">
        <w:rPr>
          <w:rFonts w:ascii="Times New Roman" w:hAnsi="Times New Roman" w:cs="Times New Roman"/>
          <w:sz w:val="24"/>
          <w:szCs w:val="24"/>
          <w:lang w:val="es-ES"/>
        </w:rPr>
        <w:t>que viene</w:t>
      </w:r>
      <w:r w:rsidR="00B324F3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0C3E4F">
        <w:rPr>
          <w:rFonts w:ascii="Times New Roman" w:hAnsi="Times New Roman" w:cs="Times New Roman"/>
          <w:sz w:val="24"/>
          <w:szCs w:val="24"/>
          <w:lang w:val="es-ES"/>
        </w:rPr>
        <w:t>defini</w:t>
      </w:r>
      <w:r w:rsidR="00B324F3" w:rsidRPr="00BA4254">
        <w:rPr>
          <w:rFonts w:ascii="Times New Roman" w:hAnsi="Times New Roman" w:cs="Times New Roman"/>
          <w:sz w:val="24"/>
          <w:szCs w:val="24"/>
          <w:lang w:val="es-ES"/>
        </w:rPr>
        <w:t>da de</w:t>
      </w:r>
      <w:r w:rsidR="000C3E4F">
        <w:rPr>
          <w:rFonts w:ascii="Times New Roman" w:hAnsi="Times New Roman" w:cs="Times New Roman"/>
          <w:sz w:val="24"/>
          <w:szCs w:val="24"/>
          <w:lang w:val="es-ES"/>
        </w:rPr>
        <w:t>sde</w:t>
      </w:r>
      <w:r w:rsidR="00B324F3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4A129F">
        <w:rPr>
          <w:rFonts w:ascii="Times New Roman" w:hAnsi="Times New Roman" w:cs="Times New Roman"/>
          <w:sz w:val="24"/>
          <w:szCs w:val="24"/>
          <w:lang w:val="es-ES"/>
        </w:rPr>
        <w:t>antes</w:t>
      </w:r>
      <w:r w:rsidR="00B324F3" w:rsidRPr="00BA4254">
        <w:rPr>
          <w:rFonts w:ascii="Times New Roman" w:hAnsi="Times New Roman" w:cs="Times New Roman"/>
          <w:sz w:val="24"/>
          <w:szCs w:val="24"/>
          <w:lang w:val="es-ES"/>
        </w:rPr>
        <w:t>”</w:t>
      </w:r>
      <w:r w:rsidR="00FA0C3E" w:rsidRPr="00BA4254"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7A7B19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2C5A9E" w:rsidRPr="00BA4254">
        <w:rPr>
          <w:rFonts w:ascii="Times New Roman" w:hAnsi="Times New Roman" w:cs="Times New Roman"/>
          <w:sz w:val="24"/>
          <w:szCs w:val="24"/>
          <w:lang w:val="es-ES"/>
        </w:rPr>
        <w:t>E</w:t>
      </w:r>
      <w:r w:rsidR="004A129F"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2C5A9E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seguida</w:t>
      </w:r>
      <w:r w:rsidR="00D411AE" w:rsidRPr="00BA4254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4A129F">
        <w:rPr>
          <w:rFonts w:ascii="Times New Roman" w:hAnsi="Times New Roman" w:cs="Times New Roman"/>
          <w:sz w:val="24"/>
          <w:szCs w:val="24"/>
          <w:lang w:val="es-ES"/>
        </w:rPr>
        <w:t xml:space="preserve"> se desplazan del</w:t>
      </w:r>
      <w:r w:rsidR="009F32D1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4A129F">
        <w:rPr>
          <w:rFonts w:ascii="Times New Roman" w:hAnsi="Times New Roman" w:cs="Times New Roman"/>
          <w:sz w:val="24"/>
          <w:szCs w:val="24"/>
          <w:lang w:val="es-ES"/>
        </w:rPr>
        <w:t>profesor</w:t>
      </w:r>
      <w:r w:rsidR="00E213BC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F32D1" w:rsidRPr="00BA4254"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4A129F">
        <w:rPr>
          <w:rFonts w:ascii="Times New Roman" w:hAnsi="Times New Roman" w:cs="Times New Roman"/>
          <w:sz w:val="24"/>
          <w:szCs w:val="24"/>
          <w:lang w:val="es-ES"/>
        </w:rPr>
        <w:t xml:space="preserve"> la</w:t>
      </w:r>
      <w:r w:rsidR="009F32D1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presen</w:t>
      </w:r>
      <w:r w:rsidR="004A129F">
        <w:rPr>
          <w:rFonts w:ascii="Times New Roman" w:hAnsi="Times New Roman" w:cs="Times New Roman"/>
          <w:sz w:val="24"/>
          <w:szCs w:val="24"/>
          <w:lang w:val="es-ES"/>
        </w:rPr>
        <w:t>ci</w:t>
      </w:r>
      <w:r w:rsidR="009F32D1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a de </w:t>
      </w:r>
      <w:r w:rsidR="00FA0C3E" w:rsidRPr="00BA4254">
        <w:rPr>
          <w:rFonts w:ascii="Times New Roman" w:hAnsi="Times New Roman" w:cs="Times New Roman"/>
          <w:sz w:val="24"/>
          <w:szCs w:val="24"/>
          <w:lang w:val="es-ES"/>
        </w:rPr>
        <w:t>u</w:t>
      </w:r>
      <w:r w:rsidR="004A129F">
        <w:rPr>
          <w:rFonts w:ascii="Times New Roman" w:hAnsi="Times New Roman" w:cs="Times New Roman"/>
          <w:sz w:val="24"/>
          <w:szCs w:val="24"/>
          <w:lang w:val="es-ES"/>
        </w:rPr>
        <w:t>na</w:t>
      </w:r>
      <w:r w:rsidR="00FA0C3E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4A129F" w:rsidRPr="00BA4254">
        <w:rPr>
          <w:rFonts w:ascii="Times New Roman" w:hAnsi="Times New Roman" w:cs="Times New Roman"/>
          <w:sz w:val="24"/>
          <w:szCs w:val="24"/>
          <w:lang w:val="es-ES"/>
        </w:rPr>
        <w:t>c</w:t>
      </w:r>
      <w:r w:rsidR="004A129F">
        <w:rPr>
          <w:rFonts w:ascii="Times New Roman" w:hAnsi="Times New Roman" w:cs="Times New Roman"/>
          <w:sz w:val="24"/>
          <w:szCs w:val="24"/>
          <w:lang w:val="es-ES"/>
        </w:rPr>
        <w:t>á</w:t>
      </w:r>
      <w:r w:rsidR="004A129F" w:rsidRPr="00BA4254">
        <w:rPr>
          <w:rFonts w:ascii="Times New Roman" w:hAnsi="Times New Roman" w:cs="Times New Roman"/>
          <w:sz w:val="24"/>
          <w:szCs w:val="24"/>
          <w:lang w:val="es-ES"/>
        </w:rPr>
        <w:t>m</w:t>
      </w:r>
      <w:r w:rsidR="004A129F"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4A129F" w:rsidRPr="00BA4254">
        <w:rPr>
          <w:rFonts w:ascii="Times New Roman" w:hAnsi="Times New Roman" w:cs="Times New Roman"/>
          <w:sz w:val="24"/>
          <w:szCs w:val="24"/>
          <w:lang w:val="es-ES"/>
        </w:rPr>
        <w:t>ra</w:t>
      </w:r>
      <w:r w:rsidR="00FA0C3E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4A129F">
        <w:rPr>
          <w:rFonts w:ascii="Times New Roman" w:hAnsi="Times New Roman" w:cs="Times New Roman"/>
          <w:sz w:val="24"/>
          <w:szCs w:val="24"/>
          <w:lang w:val="es-ES"/>
        </w:rPr>
        <w:t>que los filma</w:t>
      </w:r>
      <w:r w:rsidR="009F32D1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="00471DC9" w:rsidRPr="00BA4254">
        <w:rPr>
          <w:rFonts w:ascii="Times New Roman" w:hAnsi="Times New Roman" w:cs="Times New Roman"/>
          <w:sz w:val="24"/>
          <w:szCs w:val="24"/>
          <w:lang w:val="es-ES"/>
        </w:rPr>
        <w:t>Es</w:t>
      </w:r>
      <w:r w:rsidR="004A129F">
        <w:rPr>
          <w:rFonts w:ascii="Times New Roman" w:hAnsi="Times New Roman" w:cs="Times New Roman"/>
          <w:sz w:val="24"/>
          <w:szCs w:val="24"/>
          <w:lang w:val="es-ES"/>
        </w:rPr>
        <w:t>t</w:t>
      </w:r>
      <w:r w:rsidR="00471DC9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a, </w:t>
      </w:r>
      <w:r w:rsidR="004A129F">
        <w:rPr>
          <w:rFonts w:ascii="Times New Roman" w:hAnsi="Times New Roman" w:cs="Times New Roman"/>
          <w:sz w:val="24"/>
          <w:szCs w:val="24"/>
          <w:lang w:val="es-ES"/>
        </w:rPr>
        <w:t xml:space="preserve">a </w:t>
      </w:r>
      <w:r w:rsidR="00625981" w:rsidRPr="00BA4254">
        <w:rPr>
          <w:rFonts w:ascii="Times New Roman" w:hAnsi="Times New Roman" w:cs="Times New Roman"/>
          <w:sz w:val="24"/>
          <w:szCs w:val="24"/>
          <w:lang w:val="es-ES"/>
        </w:rPr>
        <w:t>difer</w:t>
      </w:r>
      <w:r w:rsidR="004A129F">
        <w:rPr>
          <w:rFonts w:ascii="Times New Roman" w:hAnsi="Times New Roman" w:cs="Times New Roman"/>
          <w:sz w:val="24"/>
          <w:szCs w:val="24"/>
          <w:lang w:val="es-ES"/>
        </w:rPr>
        <w:t>encia</w:t>
      </w:r>
      <w:r w:rsidR="00625981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d</w:t>
      </w:r>
      <w:r w:rsidR="004A129F">
        <w:rPr>
          <w:rFonts w:ascii="Times New Roman" w:hAnsi="Times New Roman" w:cs="Times New Roman"/>
          <w:sz w:val="24"/>
          <w:szCs w:val="24"/>
          <w:lang w:val="es-ES"/>
        </w:rPr>
        <w:t>el</w:t>
      </w:r>
      <w:r w:rsidR="00625981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4A129F">
        <w:rPr>
          <w:rFonts w:ascii="Times New Roman" w:hAnsi="Times New Roman" w:cs="Times New Roman"/>
          <w:sz w:val="24"/>
          <w:szCs w:val="24"/>
          <w:lang w:val="es-ES"/>
        </w:rPr>
        <w:t>profesor</w:t>
      </w:r>
      <w:r w:rsidR="00625981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que</w:t>
      </w:r>
      <w:r w:rsidR="007A7B19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4A129F">
        <w:rPr>
          <w:rFonts w:ascii="Times New Roman" w:hAnsi="Times New Roman" w:cs="Times New Roman"/>
          <w:sz w:val="24"/>
          <w:szCs w:val="24"/>
          <w:lang w:val="es-ES"/>
        </w:rPr>
        <w:t>ll</w:t>
      </w:r>
      <w:r w:rsidR="007A7B19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ega </w:t>
      </w:r>
      <w:r w:rsidR="004A129F">
        <w:rPr>
          <w:rFonts w:ascii="Times New Roman" w:hAnsi="Times New Roman" w:cs="Times New Roman"/>
          <w:sz w:val="24"/>
          <w:szCs w:val="24"/>
          <w:lang w:val="es-ES"/>
        </w:rPr>
        <w:t xml:space="preserve">hasta a </w:t>
      </w:r>
      <w:r w:rsidR="007D7996" w:rsidRPr="00BA4254">
        <w:rPr>
          <w:rFonts w:ascii="Times New Roman" w:hAnsi="Times New Roman" w:cs="Times New Roman"/>
          <w:sz w:val="24"/>
          <w:szCs w:val="24"/>
          <w:lang w:val="es-ES"/>
        </w:rPr>
        <w:t>in</w:t>
      </w:r>
      <w:r w:rsidR="004A129F">
        <w:rPr>
          <w:rFonts w:ascii="Times New Roman" w:hAnsi="Times New Roman" w:cs="Times New Roman"/>
          <w:sz w:val="24"/>
          <w:szCs w:val="24"/>
          <w:lang w:val="es-ES"/>
        </w:rPr>
        <w:t>h</w:t>
      </w:r>
      <w:r w:rsidR="007D7996" w:rsidRPr="00BA4254">
        <w:rPr>
          <w:rFonts w:ascii="Times New Roman" w:hAnsi="Times New Roman" w:cs="Times New Roman"/>
          <w:sz w:val="24"/>
          <w:szCs w:val="24"/>
          <w:lang w:val="es-ES"/>
        </w:rPr>
        <w:t>ibir</w:t>
      </w:r>
      <w:r w:rsidR="004A129F">
        <w:rPr>
          <w:rFonts w:ascii="Times New Roman" w:hAnsi="Times New Roman" w:cs="Times New Roman"/>
          <w:sz w:val="24"/>
          <w:szCs w:val="24"/>
          <w:lang w:val="es-ES"/>
        </w:rPr>
        <w:t>los</w:t>
      </w:r>
      <w:r w:rsidR="002C5A9E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por estar próximo</w:t>
      </w:r>
      <w:r w:rsidR="00625981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9F32D1" w:rsidRPr="00BA4254"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4A129F">
        <w:rPr>
          <w:rFonts w:ascii="Times New Roman" w:hAnsi="Times New Roman" w:cs="Times New Roman"/>
          <w:sz w:val="24"/>
          <w:szCs w:val="24"/>
          <w:lang w:val="es-ES"/>
        </w:rPr>
        <w:t>o</w:t>
      </w:r>
      <w:r w:rsidR="009F32D1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s</w:t>
      </w:r>
      <w:r w:rsidR="004A129F">
        <w:rPr>
          <w:rFonts w:ascii="Times New Roman" w:hAnsi="Times New Roman" w:cs="Times New Roman"/>
          <w:sz w:val="24"/>
          <w:szCs w:val="24"/>
          <w:lang w:val="es-ES"/>
        </w:rPr>
        <w:t>i</w:t>
      </w:r>
      <w:r w:rsidR="009F32D1" w:rsidRPr="00BA4254">
        <w:rPr>
          <w:rFonts w:ascii="Times New Roman" w:hAnsi="Times New Roman" w:cs="Times New Roman"/>
          <w:sz w:val="24"/>
          <w:szCs w:val="24"/>
          <w:lang w:val="es-ES"/>
        </w:rPr>
        <w:t>rve para nada</w:t>
      </w:r>
      <w:r w:rsidR="00A52592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="004A129F">
        <w:rPr>
          <w:rFonts w:ascii="Times New Roman" w:hAnsi="Times New Roman" w:cs="Times New Roman"/>
          <w:sz w:val="24"/>
          <w:szCs w:val="24"/>
          <w:lang w:val="es-ES"/>
        </w:rPr>
        <w:t>Remarcan</w:t>
      </w:r>
      <w:r w:rsidR="00471DC9" w:rsidRPr="00BA4254">
        <w:rPr>
          <w:rFonts w:ascii="Times New Roman" w:hAnsi="Times New Roman" w:cs="Times New Roman"/>
          <w:sz w:val="24"/>
          <w:szCs w:val="24"/>
          <w:lang w:val="es-ES"/>
        </w:rPr>
        <w:t>:</w:t>
      </w:r>
      <w:r w:rsidR="007A7B19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FA0C3E" w:rsidRPr="00BA4254">
        <w:rPr>
          <w:rFonts w:ascii="Times New Roman" w:hAnsi="Times New Roman" w:cs="Times New Roman"/>
          <w:sz w:val="24"/>
          <w:szCs w:val="24"/>
          <w:lang w:val="es-ES"/>
        </w:rPr>
        <w:t>“</w:t>
      </w:r>
      <w:bookmarkStart w:id="18" w:name="OLE_LINK27"/>
      <w:bookmarkStart w:id="19" w:name="OLE_LINK30"/>
      <w:r w:rsidR="004A129F" w:rsidRPr="004A129F">
        <w:rPr>
          <w:rFonts w:ascii="Times New Roman" w:hAnsi="Times New Roman" w:cs="Times New Roman"/>
          <w:sz w:val="24"/>
          <w:szCs w:val="24"/>
          <w:lang w:val="es-ES"/>
        </w:rPr>
        <w:t>¡</w:t>
      </w:r>
      <w:bookmarkEnd w:id="18"/>
      <w:bookmarkEnd w:id="19"/>
      <w:r w:rsidR="00FA0C3E" w:rsidRPr="00BA4254">
        <w:rPr>
          <w:rFonts w:ascii="Times New Roman" w:hAnsi="Times New Roman" w:cs="Times New Roman"/>
          <w:sz w:val="24"/>
          <w:szCs w:val="24"/>
          <w:lang w:val="es-ES"/>
        </w:rPr>
        <w:t>aque</w:t>
      </w:r>
      <w:r w:rsidR="004A129F">
        <w:rPr>
          <w:rFonts w:ascii="Times New Roman" w:hAnsi="Times New Roman" w:cs="Times New Roman"/>
          <w:sz w:val="24"/>
          <w:szCs w:val="24"/>
          <w:lang w:val="es-ES"/>
        </w:rPr>
        <w:t>l</w:t>
      </w:r>
      <w:r w:rsidR="00FA0C3E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la </w:t>
      </w:r>
      <w:r w:rsidR="004A129F">
        <w:rPr>
          <w:rFonts w:ascii="Times New Roman" w:hAnsi="Times New Roman" w:cs="Times New Roman"/>
          <w:sz w:val="24"/>
          <w:szCs w:val="24"/>
          <w:lang w:val="es-ES"/>
        </w:rPr>
        <w:t xml:space="preserve">cámara allí </w:t>
      </w:r>
      <w:r w:rsidR="00FA0C3E" w:rsidRPr="00BA4254">
        <w:rPr>
          <w:rFonts w:ascii="Times New Roman" w:hAnsi="Times New Roman" w:cs="Times New Roman"/>
          <w:sz w:val="24"/>
          <w:szCs w:val="24"/>
          <w:lang w:val="es-ES"/>
        </w:rPr>
        <w:t>no gra</w:t>
      </w:r>
      <w:r w:rsidR="004A129F">
        <w:rPr>
          <w:rFonts w:ascii="Times New Roman" w:hAnsi="Times New Roman" w:cs="Times New Roman"/>
          <w:sz w:val="24"/>
          <w:szCs w:val="24"/>
          <w:lang w:val="es-ES"/>
        </w:rPr>
        <w:t>b</w:t>
      </w:r>
      <w:r w:rsidR="00625981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a nada, </w:t>
      </w:r>
      <w:r w:rsidR="00C27C10">
        <w:rPr>
          <w:rFonts w:ascii="Times New Roman" w:hAnsi="Times New Roman" w:cs="Times New Roman"/>
          <w:sz w:val="24"/>
          <w:szCs w:val="24"/>
          <w:lang w:val="es-ES"/>
        </w:rPr>
        <w:t xml:space="preserve">solo </w:t>
      </w:r>
      <w:r w:rsidR="00625981" w:rsidRPr="00BA4254">
        <w:rPr>
          <w:rFonts w:ascii="Times New Roman" w:hAnsi="Times New Roman" w:cs="Times New Roman"/>
          <w:sz w:val="24"/>
          <w:szCs w:val="24"/>
          <w:lang w:val="es-ES"/>
        </w:rPr>
        <w:t>s</w:t>
      </w:r>
      <w:r w:rsidR="004A129F">
        <w:rPr>
          <w:rFonts w:ascii="Times New Roman" w:hAnsi="Times New Roman" w:cs="Times New Roman"/>
          <w:sz w:val="24"/>
          <w:szCs w:val="24"/>
          <w:lang w:val="es-ES"/>
        </w:rPr>
        <w:t>i</w:t>
      </w:r>
      <w:r w:rsidR="00625981" w:rsidRPr="00BA4254">
        <w:rPr>
          <w:rFonts w:ascii="Times New Roman" w:hAnsi="Times New Roman" w:cs="Times New Roman"/>
          <w:sz w:val="24"/>
          <w:szCs w:val="24"/>
          <w:lang w:val="es-ES"/>
        </w:rPr>
        <w:t>rve</w:t>
      </w:r>
      <w:r w:rsidR="00C27C1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625981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para </w:t>
      </w:r>
      <w:r w:rsidR="004A129F">
        <w:rPr>
          <w:rFonts w:ascii="Times New Roman" w:hAnsi="Times New Roman" w:cs="Times New Roman"/>
          <w:sz w:val="24"/>
          <w:szCs w:val="24"/>
          <w:lang w:val="es-ES"/>
        </w:rPr>
        <w:t>llamar la atención</w:t>
      </w:r>
      <w:r w:rsidR="007A7B19" w:rsidRPr="00BA4254">
        <w:rPr>
          <w:rFonts w:ascii="Times New Roman" w:hAnsi="Times New Roman" w:cs="Times New Roman"/>
          <w:sz w:val="24"/>
          <w:szCs w:val="24"/>
          <w:lang w:val="es-ES"/>
        </w:rPr>
        <w:t>!</w:t>
      </w:r>
      <w:r w:rsidR="00625981" w:rsidRPr="00BA4254">
        <w:rPr>
          <w:rFonts w:ascii="Times New Roman" w:hAnsi="Times New Roman" w:cs="Times New Roman"/>
          <w:sz w:val="24"/>
          <w:szCs w:val="24"/>
          <w:lang w:val="es-ES"/>
        </w:rPr>
        <w:t>”</w:t>
      </w:r>
      <w:r w:rsidR="009D524E" w:rsidRPr="00BA4254">
        <w:rPr>
          <w:rFonts w:ascii="Times New Roman" w:hAnsi="Times New Roman" w:cs="Times New Roman"/>
          <w:sz w:val="24"/>
          <w:szCs w:val="24"/>
          <w:lang w:val="es-ES"/>
        </w:rPr>
        <w:t>.</w:t>
      </w:r>
      <w:r w:rsidR="00625981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Dem</w:t>
      </w:r>
      <w:r w:rsidR="00C27C10">
        <w:rPr>
          <w:rFonts w:ascii="Times New Roman" w:hAnsi="Times New Roman" w:cs="Times New Roman"/>
          <w:sz w:val="24"/>
          <w:szCs w:val="24"/>
          <w:lang w:val="es-ES"/>
        </w:rPr>
        <w:t>uestran de esta manera</w:t>
      </w:r>
      <w:r w:rsidR="00F013BC" w:rsidRPr="00BA4254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625981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27C10">
        <w:rPr>
          <w:rFonts w:ascii="Times New Roman" w:hAnsi="Times New Roman" w:cs="Times New Roman"/>
          <w:sz w:val="24"/>
          <w:szCs w:val="24"/>
          <w:lang w:val="es-ES"/>
        </w:rPr>
        <w:t>el</w:t>
      </w:r>
      <w:r w:rsidR="00816FC6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despre</w:t>
      </w:r>
      <w:r w:rsidR="00C27C10">
        <w:rPr>
          <w:rFonts w:ascii="Times New Roman" w:hAnsi="Times New Roman" w:cs="Times New Roman"/>
          <w:sz w:val="24"/>
          <w:szCs w:val="24"/>
          <w:lang w:val="es-ES"/>
        </w:rPr>
        <w:t>ci</w:t>
      </w:r>
      <w:r w:rsidR="00816FC6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o </w:t>
      </w:r>
      <w:r w:rsidR="00165A6A" w:rsidRPr="00BA4254"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C27C10">
        <w:rPr>
          <w:rFonts w:ascii="Times New Roman" w:hAnsi="Times New Roman" w:cs="Times New Roman"/>
          <w:sz w:val="24"/>
          <w:szCs w:val="24"/>
          <w:lang w:val="es-ES"/>
        </w:rPr>
        <w:t>l</w:t>
      </w:r>
      <w:r w:rsidR="00165A6A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625981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dispositivo que </w:t>
      </w:r>
      <w:r w:rsidR="00C27C10">
        <w:rPr>
          <w:rFonts w:ascii="Times New Roman" w:hAnsi="Times New Roman" w:cs="Times New Roman"/>
          <w:sz w:val="24"/>
          <w:szCs w:val="24"/>
          <w:lang w:val="es-ES"/>
        </w:rPr>
        <w:t>diariamente</w:t>
      </w:r>
      <w:r w:rsidR="00625981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acompa</w:t>
      </w:r>
      <w:r w:rsidR="00C27C10">
        <w:rPr>
          <w:rFonts w:ascii="Times New Roman" w:hAnsi="Times New Roman" w:cs="Times New Roman"/>
          <w:sz w:val="24"/>
          <w:szCs w:val="24"/>
          <w:lang w:val="es-ES"/>
        </w:rPr>
        <w:t>ña</w:t>
      </w:r>
      <w:r w:rsidR="00625981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sus pasos</w:t>
      </w:r>
      <w:r w:rsidR="00C27C10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7D7996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F013BC" w:rsidRPr="00BA4254"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C27C10">
        <w:rPr>
          <w:rFonts w:ascii="Times New Roman" w:hAnsi="Times New Roman" w:cs="Times New Roman"/>
          <w:sz w:val="24"/>
          <w:szCs w:val="24"/>
          <w:lang w:val="es-ES"/>
        </w:rPr>
        <w:t>l</w:t>
      </w:r>
      <w:r w:rsidR="00165A6A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625981" w:rsidRPr="00BA4254">
        <w:rPr>
          <w:rFonts w:ascii="Times New Roman" w:hAnsi="Times New Roman" w:cs="Times New Roman"/>
          <w:sz w:val="24"/>
          <w:szCs w:val="24"/>
          <w:lang w:val="es-ES"/>
        </w:rPr>
        <w:t>afirma</w:t>
      </w:r>
      <w:r w:rsidR="00F013BC" w:rsidRPr="00BA4254">
        <w:rPr>
          <w:rFonts w:ascii="Times New Roman" w:hAnsi="Times New Roman" w:cs="Times New Roman"/>
          <w:sz w:val="24"/>
          <w:szCs w:val="24"/>
          <w:lang w:val="es-ES"/>
        </w:rPr>
        <w:t>r</w:t>
      </w:r>
      <w:r w:rsidR="00BB5D41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de forma </w:t>
      </w:r>
      <w:r w:rsidR="00C27C10" w:rsidRPr="00BA4254">
        <w:rPr>
          <w:rFonts w:ascii="Times New Roman" w:hAnsi="Times New Roman" w:cs="Times New Roman"/>
          <w:sz w:val="24"/>
          <w:szCs w:val="24"/>
          <w:lang w:val="es-ES"/>
        </w:rPr>
        <w:t>ir</w:t>
      </w:r>
      <w:r w:rsidR="00C27C10">
        <w:rPr>
          <w:rFonts w:ascii="Times New Roman" w:hAnsi="Times New Roman" w:cs="Times New Roman"/>
          <w:sz w:val="24"/>
          <w:szCs w:val="24"/>
          <w:lang w:val="es-ES"/>
        </w:rPr>
        <w:t>ó</w:t>
      </w:r>
      <w:r w:rsidR="00C27C10" w:rsidRPr="00BA4254">
        <w:rPr>
          <w:rFonts w:ascii="Times New Roman" w:hAnsi="Times New Roman" w:cs="Times New Roman"/>
          <w:sz w:val="24"/>
          <w:szCs w:val="24"/>
          <w:lang w:val="es-ES"/>
        </w:rPr>
        <w:t>nica</w:t>
      </w:r>
      <w:r w:rsidR="00625981" w:rsidRPr="00BA4254">
        <w:rPr>
          <w:rFonts w:ascii="Times New Roman" w:hAnsi="Times New Roman" w:cs="Times New Roman"/>
          <w:sz w:val="24"/>
          <w:szCs w:val="24"/>
          <w:lang w:val="es-ES"/>
        </w:rPr>
        <w:t>: “</w:t>
      </w:r>
      <w:bookmarkStart w:id="20" w:name="OLE_LINK4"/>
      <w:bookmarkStart w:id="21" w:name="OLE_LINK5"/>
      <w:r w:rsidR="00C27C10" w:rsidRPr="004A129F">
        <w:rPr>
          <w:rFonts w:ascii="Times New Roman" w:hAnsi="Times New Roman" w:cs="Times New Roman"/>
          <w:sz w:val="24"/>
          <w:szCs w:val="24"/>
          <w:lang w:val="es-ES"/>
        </w:rPr>
        <w:t>¡</w:t>
      </w:r>
      <w:bookmarkEnd w:id="20"/>
      <w:bookmarkEnd w:id="21"/>
      <w:r w:rsidR="00625981" w:rsidRPr="00BA4254">
        <w:rPr>
          <w:rFonts w:ascii="Times New Roman" w:hAnsi="Times New Roman" w:cs="Times New Roman"/>
          <w:sz w:val="24"/>
          <w:szCs w:val="24"/>
          <w:lang w:val="es-ES"/>
        </w:rPr>
        <w:t>Ah!</w:t>
      </w:r>
      <w:r w:rsidR="00FA0C3E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27C10" w:rsidRPr="00113D04">
        <w:rPr>
          <w:rFonts w:ascii="Times New Roman" w:hAnsi="Times New Roman" w:cs="Times New Roman"/>
          <w:sz w:val="24"/>
          <w:szCs w:val="24"/>
          <w:lang w:val="es-ES"/>
        </w:rPr>
        <w:t>¿</w:t>
      </w:r>
      <w:r w:rsidR="00C27C10" w:rsidRPr="00BA4254">
        <w:rPr>
          <w:rFonts w:ascii="Times New Roman" w:hAnsi="Times New Roman" w:cs="Times New Roman"/>
          <w:sz w:val="24"/>
          <w:szCs w:val="24"/>
          <w:lang w:val="es-ES"/>
        </w:rPr>
        <w:t>No</w:t>
      </w:r>
      <w:r w:rsidR="00FA0C3E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vo</w:t>
      </w:r>
      <w:r w:rsidR="00C27C10">
        <w:rPr>
          <w:rFonts w:ascii="Times New Roman" w:hAnsi="Times New Roman" w:cs="Times New Roman"/>
          <w:sz w:val="24"/>
          <w:szCs w:val="24"/>
          <w:lang w:val="es-ES"/>
        </w:rPr>
        <w:t>y</w:t>
      </w:r>
      <w:r w:rsidR="00FA0C3E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625981" w:rsidRPr="00BA4254">
        <w:rPr>
          <w:rFonts w:ascii="Times New Roman" w:hAnsi="Times New Roman" w:cs="Times New Roman"/>
          <w:sz w:val="24"/>
          <w:szCs w:val="24"/>
          <w:lang w:val="es-ES"/>
        </w:rPr>
        <w:t>co</w:t>
      </w:r>
      <w:r w:rsidR="00C27C10">
        <w:rPr>
          <w:rFonts w:ascii="Times New Roman" w:hAnsi="Times New Roman" w:cs="Times New Roman"/>
          <w:sz w:val="24"/>
          <w:szCs w:val="24"/>
          <w:lang w:val="es-ES"/>
        </w:rPr>
        <w:t>piar</w:t>
      </w:r>
      <w:r w:rsidR="00FA0C3E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A52592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porque </w:t>
      </w:r>
      <w:r w:rsidR="00C27C10">
        <w:rPr>
          <w:rFonts w:ascii="Times New Roman" w:hAnsi="Times New Roman" w:cs="Times New Roman"/>
          <w:sz w:val="24"/>
          <w:szCs w:val="24"/>
          <w:lang w:val="es-ES"/>
        </w:rPr>
        <w:t>la</w:t>
      </w:r>
      <w:r w:rsidR="00FA0C3E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27C10" w:rsidRPr="00BA4254">
        <w:rPr>
          <w:rFonts w:ascii="Times New Roman" w:hAnsi="Times New Roman" w:cs="Times New Roman"/>
          <w:sz w:val="24"/>
          <w:szCs w:val="24"/>
          <w:lang w:val="es-ES"/>
        </w:rPr>
        <w:t>c</w:t>
      </w:r>
      <w:r w:rsidR="00C27C10">
        <w:rPr>
          <w:rFonts w:ascii="Times New Roman" w:hAnsi="Times New Roman" w:cs="Times New Roman"/>
          <w:sz w:val="24"/>
          <w:szCs w:val="24"/>
          <w:lang w:val="es-ES"/>
        </w:rPr>
        <w:t>á</w:t>
      </w:r>
      <w:r w:rsidR="00C27C10" w:rsidRPr="00BA4254">
        <w:rPr>
          <w:rFonts w:ascii="Times New Roman" w:hAnsi="Times New Roman" w:cs="Times New Roman"/>
          <w:sz w:val="24"/>
          <w:szCs w:val="24"/>
          <w:lang w:val="es-ES"/>
        </w:rPr>
        <w:t>m</w:t>
      </w:r>
      <w:r w:rsidR="00C27C10"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C27C10" w:rsidRPr="00BA4254">
        <w:rPr>
          <w:rFonts w:ascii="Times New Roman" w:hAnsi="Times New Roman" w:cs="Times New Roman"/>
          <w:sz w:val="24"/>
          <w:szCs w:val="24"/>
          <w:lang w:val="es-ES"/>
        </w:rPr>
        <w:t>ra</w:t>
      </w:r>
      <w:r w:rsidR="00FA0C3E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27C10">
        <w:rPr>
          <w:rFonts w:ascii="Times New Roman" w:hAnsi="Times New Roman" w:cs="Times New Roman"/>
          <w:sz w:val="24"/>
          <w:szCs w:val="24"/>
          <w:lang w:val="es-ES"/>
        </w:rPr>
        <w:t>está</w:t>
      </w:r>
      <w:r w:rsidR="00FA0C3E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27C10" w:rsidRPr="00BA4254">
        <w:rPr>
          <w:rFonts w:ascii="Times New Roman" w:hAnsi="Times New Roman" w:cs="Times New Roman"/>
          <w:sz w:val="24"/>
          <w:szCs w:val="24"/>
          <w:lang w:val="es-ES"/>
        </w:rPr>
        <w:t>v</w:t>
      </w:r>
      <w:r w:rsidR="00C27C10">
        <w:rPr>
          <w:rFonts w:ascii="Times New Roman" w:hAnsi="Times New Roman" w:cs="Times New Roman"/>
          <w:sz w:val="24"/>
          <w:szCs w:val="24"/>
          <w:lang w:val="es-ES"/>
        </w:rPr>
        <w:t>i</w:t>
      </w:r>
      <w:r w:rsidR="00C27C10" w:rsidRPr="00BA4254">
        <w:rPr>
          <w:rFonts w:ascii="Times New Roman" w:hAnsi="Times New Roman" w:cs="Times New Roman"/>
          <w:sz w:val="24"/>
          <w:szCs w:val="24"/>
          <w:lang w:val="es-ES"/>
        </w:rPr>
        <w:t>éndo</w:t>
      </w:r>
      <w:r w:rsidR="00C27C10">
        <w:rPr>
          <w:rFonts w:ascii="Times New Roman" w:hAnsi="Times New Roman" w:cs="Times New Roman"/>
          <w:sz w:val="24"/>
          <w:szCs w:val="24"/>
          <w:lang w:val="es-ES"/>
        </w:rPr>
        <w:t>me</w:t>
      </w:r>
      <w:r w:rsidR="00E34653" w:rsidRPr="00BA4254">
        <w:rPr>
          <w:rFonts w:ascii="Times New Roman" w:hAnsi="Times New Roman" w:cs="Times New Roman"/>
          <w:sz w:val="24"/>
          <w:szCs w:val="24"/>
          <w:lang w:val="es-ES"/>
        </w:rPr>
        <w:t>?</w:t>
      </w:r>
      <w:r w:rsidR="00FA0C3E" w:rsidRPr="00BA4254">
        <w:rPr>
          <w:rFonts w:ascii="Times New Roman" w:hAnsi="Times New Roman" w:cs="Times New Roman"/>
          <w:sz w:val="24"/>
          <w:szCs w:val="24"/>
          <w:lang w:val="es-ES"/>
        </w:rPr>
        <w:t>”</w:t>
      </w:r>
      <w:r w:rsidR="00A52592" w:rsidRPr="00BA4254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14:paraId="36E061AD" w14:textId="7B548F1C" w:rsidR="001C0A55" w:rsidRPr="001C0A55" w:rsidRDefault="00C27C10" w:rsidP="001C0A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Luego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se vuelven hacia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l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>a divis</w:t>
      </w:r>
      <w:r>
        <w:rPr>
          <w:rFonts w:ascii="Times New Roman" w:hAnsi="Times New Roman" w:cs="Times New Roman"/>
          <w:sz w:val="24"/>
          <w:szCs w:val="24"/>
          <w:lang w:val="es-ES"/>
        </w:rPr>
        <w:t>ión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entre “</w:t>
      </w:r>
      <w:r>
        <w:rPr>
          <w:rFonts w:ascii="Times New Roman" w:hAnsi="Times New Roman" w:cs="Times New Roman"/>
          <w:sz w:val="24"/>
          <w:szCs w:val="24"/>
          <w:lang w:val="es-ES"/>
        </w:rPr>
        <w:t>chic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as </w:t>
      </w:r>
      <w:r>
        <w:rPr>
          <w:rFonts w:ascii="Times New Roman" w:hAnsi="Times New Roman" w:cs="Times New Roman"/>
          <w:sz w:val="24"/>
          <w:szCs w:val="24"/>
          <w:lang w:val="es-ES"/>
        </w:rPr>
        <w:t>y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chic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>os”. Surg</w:t>
      </w:r>
      <w:r>
        <w:rPr>
          <w:rFonts w:ascii="Times New Roman" w:hAnsi="Times New Roman" w:cs="Times New Roman"/>
          <w:sz w:val="24"/>
          <w:szCs w:val="24"/>
          <w:lang w:val="es-ES"/>
        </w:rPr>
        <w:t>iendo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l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as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interrogantes 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sobre </w:t>
      </w:r>
      <w:r>
        <w:rPr>
          <w:rFonts w:ascii="Times New Roman" w:hAnsi="Times New Roman" w:cs="Times New Roman"/>
          <w:sz w:val="24"/>
          <w:szCs w:val="24"/>
          <w:lang w:val="es-ES"/>
        </w:rPr>
        <w:t>l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>a diferen</w:t>
      </w:r>
      <w:r>
        <w:rPr>
          <w:rFonts w:ascii="Times New Roman" w:hAnsi="Times New Roman" w:cs="Times New Roman"/>
          <w:sz w:val="24"/>
          <w:szCs w:val="24"/>
          <w:lang w:val="es-ES"/>
        </w:rPr>
        <w:t>ci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>a</w:t>
      </w:r>
      <w:r>
        <w:rPr>
          <w:rFonts w:ascii="Times New Roman" w:hAnsi="Times New Roman" w:cs="Times New Roman"/>
          <w:sz w:val="24"/>
          <w:szCs w:val="24"/>
          <w:lang w:val="es-ES"/>
        </w:rPr>
        <w:t>ción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sexual, </w:t>
      </w:r>
      <w:r w:rsidR="00FE3D97">
        <w:rPr>
          <w:rFonts w:ascii="Times New Roman" w:hAnsi="Times New Roman" w:cs="Times New Roman"/>
          <w:sz w:val="24"/>
          <w:szCs w:val="24"/>
          <w:lang w:val="es-ES"/>
        </w:rPr>
        <w:t>y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FE3D97">
        <w:rPr>
          <w:rFonts w:ascii="Times New Roman" w:hAnsi="Times New Roman" w:cs="Times New Roman"/>
          <w:sz w:val="24"/>
          <w:szCs w:val="24"/>
          <w:lang w:val="es-ES"/>
        </w:rPr>
        <w:t>sobre las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conse</w:t>
      </w:r>
      <w:r w:rsidR="00FE3D97">
        <w:rPr>
          <w:rFonts w:ascii="Times New Roman" w:hAnsi="Times New Roman" w:cs="Times New Roman"/>
          <w:sz w:val="24"/>
          <w:szCs w:val="24"/>
          <w:lang w:val="es-ES"/>
        </w:rPr>
        <w:t>c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>u</w:t>
      </w:r>
      <w:r w:rsidR="00FE3D97">
        <w:rPr>
          <w:rFonts w:ascii="Times New Roman" w:hAnsi="Times New Roman" w:cs="Times New Roman"/>
          <w:sz w:val="24"/>
          <w:szCs w:val="24"/>
          <w:lang w:val="es-ES"/>
        </w:rPr>
        <w:t>e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>ncia</w:t>
      </w:r>
      <w:r w:rsidR="00FE3D97">
        <w:rPr>
          <w:rFonts w:ascii="Times New Roman" w:hAnsi="Times New Roman" w:cs="Times New Roman"/>
          <w:sz w:val="24"/>
          <w:szCs w:val="24"/>
          <w:lang w:val="es-ES"/>
        </w:rPr>
        <w:t>s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FE3D97">
        <w:rPr>
          <w:rFonts w:ascii="Times New Roman" w:hAnsi="Times New Roman" w:cs="Times New Roman"/>
          <w:sz w:val="24"/>
          <w:szCs w:val="24"/>
          <w:lang w:val="es-ES"/>
        </w:rPr>
        <w:t>del hecho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de u</w:t>
      </w:r>
      <w:r w:rsidR="00FE3D97"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a </w:t>
      </w:r>
      <w:r w:rsidR="00FE3D97">
        <w:rPr>
          <w:rFonts w:ascii="Times New Roman" w:hAnsi="Times New Roman" w:cs="Times New Roman"/>
          <w:sz w:val="24"/>
          <w:szCs w:val="24"/>
          <w:lang w:val="es-ES"/>
        </w:rPr>
        <w:t>chic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a </w:t>
      </w:r>
      <w:r w:rsidR="00FE3D97">
        <w:rPr>
          <w:rFonts w:ascii="Times New Roman" w:hAnsi="Times New Roman" w:cs="Times New Roman"/>
          <w:sz w:val="24"/>
          <w:szCs w:val="24"/>
          <w:lang w:val="es-ES"/>
        </w:rPr>
        <w:t>estar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FE3D97">
        <w:rPr>
          <w:rFonts w:ascii="Times New Roman" w:hAnsi="Times New Roman" w:cs="Times New Roman"/>
          <w:sz w:val="24"/>
          <w:szCs w:val="24"/>
          <w:lang w:val="es-ES"/>
        </w:rPr>
        <w:t>e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FE3D97">
        <w:rPr>
          <w:rFonts w:ascii="Times New Roman" w:hAnsi="Times New Roman" w:cs="Times New Roman"/>
          <w:sz w:val="24"/>
          <w:szCs w:val="24"/>
          <w:lang w:val="es-ES"/>
        </w:rPr>
        <w:t xml:space="preserve"> el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grupo de</w:t>
      </w:r>
      <w:r w:rsidR="00FE3D97">
        <w:rPr>
          <w:rFonts w:ascii="Times New Roman" w:hAnsi="Times New Roman" w:cs="Times New Roman"/>
          <w:sz w:val="24"/>
          <w:szCs w:val="24"/>
          <w:lang w:val="es-ES"/>
        </w:rPr>
        <w:t xml:space="preserve"> los chicos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="00FE3D97">
        <w:rPr>
          <w:rFonts w:ascii="Times New Roman" w:hAnsi="Times New Roman" w:cs="Times New Roman"/>
          <w:sz w:val="24"/>
          <w:szCs w:val="24"/>
          <w:lang w:val="es-ES"/>
        </w:rPr>
        <w:t>En e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>s</w:t>
      </w:r>
      <w:r w:rsidR="00FE3D97">
        <w:rPr>
          <w:rFonts w:ascii="Times New Roman" w:hAnsi="Times New Roman" w:cs="Times New Roman"/>
          <w:sz w:val="24"/>
          <w:szCs w:val="24"/>
          <w:lang w:val="es-ES"/>
        </w:rPr>
        <w:t>t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e caso, </w:t>
      </w:r>
      <w:bookmarkStart w:id="22" w:name="OLE_LINK31"/>
      <w:bookmarkStart w:id="23" w:name="OLE_LINK32"/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o </w:t>
      </w:r>
      <w:r w:rsidR="00FE3D97">
        <w:rPr>
          <w:rFonts w:ascii="Times New Roman" w:hAnsi="Times New Roman" w:cs="Times New Roman"/>
          <w:sz w:val="24"/>
          <w:szCs w:val="24"/>
          <w:lang w:val="es-ES"/>
        </w:rPr>
        <w:t>la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FE3D97">
        <w:rPr>
          <w:rFonts w:ascii="Times New Roman" w:hAnsi="Times New Roman" w:cs="Times New Roman"/>
          <w:sz w:val="24"/>
          <w:szCs w:val="24"/>
          <w:lang w:val="es-ES"/>
        </w:rPr>
        <w:t>chica es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“u</w:t>
      </w:r>
      <w:r w:rsidR="00FE3D97"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FE3D97">
        <w:rPr>
          <w:rFonts w:ascii="Times New Roman" w:hAnsi="Times New Roman" w:cs="Times New Roman"/>
          <w:sz w:val="24"/>
          <w:szCs w:val="24"/>
          <w:lang w:val="es-ES"/>
        </w:rPr>
        <w:t xml:space="preserve"> cualquiera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>” o pasa a ser vista “como</w:t>
      </w:r>
      <w:r w:rsidR="00FE3D97">
        <w:rPr>
          <w:rFonts w:ascii="Times New Roman" w:hAnsi="Times New Roman" w:cs="Times New Roman"/>
          <w:sz w:val="24"/>
          <w:szCs w:val="24"/>
          <w:lang w:val="es-ES"/>
        </w:rPr>
        <w:t xml:space="preserve"> un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FE3D97">
        <w:rPr>
          <w:rFonts w:ascii="Times New Roman" w:hAnsi="Times New Roman" w:cs="Times New Roman"/>
          <w:sz w:val="24"/>
          <w:szCs w:val="24"/>
          <w:lang w:val="es-ES"/>
        </w:rPr>
        <w:t>chic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>o”</w:t>
      </w:r>
      <w:bookmarkEnd w:id="22"/>
      <w:bookmarkEnd w:id="23"/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="00FE3D97">
        <w:rPr>
          <w:rFonts w:ascii="Times New Roman" w:hAnsi="Times New Roman" w:cs="Times New Roman"/>
          <w:sz w:val="24"/>
          <w:szCs w:val="24"/>
          <w:lang w:val="es-ES"/>
        </w:rPr>
        <w:t>Nos cuenta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u</w:t>
      </w:r>
      <w:r w:rsidR="00FE3D97"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>a de</w:t>
      </w:r>
      <w:r w:rsidR="00FE3D97">
        <w:rPr>
          <w:rFonts w:ascii="Times New Roman" w:hAnsi="Times New Roman" w:cs="Times New Roman"/>
          <w:sz w:val="24"/>
          <w:szCs w:val="24"/>
          <w:lang w:val="es-ES"/>
        </w:rPr>
        <w:t xml:space="preserve"> el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>las: “</w:t>
      </w:r>
      <w:r w:rsidR="00FE3D97">
        <w:rPr>
          <w:rFonts w:ascii="Times New Roman" w:hAnsi="Times New Roman" w:cs="Times New Roman"/>
          <w:sz w:val="24"/>
          <w:szCs w:val="24"/>
          <w:lang w:val="es-ES"/>
        </w:rPr>
        <w:t>yo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me </w:t>
      </w:r>
      <w:r w:rsidR="00FE3D97">
        <w:rPr>
          <w:rFonts w:ascii="Times New Roman" w:hAnsi="Times New Roman" w:cs="Times New Roman"/>
          <w:sz w:val="24"/>
          <w:szCs w:val="24"/>
          <w:lang w:val="es-ES"/>
        </w:rPr>
        <w:t>lla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mo </w:t>
      </w:r>
      <w:r w:rsidR="00FE3D97" w:rsidRPr="001C0A55">
        <w:rPr>
          <w:rFonts w:ascii="Times New Roman" w:hAnsi="Times New Roman" w:cs="Times New Roman"/>
          <w:sz w:val="24"/>
          <w:szCs w:val="24"/>
          <w:lang w:val="es-ES"/>
        </w:rPr>
        <w:t>Vi</w:t>
      </w:r>
      <w:r w:rsidR="00FE3D97">
        <w:rPr>
          <w:rFonts w:ascii="Times New Roman" w:hAnsi="Times New Roman" w:cs="Times New Roman"/>
          <w:sz w:val="24"/>
          <w:szCs w:val="24"/>
          <w:lang w:val="es-ES"/>
        </w:rPr>
        <w:t>c</w:t>
      </w:r>
      <w:r w:rsidR="00FE3D97" w:rsidRPr="001C0A55">
        <w:rPr>
          <w:rFonts w:ascii="Times New Roman" w:hAnsi="Times New Roman" w:cs="Times New Roman"/>
          <w:sz w:val="24"/>
          <w:szCs w:val="24"/>
          <w:lang w:val="es-ES"/>
        </w:rPr>
        <w:t>toria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FE3D97" w:rsidRPr="001C0A55">
        <w:rPr>
          <w:rFonts w:ascii="Times New Roman" w:hAnsi="Times New Roman" w:cs="Times New Roman"/>
          <w:sz w:val="24"/>
          <w:szCs w:val="24"/>
          <w:lang w:val="es-ES"/>
        </w:rPr>
        <w:t>María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FE3D97">
        <w:rPr>
          <w:rFonts w:ascii="Times New Roman" w:hAnsi="Times New Roman" w:cs="Times New Roman"/>
          <w:sz w:val="24"/>
          <w:szCs w:val="24"/>
          <w:lang w:val="es-ES"/>
        </w:rPr>
        <w:t>pero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me </w:t>
      </w:r>
      <w:r w:rsidR="00E85FEE">
        <w:rPr>
          <w:rFonts w:ascii="Times New Roman" w:hAnsi="Times New Roman" w:cs="Times New Roman"/>
          <w:sz w:val="24"/>
          <w:szCs w:val="24"/>
          <w:lang w:val="es-ES"/>
        </w:rPr>
        <w:t>ll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>ama</w:t>
      </w:r>
      <w:r w:rsidR="00E85FEE">
        <w:rPr>
          <w:rFonts w:ascii="Times New Roman" w:hAnsi="Times New Roman" w:cs="Times New Roman"/>
          <w:sz w:val="24"/>
          <w:szCs w:val="24"/>
          <w:lang w:val="es-ES"/>
        </w:rPr>
        <w:t>b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E85FEE"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de Ví</w:t>
      </w:r>
      <w:r w:rsidR="00E85FEE">
        <w:rPr>
          <w:rFonts w:ascii="Times New Roman" w:hAnsi="Times New Roman" w:cs="Times New Roman"/>
          <w:sz w:val="24"/>
          <w:szCs w:val="24"/>
          <w:lang w:val="es-ES"/>
        </w:rPr>
        <w:t>c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>tor M</w:t>
      </w:r>
      <w:r w:rsidR="00E85FEE"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>rio, porque anda</w:t>
      </w:r>
      <w:r w:rsidR="00E85FEE">
        <w:rPr>
          <w:rFonts w:ascii="Times New Roman" w:hAnsi="Times New Roman" w:cs="Times New Roman"/>
          <w:sz w:val="24"/>
          <w:szCs w:val="24"/>
          <w:lang w:val="es-ES"/>
        </w:rPr>
        <w:t>ba solamente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co</w:t>
      </w:r>
      <w:r w:rsidR="00E85FEE">
        <w:rPr>
          <w:rFonts w:ascii="Times New Roman" w:hAnsi="Times New Roman" w:cs="Times New Roman"/>
          <w:sz w:val="24"/>
          <w:szCs w:val="24"/>
          <w:lang w:val="es-ES"/>
        </w:rPr>
        <w:t xml:space="preserve">n </w:t>
      </w:r>
      <w:r w:rsidR="00FE3D97">
        <w:rPr>
          <w:rFonts w:ascii="Times New Roman" w:hAnsi="Times New Roman" w:cs="Times New Roman"/>
          <w:sz w:val="24"/>
          <w:szCs w:val="24"/>
          <w:lang w:val="es-ES"/>
        </w:rPr>
        <w:t>chic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>os”. Co</w:t>
      </w:r>
      <w:r w:rsidR="00E85FEE"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el</w:t>
      </w:r>
      <w:r w:rsidR="00E85FEE">
        <w:rPr>
          <w:rFonts w:ascii="Times New Roman" w:hAnsi="Times New Roman" w:cs="Times New Roman"/>
          <w:sz w:val="24"/>
          <w:szCs w:val="24"/>
          <w:lang w:val="es-ES"/>
        </w:rPr>
        <w:t>lo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s no </w:t>
      </w:r>
      <w:r w:rsidR="00E85FEE">
        <w:rPr>
          <w:rFonts w:ascii="Times New Roman" w:hAnsi="Times New Roman" w:cs="Times New Roman"/>
          <w:sz w:val="24"/>
          <w:szCs w:val="24"/>
          <w:lang w:val="es-ES"/>
        </w:rPr>
        <w:t>es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diferente, </w:t>
      </w:r>
      <w:bookmarkStart w:id="24" w:name="OLE_LINK33"/>
      <w:bookmarkStart w:id="25" w:name="OLE_LINK34"/>
      <w:r w:rsidR="00E85FEE">
        <w:rPr>
          <w:rFonts w:ascii="Times New Roman" w:hAnsi="Times New Roman" w:cs="Times New Roman"/>
          <w:sz w:val="24"/>
          <w:szCs w:val="24"/>
          <w:lang w:val="es-ES"/>
        </w:rPr>
        <w:t>l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>os que anda</w:t>
      </w:r>
      <w:r w:rsidR="00E85FEE"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85FEE">
        <w:rPr>
          <w:rFonts w:ascii="Times New Roman" w:hAnsi="Times New Roman" w:cs="Times New Roman"/>
          <w:sz w:val="24"/>
          <w:szCs w:val="24"/>
          <w:lang w:val="es-ES"/>
        </w:rPr>
        <w:t xml:space="preserve">en el 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>me</w:t>
      </w:r>
      <w:r w:rsidR="00E85FEE">
        <w:rPr>
          <w:rFonts w:ascii="Times New Roman" w:hAnsi="Times New Roman" w:cs="Times New Roman"/>
          <w:sz w:val="24"/>
          <w:szCs w:val="24"/>
          <w:lang w:val="es-ES"/>
        </w:rPr>
        <w:t>d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>io de</w:t>
      </w:r>
      <w:r w:rsidR="00E85FEE">
        <w:rPr>
          <w:rFonts w:ascii="Times New Roman" w:hAnsi="Times New Roman" w:cs="Times New Roman"/>
          <w:sz w:val="24"/>
          <w:szCs w:val="24"/>
          <w:lang w:val="es-ES"/>
        </w:rPr>
        <w:t xml:space="preserve"> las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FE3D97">
        <w:rPr>
          <w:rFonts w:ascii="Times New Roman" w:hAnsi="Times New Roman" w:cs="Times New Roman"/>
          <w:sz w:val="24"/>
          <w:szCs w:val="24"/>
          <w:lang w:val="es-ES"/>
        </w:rPr>
        <w:t>chic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as </w:t>
      </w:r>
      <w:r w:rsidR="0034576F" w:rsidRPr="001C0A55">
        <w:rPr>
          <w:rFonts w:ascii="Times New Roman" w:hAnsi="Times New Roman" w:cs="Times New Roman"/>
          <w:sz w:val="24"/>
          <w:szCs w:val="24"/>
          <w:lang w:val="es-ES"/>
        </w:rPr>
        <w:t>tamb</w:t>
      </w:r>
      <w:r w:rsidR="0034576F">
        <w:rPr>
          <w:rFonts w:ascii="Times New Roman" w:hAnsi="Times New Roman" w:cs="Times New Roman"/>
          <w:sz w:val="24"/>
          <w:szCs w:val="24"/>
          <w:lang w:val="es-ES"/>
        </w:rPr>
        <w:t>ién s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>o</w:t>
      </w:r>
      <w:r w:rsidR="0034576F"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8B530B">
        <w:rPr>
          <w:rFonts w:ascii="Times New Roman" w:hAnsi="Times New Roman" w:cs="Times New Roman"/>
          <w:sz w:val="24"/>
          <w:szCs w:val="24"/>
          <w:lang w:val="es-ES"/>
        </w:rPr>
        <w:t>ridiculizados</w:t>
      </w:r>
      <w:bookmarkEnd w:id="24"/>
      <w:bookmarkEnd w:id="25"/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>: “</w:t>
      </w:r>
      <w:r w:rsidR="00E85FEE" w:rsidRPr="000C3E4F">
        <w:rPr>
          <w:rFonts w:ascii="Times New Roman" w:hAnsi="Times New Roman" w:cs="Times New Roman"/>
          <w:sz w:val="24"/>
          <w:szCs w:val="24"/>
          <w:lang w:val="es-ES"/>
        </w:rPr>
        <w:t xml:space="preserve">Es </w:t>
      </w:r>
      <w:r w:rsidR="00346CD3" w:rsidRPr="000C3E4F">
        <w:rPr>
          <w:rFonts w:ascii="Times New Roman" w:hAnsi="Times New Roman" w:cs="Times New Roman"/>
          <w:sz w:val="24"/>
          <w:szCs w:val="24"/>
          <w:lang w:val="es-ES"/>
        </w:rPr>
        <w:t>mujerieg</w:t>
      </w:r>
      <w:r w:rsidR="00E85FEE" w:rsidRPr="000C3E4F">
        <w:rPr>
          <w:rFonts w:ascii="Times New Roman" w:hAnsi="Times New Roman" w:cs="Times New Roman"/>
          <w:sz w:val="24"/>
          <w:szCs w:val="24"/>
          <w:lang w:val="es-ES"/>
        </w:rPr>
        <w:t>o o</w:t>
      </w:r>
      <w:r w:rsidR="001C0A55" w:rsidRPr="000C3E4F">
        <w:rPr>
          <w:rFonts w:ascii="Times New Roman" w:hAnsi="Times New Roman" w:cs="Times New Roman"/>
          <w:sz w:val="24"/>
          <w:szCs w:val="24"/>
          <w:lang w:val="es-ES"/>
        </w:rPr>
        <w:t xml:space="preserve"> gay”. De “</w:t>
      </w:r>
      <w:r w:rsidR="0034576F" w:rsidRPr="000C3E4F">
        <w:rPr>
          <w:rFonts w:ascii="Times New Roman" w:hAnsi="Times New Roman" w:cs="Times New Roman"/>
          <w:sz w:val="24"/>
          <w:szCs w:val="24"/>
          <w:lang w:val="es-ES"/>
        </w:rPr>
        <w:t>cualquiera</w:t>
      </w:r>
      <w:r w:rsidR="001C0A55" w:rsidRPr="000C3E4F">
        <w:rPr>
          <w:rFonts w:ascii="Times New Roman" w:hAnsi="Times New Roman" w:cs="Times New Roman"/>
          <w:sz w:val="24"/>
          <w:szCs w:val="24"/>
          <w:lang w:val="es-ES"/>
        </w:rPr>
        <w:t xml:space="preserve"> a ‘mari</w:t>
      </w:r>
      <w:r w:rsidR="0034576F" w:rsidRPr="000C3E4F">
        <w:rPr>
          <w:rFonts w:ascii="Times New Roman" w:hAnsi="Times New Roman" w:cs="Times New Roman"/>
          <w:sz w:val="24"/>
          <w:szCs w:val="24"/>
          <w:lang w:val="es-ES"/>
        </w:rPr>
        <w:t>macho</w:t>
      </w:r>
      <w:r w:rsidR="001C0A55" w:rsidRPr="000C3E4F">
        <w:rPr>
          <w:rFonts w:ascii="Times New Roman" w:hAnsi="Times New Roman" w:cs="Times New Roman"/>
          <w:sz w:val="24"/>
          <w:szCs w:val="24"/>
          <w:lang w:val="es-ES"/>
        </w:rPr>
        <w:t xml:space="preserve">’” o “de </w:t>
      </w:r>
      <w:r w:rsidR="00346CD3" w:rsidRPr="000C3E4F">
        <w:rPr>
          <w:rFonts w:ascii="Times New Roman" w:hAnsi="Times New Roman" w:cs="Times New Roman"/>
          <w:sz w:val="24"/>
          <w:szCs w:val="24"/>
          <w:lang w:val="es-ES"/>
        </w:rPr>
        <w:t>mujerieg</w:t>
      </w:r>
      <w:r w:rsidR="0034576F" w:rsidRPr="000C3E4F">
        <w:rPr>
          <w:rFonts w:ascii="Times New Roman" w:hAnsi="Times New Roman" w:cs="Times New Roman"/>
          <w:sz w:val="24"/>
          <w:szCs w:val="24"/>
          <w:lang w:val="es-ES"/>
        </w:rPr>
        <w:t>o</w:t>
      </w:r>
      <w:r w:rsidR="001C0A55" w:rsidRPr="000C3E4F">
        <w:rPr>
          <w:rFonts w:ascii="Times New Roman" w:hAnsi="Times New Roman" w:cs="Times New Roman"/>
          <w:sz w:val="24"/>
          <w:szCs w:val="24"/>
          <w:lang w:val="es-ES"/>
        </w:rPr>
        <w:t xml:space="preserve"> a gay”, </w:t>
      </w:r>
      <w:r w:rsidR="00C1097B" w:rsidRPr="000C3E4F">
        <w:rPr>
          <w:rFonts w:ascii="Times New Roman" w:hAnsi="Times New Roman" w:cs="Times New Roman"/>
          <w:sz w:val="24"/>
          <w:szCs w:val="24"/>
          <w:lang w:val="es-ES"/>
        </w:rPr>
        <w:t>l</w:t>
      </w:r>
      <w:r w:rsidR="001C0A55" w:rsidRPr="000C3E4F">
        <w:rPr>
          <w:rFonts w:ascii="Times New Roman" w:hAnsi="Times New Roman" w:cs="Times New Roman"/>
          <w:sz w:val="24"/>
          <w:szCs w:val="24"/>
          <w:lang w:val="es-ES"/>
        </w:rPr>
        <w:t>os gru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>pos se clasifica</w:t>
      </w:r>
      <w:r w:rsidR="00C1097B"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a partir d</w:t>
      </w:r>
      <w:r w:rsidR="00C1097B">
        <w:rPr>
          <w:rFonts w:ascii="Times New Roman" w:hAnsi="Times New Roman" w:cs="Times New Roman"/>
          <w:sz w:val="24"/>
          <w:szCs w:val="24"/>
          <w:lang w:val="es-ES"/>
        </w:rPr>
        <w:t>e l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>os comportam</w:t>
      </w:r>
      <w:r w:rsidR="00C1097B">
        <w:rPr>
          <w:rFonts w:ascii="Times New Roman" w:hAnsi="Times New Roman" w:cs="Times New Roman"/>
          <w:sz w:val="24"/>
          <w:szCs w:val="24"/>
          <w:lang w:val="es-ES"/>
        </w:rPr>
        <w:t>i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>entos.</w:t>
      </w:r>
    </w:p>
    <w:p w14:paraId="5910009D" w14:textId="72E62E37" w:rsidR="001C0A55" w:rsidRPr="001C0A55" w:rsidRDefault="008B530B" w:rsidP="001C0A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Más adelante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s-ES"/>
        </w:rPr>
        <w:t>l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>a diferen</w:t>
      </w:r>
      <w:r>
        <w:rPr>
          <w:rFonts w:ascii="Times New Roman" w:hAnsi="Times New Roman" w:cs="Times New Roman"/>
          <w:sz w:val="24"/>
          <w:szCs w:val="24"/>
          <w:lang w:val="es-ES"/>
        </w:rPr>
        <w:t>ci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es-ES"/>
        </w:rPr>
        <w:t>es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introdu</w:t>
      </w:r>
      <w:r>
        <w:rPr>
          <w:rFonts w:ascii="Times New Roman" w:hAnsi="Times New Roman" w:cs="Times New Roman"/>
          <w:sz w:val="24"/>
          <w:szCs w:val="24"/>
          <w:lang w:val="es-ES"/>
        </w:rPr>
        <w:t>c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ida </w:t>
      </w:r>
      <w:r>
        <w:rPr>
          <w:rFonts w:ascii="Times New Roman" w:hAnsi="Times New Roman" w:cs="Times New Roman"/>
          <w:sz w:val="24"/>
          <w:szCs w:val="24"/>
          <w:lang w:val="es-ES"/>
        </w:rPr>
        <w:t>dentro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d</w:t>
      </w:r>
      <w:r>
        <w:rPr>
          <w:rFonts w:ascii="Times New Roman" w:hAnsi="Times New Roman" w:cs="Times New Roman"/>
          <w:sz w:val="24"/>
          <w:szCs w:val="24"/>
          <w:lang w:val="es-ES"/>
        </w:rPr>
        <w:t>e l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os grupos. </w:t>
      </w:r>
      <w:r>
        <w:rPr>
          <w:rFonts w:ascii="Times New Roman" w:hAnsi="Times New Roman" w:cs="Times New Roman"/>
          <w:sz w:val="24"/>
          <w:szCs w:val="24"/>
          <w:lang w:val="es-ES"/>
        </w:rPr>
        <w:t>Existen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hom</w:t>
      </w:r>
      <w:r>
        <w:rPr>
          <w:rFonts w:ascii="Times New Roman" w:hAnsi="Times New Roman" w:cs="Times New Roman"/>
          <w:sz w:val="24"/>
          <w:szCs w:val="24"/>
          <w:lang w:val="es-ES"/>
        </w:rPr>
        <w:t>br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>es que “</w:t>
      </w:r>
      <w:r>
        <w:rPr>
          <w:rFonts w:ascii="Times New Roman" w:hAnsi="Times New Roman" w:cs="Times New Roman"/>
          <w:sz w:val="24"/>
          <w:szCs w:val="24"/>
          <w:lang w:val="es-ES"/>
        </w:rPr>
        <w:t>h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>a</w:t>
      </w:r>
      <w:r>
        <w:rPr>
          <w:rFonts w:ascii="Times New Roman" w:hAnsi="Times New Roman" w:cs="Times New Roman"/>
          <w:sz w:val="24"/>
          <w:szCs w:val="24"/>
          <w:lang w:val="es-ES"/>
        </w:rPr>
        <w:t>c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>e</w:t>
      </w:r>
      <w:r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cosas” </w:t>
      </w:r>
      <w:r>
        <w:rPr>
          <w:rFonts w:ascii="Times New Roman" w:hAnsi="Times New Roman" w:cs="Times New Roman"/>
          <w:sz w:val="24"/>
          <w:szCs w:val="24"/>
          <w:lang w:val="es-ES"/>
        </w:rPr>
        <w:t>y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no exp</w:t>
      </w:r>
      <w:r>
        <w:rPr>
          <w:rFonts w:ascii="Times New Roman" w:hAnsi="Times New Roman" w:cs="Times New Roman"/>
          <w:sz w:val="24"/>
          <w:szCs w:val="24"/>
          <w:lang w:val="es-ES"/>
        </w:rPr>
        <w:t>on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>e</w:t>
      </w:r>
      <w:r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a l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as </w:t>
      </w:r>
      <w:r w:rsidR="00FE3D97">
        <w:rPr>
          <w:rFonts w:ascii="Times New Roman" w:hAnsi="Times New Roman" w:cs="Times New Roman"/>
          <w:sz w:val="24"/>
          <w:szCs w:val="24"/>
          <w:lang w:val="es-ES"/>
        </w:rPr>
        <w:t>chic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as, </w:t>
      </w:r>
      <w:r>
        <w:rPr>
          <w:rFonts w:ascii="Times New Roman" w:hAnsi="Times New Roman" w:cs="Times New Roman"/>
          <w:sz w:val="24"/>
          <w:szCs w:val="24"/>
          <w:lang w:val="es-ES"/>
        </w:rPr>
        <w:t>y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aquel</w:t>
      </w:r>
      <w:r>
        <w:rPr>
          <w:rFonts w:ascii="Times New Roman" w:hAnsi="Times New Roman" w:cs="Times New Roman"/>
          <w:sz w:val="24"/>
          <w:szCs w:val="24"/>
          <w:lang w:val="es-ES"/>
        </w:rPr>
        <w:t>lo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s que </w:t>
      </w:r>
      <w:r>
        <w:rPr>
          <w:rFonts w:ascii="Times New Roman" w:hAnsi="Times New Roman" w:cs="Times New Roman"/>
          <w:sz w:val="24"/>
          <w:szCs w:val="24"/>
          <w:lang w:val="es-ES"/>
        </w:rPr>
        <w:t>h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>a</w:t>
      </w:r>
      <w:r>
        <w:rPr>
          <w:rFonts w:ascii="Times New Roman" w:hAnsi="Times New Roman" w:cs="Times New Roman"/>
          <w:sz w:val="24"/>
          <w:szCs w:val="24"/>
          <w:lang w:val="es-ES"/>
        </w:rPr>
        <w:t>c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>e</w:t>
      </w:r>
      <w:r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pero hablan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y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exp</w:t>
      </w:r>
      <w:r>
        <w:rPr>
          <w:rFonts w:ascii="Times New Roman" w:hAnsi="Times New Roman" w:cs="Times New Roman"/>
          <w:sz w:val="24"/>
          <w:szCs w:val="24"/>
          <w:lang w:val="es-ES"/>
        </w:rPr>
        <w:t>onen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e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>n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lo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s </w:t>
      </w:r>
      <w:r w:rsidR="00F3253F">
        <w:rPr>
          <w:rFonts w:ascii="Times New Roman" w:hAnsi="Times New Roman" w:cs="Times New Roman"/>
          <w:sz w:val="24"/>
          <w:szCs w:val="24"/>
          <w:lang w:val="es-ES"/>
        </w:rPr>
        <w:t>medios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soci</w:t>
      </w:r>
      <w:r>
        <w:rPr>
          <w:rFonts w:ascii="Times New Roman" w:hAnsi="Times New Roman" w:cs="Times New Roman"/>
          <w:sz w:val="24"/>
          <w:szCs w:val="24"/>
          <w:lang w:val="es-ES"/>
        </w:rPr>
        <w:t>ales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>: “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el 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tipo que </w:t>
      </w:r>
      <w:r w:rsidR="00EE5F8C">
        <w:rPr>
          <w:rFonts w:ascii="Times New Roman" w:hAnsi="Times New Roman" w:cs="Times New Roman"/>
          <w:sz w:val="24"/>
          <w:szCs w:val="24"/>
          <w:lang w:val="es-ES"/>
        </w:rPr>
        <w:t>engancha un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mu</w:t>
      </w:r>
      <w:r w:rsidR="00EE5F8C">
        <w:rPr>
          <w:rFonts w:ascii="Times New Roman" w:hAnsi="Times New Roman" w:cs="Times New Roman"/>
          <w:sz w:val="24"/>
          <w:szCs w:val="24"/>
          <w:lang w:val="es-ES"/>
        </w:rPr>
        <w:t>j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er </w:t>
      </w:r>
      <w:r w:rsidR="00EE5F8C">
        <w:rPr>
          <w:rFonts w:ascii="Times New Roman" w:hAnsi="Times New Roman" w:cs="Times New Roman"/>
          <w:sz w:val="24"/>
          <w:szCs w:val="24"/>
          <w:lang w:val="es-ES"/>
        </w:rPr>
        <w:t>y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va</w:t>
      </w:r>
      <w:r w:rsidR="00EE5F8C">
        <w:rPr>
          <w:rFonts w:ascii="Times New Roman" w:hAnsi="Times New Roman" w:cs="Times New Roman"/>
          <w:sz w:val="24"/>
          <w:szCs w:val="24"/>
          <w:lang w:val="es-ES"/>
        </w:rPr>
        <w:t xml:space="preserve"> a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contar</w:t>
      </w:r>
      <w:r w:rsidR="00EE5F8C">
        <w:rPr>
          <w:rFonts w:ascii="Times New Roman" w:hAnsi="Times New Roman" w:cs="Times New Roman"/>
          <w:sz w:val="24"/>
          <w:szCs w:val="24"/>
          <w:lang w:val="es-ES"/>
        </w:rPr>
        <w:t>le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E5F8C">
        <w:rPr>
          <w:rFonts w:ascii="Times New Roman" w:hAnsi="Times New Roman" w:cs="Times New Roman"/>
          <w:sz w:val="24"/>
          <w:szCs w:val="24"/>
          <w:lang w:val="es-ES"/>
        </w:rPr>
        <w:t>a l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>os amigui</w:t>
      </w:r>
      <w:r w:rsidR="00EE5F8C">
        <w:rPr>
          <w:rFonts w:ascii="Times New Roman" w:hAnsi="Times New Roman" w:cs="Times New Roman"/>
          <w:sz w:val="24"/>
          <w:szCs w:val="24"/>
          <w:lang w:val="es-ES"/>
        </w:rPr>
        <w:t>t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os </w:t>
      </w:r>
      <w:r w:rsidR="00EE5F8C">
        <w:rPr>
          <w:rFonts w:ascii="Times New Roman" w:hAnsi="Times New Roman" w:cs="Times New Roman"/>
          <w:sz w:val="24"/>
          <w:szCs w:val="24"/>
          <w:lang w:val="es-ES"/>
        </w:rPr>
        <w:t>e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EE5F8C">
        <w:rPr>
          <w:rFonts w:ascii="Times New Roman" w:hAnsi="Times New Roman" w:cs="Times New Roman"/>
          <w:sz w:val="24"/>
          <w:szCs w:val="24"/>
          <w:lang w:val="es-ES"/>
        </w:rPr>
        <w:t xml:space="preserve"> el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whats” </w:t>
      </w:r>
      <w:r w:rsidR="00EE5F8C">
        <w:rPr>
          <w:rFonts w:ascii="Times New Roman" w:hAnsi="Times New Roman" w:cs="Times New Roman"/>
          <w:sz w:val="24"/>
          <w:szCs w:val="24"/>
          <w:lang w:val="es-ES"/>
        </w:rPr>
        <w:t>y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E5F8C">
        <w:rPr>
          <w:rFonts w:ascii="Times New Roman" w:hAnsi="Times New Roman" w:cs="Times New Roman"/>
          <w:sz w:val="24"/>
          <w:szCs w:val="24"/>
          <w:lang w:val="es-ES"/>
        </w:rPr>
        <w:t>también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“</w:t>
      </w:r>
      <w:r w:rsidR="00EE5F8C">
        <w:rPr>
          <w:rFonts w:ascii="Times New Roman" w:hAnsi="Times New Roman" w:cs="Times New Roman"/>
          <w:sz w:val="24"/>
          <w:szCs w:val="24"/>
          <w:lang w:val="es-ES"/>
        </w:rPr>
        <w:t>l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a </w:t>
      </w:r>
      <w:r w:rsidR="00EE5F8C">
        <w:rPr>
          <w:rFonts w:ascii="Times New Roman" w:hAnsi="Times New Roman" w:cs="Times New Roman"/>
          <w:sz w:val="24"/>
          <w:szCs w:val="24"/>
          <w:lang w:val="es-ES"/>
        </w:rPr>
        <w:t>mujer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que </w:t>
      </w:r>
      <w:r w:rsidR="000C3E4F">
        <w:rPr>
          <w:rFonts w:ascii="Times New Roman" w:hAnsi="Times New Roman" w:cs="Times New Roman"/>
          <w:sz w:val="24"/>
          <w:szCs w:val="24"/>
          <w:lang w:val="es-ES"/>
        </w:rPr>
        <w:t>h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0C3E4F">
        <w:rPr>
          <w:rFonts w:ascii="Times New Roman" w:hAnsi="Times New Roman" w:cs="Times New Roman"/>
          <w:sz w:val="24"/>
          <w:szCs w:val="24"/>
          <w:lang w:val="es-ES"/>
        </w:rPr>
        <w:t>b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la”. </w:t>
      </w:r>
      <w:r w:rsidR="00B05E8B">
        <w:rPr>
          <w:rFonts w:ascii="Times New Roman" w:hAnsi="Times New Roman" w:cs="Times New Roman"/>
          <w:sz w:val="24"/>
          <w:szCs w:val="24"/>
          <w:lang w:val="es-ES"/>
        </w:rPr>
        <w:t xml:space="preserve">Según 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>el</w:t>
      </w:r>
      <w:r w:rsidR="00B05E8B">
        <w:rPr>
          <w:rFonts w:ascii="Times New Roman" w:hAnsi="Times New Roman" w:cs="Times New Roman"/>
          <w:sz w:val="24"/>
          <w:szCs w:val="24"/>
          <w:lang w:val="es-ES"/>
        </w:rPr>
        <w:t>lo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>s, so</w:t>
      </w:r>
      <w:r w:rsidR="00B05E8B"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B05E8B">
        <w:rPr>
          <w:rFonts w:ascii="Times New Roman" w:hAnsi="Times New Roman" w:cs="Times New Roman"/>
          <w:sz w:val="24"/>
          <w:szCs w:val="24"/>
          <w:lang w:val="es-ES"/>
        </w:rPr>
        <w:t>l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>os que “</w:t>
      </w:r>
      <w:bookmarkStart w:id="26" w:name="OLE_LINK37"/>
      <w:bookmarkStart w:id="27" w:name="OLE_LINK38"/>
      <w:proofErr w:type="spellStart"/>
      <w:r w:rsidR="00B05E8B">
        <w:rPr>
          <w:rFonts w:ascii="Times New Roman" w:hAnsi="Times New Roman" w:cs="Times New Roman"/>
          <w:sz w:val="24"/>
          <w:szCs w:val="24"/>
          <w:lang w:val="es-ES"/>
        </w:rPr>
        <w:t>E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>sparra</w:t>
      </w:r>
      <w:bookmarkEnd w:id="26"/>
      <w:bookmarkEnd w:id="27"/>
      <w:r w:rsidR="00B05E8B">
        <w:rPr>
          <w:rFonts w:ascii="Times New Roman" w:hAnsi="Times New Roman" w:cs="Times New Roman"/>
          <w:sz w:val="24"/>
          <w:szCs w:val="24"/>
          <w:lang w:val="es-ES"/>
        </w:rPr>
        <w:t>m</w:t>
      </w:r>
      <w:proofErr w:type="spellEnd"/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>”</w:t>
      </w:r>
      <w:r w:rsidR="001C0A55" w:rsidRPr="001C0A55">
        <w:rPr>
          <w:rStyle w:val="FootnoteReference"/>
          <w:rFonts w:ascii="Times New Roman" w:hAnsi="Times New Roman" w:cs="Times New Roman"/>
          <w:sz w:val="24"/>
          <w:szCs w:val="24"/>
          <w:lang w:val="es-ES"/>
        </w:rPr>
        <w:footnoteReference w:id="3"/>
      </w:r>
      <w:r w:rsidR="00B05E8B">
        <w:rPr>
          <w:rFonts w:ascii="Times New Roman" w:hAnsi="Times New Roman" w:cs="Times New Roman"/>
          <w:sz w:val="24"/>
          <w:szCs w:val="24"/>
          <w:lang w:val="es-ES"/>
        </w:rPr>
        <w:t>, que cuentan to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>do.  Pas</w:t>
      </w:r>
      <w:r w:rsidR="00B05E8B">
        <w:rPr>
          <w:rFonts w:ascii="Times New Roman" w:hAnsi="Times New Roman" w:cs="Times New Roman"/>
          <w:sz w:val="24"/>
          <w:szCs w:val="24"/>
          <w:lang w:val="es-ES"/>
        </w:rPr>
        <w:t>ando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as</w:t>
      </w:r>
      <w:r w:rsidR="00B05E8B">
        <w:rPr>
          <w:rFonts w:ascii="Times New Roman" w:hAnsi="Times New Roman" w:cs="Times New Roman"/>
          <w:sz w:val="24"/>
          <w:szCs w:val="24"/>
          <w:lang w:val="es-ES"/>
        </w:rPr>
        <w:t>í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de u</w:t>
      </w:r>
      <w:r w:rsidR="00B05E8B"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>a clasifica</w:t>
      </w:r>
      <w:r w:rsidR="00B05E8B">
        <w:rPr>
          <w:rFonts w:ascii="Times New Roman" w:hAnsi="Times New Roman" w:cs="Times New Roman"/>
          <w:sz w:val="24"/>
          <w:szCs w:val="24"/>
          <w:lang w:val="es-ES"/>
        </w:rPr>
        <w:t>ción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a otra, </w:t>
      </w:r>
      <w:r w:rsidR="00B05E8B">
        <w:rPr>
          <w:rFonts w:ascii="Times New Roman" w:hAnsi="Times New Roman" w:cs="Times New Roman"/>
          <w:sz w:val="24"/>
          <w:szCs w:val="24"/>
          <w:lang w:val="es-ES"/>
        </w:rPr>
        <w:t>e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B05E8B">
        <w:rPr>
          <w:rFonts w:ascii="Times New Roman" w:hAnsi="Times New Roman" w:cs="Times New Roman"/>
          <w:sz w:val="24"/>
          <w:szCs w:val="24"/>
          <w:lang w:val="es-ES"/>
        </w:rPr>
        <w:t xml:space="preserve"> el intento 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>de encontrar u</w:t>
      </w:r>
      <w:r w:rsidR="00B05E8B"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>a resp</w:t>
      </w:r>
      <w:r w:rsidR="00B05E8B">
        <w:rPr>
          <w:rFonts w:ascii="Times New Roman" w:hAnsi="Times New Roman" w:cs="Times New Roman"/>
          <w:sz w:val="24"/>
          <w:szCs w:val="24"/>
          <w:lang w:val="es-ES"/>
        </w:rPr>
        <w:t>ue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sta para </w:t>
      </w:r>
      <w:r w:rsidR="00B05E8B">
        <w:rPr>
          <w:rFonts w:ascii="Times New Roman" w:hAnsi="Times New Roman" w:cs="Times New Roman"/>
          <w:sz w:val="24"/>
          <w:szCs w:val="24"/>
          <w:lang w:val="es-ES"/>
        </w:rPr>
        <w:t>l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o que </w:t>
      </w:r>
      <w:r w:rsidR="00B05E8B">
        <w:rPr>
          <w:rFonts w:ascii="Times New Roman" w:hAnsi="Times New Roman" w:cs="Times New Roman"/>
          <w:sz w:val="24"/>
          <w:szCs w:val="24"/>
          <w:lang w:val="es-ES"/>
        </w:rPr>
        <w:t>es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ser u</w:t>
      </w:r>
      <w:r w:rsidR="00B05E8B"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B05E8B">
        <w:rPr>
          <w:rFonts w:ascii="Times New Roman" w:hAnsi="Times New Roman" w:cs="Times New Roman"/>
          <w:sz w:val="24"/>
          <w:szCs w:val="24"/>
          <w:lang w:val="es-ES"/>
        </w:rPr>
        <w:t>hombre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B05E8B">
        <w:rPr>
          <w:rFonts w:ascii="Times New Roman" w:hAnsi="Times New Roman" w:cs="Times New Roman"/>
          <w:sz w:val="24"/>
          <w:szCs w:val="24"/>
          <w:lang w:val="es-ES"/>
        </w:rPr>
        <w:t>y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ser u</w:t>
      </w:r>
      <w:r w:rsidR="00B05E8B"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a </w:t>
      </w:r>
      <w:r w:rsidR="00EE5F8C">
        <w:rPr>
          <w:rFonts w:ascii="Times New Roman" w:hAnsi="Times New Roman" w:cs="Times New Roman"/>
          <w:sz w:val="24"/>
          <w:szCs w:val="24"/>
          <w:lang w:val="es-ES"/>
        </w:rPr>
        <w:t>mujer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</w:p>
    <w:p w14:paraId="55F46DE9" w14:textId="7045A10C" w:rsidR="001C0A55" w:rsidRPr="001C0A55" w:rsidRDefault="001C0A55" w:rsidP="001C0A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1C0A55">
        <w:rPr>
          <w:rFonts w:ascii="Times New Roman" w:hAnsi="Times New Roman" w:cs="Times New Roman"/>
          <w:sz w:val="24"/>
          <w:szCs w:val="24"/>
          <w:lang w:val="es-ES"/>
        </w:rPr>
        <w:t>Frente a</w:t>
      </w:r>
      <w:r w:rsidR="008A1E9E">
        <w:rPr>
          <w:rFonts w:ascii="Times New Roman" w:hAnsi="Times New Roman" w:cs="Times New Roman"/>
          <w:sz w:val="24"/>
          <w:szCs w:val="24"/>
          <w:lang w:val="es-ES"/>
        </w:rPr>
        <w:t>l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impasse de</w:t>
      </w:r>
      <w:r w:rsidR="008A1E9E">
        <w:rPr>
          <w:rFonts w:ascii="Times New Roman" w:hAnsi="Times New Roman" w:cs="Times New Roman"/>
          <w:sz w:val="24"/>
          <w:szCs w:val="24"/>
          <w:lang w:val="es-ES"/>
        </w:rPr>
        <w:t xml:space="preserve"> est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>a divis</w:t>
      </w:r>
      <w:r w:rsidR="008A1E9E">
        <w:rPr>
          <w:rFonts w:ascii="Times New Roman" w:hAnsi="Times New Roman" w:cs="Times New Roman"/>
          <w:sz w:val="24"/>
          <w:szCs w:val="24"/>
          <w:lang w:val="es-ES"/>
        </w:rPr>
        <w:t>ión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>, el</w:t>
      </w:r>
      <w:r w:rsidR="008A1E9E">
        <w:rPr>
          <w:rFonts w:ascii="Times New Roman" w:hAnsi="Times New Roman" w:cs="Times New Roman"/>
          <w:sz w:val="24"/>
          <w:szCs w:val="24"/>
          <w:lang w:val="es-ES"/>
        </w:rPr>
        <w:t>lo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>s retorna</w:t>
      </w:r>
      <w:r w:rsidR="008A1E9E">
        <w:rPr>
          <w:rFonts w:ascii="Times New Roman" w:hAnsi="Times New Roman" w:cs="Times New Roman"/>
          <w:sz w:val="24"/>
          <w:szCs w:val="24"/>
          <w:lang w:val="es-ES"/>
        </w:rPr>
        <w:t>n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8A1E9E">
        <w:rPr>
          <w:rFonts w:ascii="Times New Roman" w:hAnsi="Times New Roman" w:cs="Times New Roman"/>
          <w:sz w:val="24"/>
          <w:szCs w:val="24"/>
          <w:lang w:val="es-ES"/>
        </w:rPr>
        <w:t>a la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discus</w:t>
      </w:r>
      <w:r w:rsidR="008A1E9E">
        <w:rPr>
          <w:rFonts w:ascii="Times New Roman" w:hAnsi="Times New Roman" w:cs="Times New Roman"/>
          <w:sz w:val="24"/>
          <w:szCs w:val="24"/>
          <w:lang w:val="es-ES"/>
        </w:rPr>
        <w:t>ión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sobre </w:t>
      </w:r>
      <w:r w:rsidR="008A1E9E">
        <w:rPr>
          <w:rFonts w:ascii="Times New Roman" w:hAnsi="Times New Roman" w:cs="Times New Roman"/>
          <w:sz w:val="24"/>
          <w:szCs w:val="24"/>
          <w:lang w:val="es-ES"/>
        </w:rPr>
        <w:t>l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>a fun</w:t>
      </w:r>
      <w:r w:rsidR="008A1E9E">
        <w:rPr>
          <w:rFonts w:ascii="Times New Roman" w:hAnsi="Times New Roman" w:cs="Times New Roman"/>
          <w:sz w:val="24"/>
          <w:szCs w:val="24"/>
          <w:lang w:val="es-ES"/>
        </w:rPr>
        <w:t>ción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d</w:t>
      </w:r>
      <w:r w:rsidR="008A1E9E">
        <w:rPr>
          <w:rFonts w:ascii="Times New Roman" w:hAnsi="Times New Roman" w:cs="Times New Roman"/>
          <w:sz w:val="24"/>
          <w:szCs w:val="24"/>
          <w:lang w:val="es-ES"/>
        </w:rPr>
        <w:t>el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Otro social. </w:t>
      </w:r>
      <w:r w:rsidR="008A1E9E">
        <w:rPr>
          <w:rFonts w:ascii="Times New Roman" w:hAnsi="Times New Roman" w:cs="Times New Roman"/>
          <w:sz w:val="24"/>
          <w:szCs w:val="24"/>
          <w:lang w:val="es-ES"/>
        </w:rPr>
        <w:t>En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vista d</w:t>
      </w:r>
      <w:r w:rsidR="008A1E9E">
        <w:rPr>
          <w:rFonts w:ascii="Times New Roman" w:hAnsi="Times New Roman" w:cs="Times New Roman"/>
          <w:sz w:val="24"/>
          <w:szCs w:val="24"/>
          <w:lang w:val="es-ES"/>
        </w:rPr>
        <w:t>e e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>s</w:t>
      </w:r>
      <w:r w:rsidR="000C3E4F">
        <w:rPr>
          <w:rFonts w:ascii="Times New Roman" w:hAnsi="Times New Roman" w:cs="Times New Roman"/>
          <w:sz w:val="24"/>
          <w:szCs w:val="24"/>
          <w:lang w:val="es-ES"/>
        </w:rPr>
        <w:t>t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o, </w:t>
      </w:r>
      <w:r w:rsidR="008A1E9E">
        <w:rPr>
          <w:rFonts w:ascii="Times New Roman" w:hAnsi="Times New Roman" w:cs="Times New Roman"/>
          <w:sz w:val="24"/>
          <w:szCs w:val="24"/>
          <w:lang w:val="es-ES"/>
        </w:rPr>
        <w:t>l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>a esc</w:t>
      </w:r>
      <w:r w:rsidR="008A1E9E">
        <w:rPr>
          <w:rFonts w:ascii="Times New Roman" w:hAnsi="Times New Roman" w:cs="Times New Roman"/>
          <w:sz w:val="24"/>
          <w:szCs w:val="24"/>
          <w:lang w:val="es-ES"/>
        </w:rPr>
        <w:t>ue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>la surge n</w:t>
      </w:r>
      <w:r w:rsidR="008A1E9E">
        <w:rPr>
          <w:rFonts w:ascii="Times New Roman" w:hAnsi="Times New Roman" w:cs="Times New Roman"/>
          <w:sz w:val="24"/>
          <w:szCs w:val="24"/>
          <w:lang w:val="es-ES"/>
        </w:rPr>
        <w:t>ue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vamente como </w:t>
      </w:r>
      <w:r w:rsidR="008A1E9E">
        <w:rPr>
          <w:rFonts w:ascii="Times New Roman" w:hAnsi="Times New Roman" w:cs="Times New Roman"/>
          <w:sz w:val="24"/>
          <w:szCs w:val="24"/>
          <w:lang w:val="es-ES"/>
        </w:rPr>
        <w:t>el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problema</w:t>
      </w:r>
      <w:r w:rsidR="000C3E4F">
        <w:rPr>
          <w:rFonts w:ascii="Times New Roman" w:hAnsi="Times New Roman" w:cs="Times New Roman"/>
          <w:sz w:val="24"/>
          <w:szCs w:val="24"/>
          <w:lang w:val="es-ES"/>
        </w:rPr>
        <w:t>,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primero pro</w:t>
      </w:r>
      <w:r w:rsidR="008A1E9E">
        <w:rPr>
          <w:rFonts w:ascii="Times New Roman" w:hAnsi="Times New Roman" w:cs="Times New Roman"/>
          <w:sz w:val="24"/>
          <w:szCs w:val="24"/>
          <w:lang w:val="es-ES"/>
        </w:rPr>
        <w:t>h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>íbe dem</w:t>
      </w:r>
      <w:r w:rsidR="000C3E4F">
        <w:rPr>
          <w:rFonts w:ascii="Times New Roman" w:hAnsi="Times New Roman" w:cs="Times New Roman"/>
          <w:sz w:val="24"/>
          <w:szCs w:val="24"/>
          <w:lang w:val="es-ES"/>
        </w:rPr>
        <w:t>a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>s</w:t>
      </w:r>
      <w:r w:rsidR="000C3E4F">
        <w:rPr>
          <w:rFonts w:ascii="Times New Roman" w:hAnsi="Times New Roman" w:cs="Times New Roman"/>
          <w:sz w:val="24"/>
          <w:szCs w:val="24"/>
          <w:lang w:val="es-ES"/>
        </w:rPr>
        <w:t>iado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: “no </w:t>
      </w:r>
      <w:r w:rsidR="008A1E9E">
        <w:rPr>
          <w:rFonts w:ascii="Times New Roman" w:hAnsi="Times New Roman" w:cs="Times New Roman"/>
          <w:sz w:val="24"/>
          <w:szCs w:val="24"/>
          <w:lang w:val="es-ES"/>
        </w:rPr>
        <w:t xml:space="preserve">se 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>p</w:t>
      </w:r>
      <w:r w:rsidR="008A1E9E">
        <w:rPr>
          <w:rFonts w:ascii="Times New Roman" w:hAnsi="Times New Roman" w:cs="Times New Roman"/>
          <w:sz w:val="24"/>
          <w:szCs w:val="24"/>
          <w:lang w:val="es-ES"/>
        </w:rPr>
        <w:t>ue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>de n</w:t>
      </w:r>
      <w:r w:rsidR="008A1E9E">
        <w:rPr>
          <w:rFonts w:ascii="Times New Roman" w:hAnsi="Times New Roman" w:cs="Times New Roman"/>
          <w:sz w:val="24"/>
          <w:szCs w:val="24"/>
          <w:lang w:val="es-ES"/>
        </w:rPr>
        <w:t>i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abra</w:t>
      </w:r>
      <w:r w:rsidR="008A1E9E">
        <w:rPr>
          <w:rFonts w:ascii="Times New Roman" w:hAnsi="Times New Roman" w:cs="Times New Roman"/>
          <w:sz w:val="24"/>
          <w:szCs w:val="24"/>
          <w:lang w:val="es-ES"/>
        </w:rPr>
        <w:t>z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>ar” o “u</w:t>
      </w:r>
      <w:r w:rsidR="008A1E9E">
        <w:rPr>
          <w:rFonts w:ascii="Times New Roman" w:hAnsi="Times New Roman" w:cs="Times New Roman"/>
          <w:sz w:val="24"/>
          <w:szCs w:val="24"/>
          <w:lang w:val="es-ES"/>
        </w:rPr>
        <w:t>n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FE3D97">
        <w:rPr>
          <w:rFonts w:ascii="Times New Roman" w:hAnsi="Times New Roman" w:cs="Times New Roman"/>
          <w:sz w:val="24"/>
          <w:szCs w:val="24"/>
          <w:lang w:val="es-ES"/>
        </w:rPr>
        <w:t>chic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o </w:t>
      </w:r>
      <w:r w:rsidR="000C3E4F">
        <w:rPr>
          <w:rFonts w:ascii="Times New Roman" w:hAnsi="Times New Roman" w:cs="Times New Roman"/>
          <w:sz w:val="24"/>
          <w:szCs w:val="24"/>
          <w:lang w:val="es-ES"/>
        </w:rPr>
        <w:t xml:space="preserve">se </w:t>
      </w:r>
      <w:r w:rsidR="008A1E9E">
        <w:rPr>
          <w:rFonts w:ascii="Times New Roman" w:hAnsi="Times New Roman" w:cs="Times New Roman"/>
          <w:sz w:val="24"/>
          <w:szCs w:val="24"/>
          <w:lang w:val="es-ES"/>
        </w:rPr>
        <w:t>llevó una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suspens</w:t>
      </w:r>
      <w:r w:rsidR="008A1E9E">
        <w:rPr>
          <w:rFonts w:ascii="Times New Roman" w:hAnsi="Times New Roman" w:cs="Times New Roman"/>
          <w:sz w:val="24"/>
          <w:szCs w:val="24"/>
          <w:lang w:val="es-ES"/>
        </w:rPr>
        <w:t>ión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por causa de u</w:t>
      </w:r>
      <w:r w:rsidR="008A1E9E">
        <w:rPr>
          <w:rFonts w:ascii="Times New Roman" w:hAnsi="Times New Roman" w:cs="Times New Roman"/>
          <w:sz w:val="24"/>
          <w:szCs w:val="24"/>
          <w:lang w:val="es-ES"/>
        </w:rPr>
        <w:t>n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8A1E9E">
        <w:rPr>
          <w:rFonts w:ascii="Times New Roman" w:hAnsi="Times New Roman" w:cs="Times New Roman"/>
          <w:sz w:val="24"/>
          <w:szCs w:val="24"/>
          <w:lang w:val="es-ES"/>
        </w:rPr>
        <w:t>piquit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>o”. O ento</w:t>
      </w:r>
      <w:r w:rsidR="00BD2FDC">
        <w:rPr>
          <w:rFonts w:ascii="Times New Roman" w:hAnsi="Times New Roman" w:cs="Times New Roman"/>
          <w:sz w:val="24"/>
          <w:szCs w:val="24"/>
          <w:lang w:val="es-ES"/>
        </w:rPr>
        <w:t>nces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, no sabe </w:t>
      </w:r>
      <w:r w:rsidR="00BD2FDC">
        <w:rPr>
          <w:rFonts w:ascii="Times New Roman" w:hAnsi="Times New Roman" w:cs="Times New Roman"/>
          <w:sz w:val="24"/>
          <w:szCs w:val="24"/>
          <w:lang w:val="es-ES"/>
        </w:rPr>
        <w:t>poner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BD2FDC" w:rsidRPr="001C0A55">
        <w:rPr>
          <w:rFonts w:ascii="Times New Roman" w:hAnsi="Times New Roman" w:cs="Times New Roman"/>
          <w:sz w:val="24"/>
          <w:szCs w:val="24"/>
          <w:lang w:val="es-ES"/>
        </w:rPr>
        <w:t>límites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>: “</w:t>
      </w:r>
      <w:r w:rsidR="00BD2FDC">
        <w:rPr>
          <w:rFonts w:ascii="Times New Roman" w:hAnsi="Times New Roman" w:cs="Times New Roman"/>
          <w:sz w:val="24"/>
          <w:szCs w:val="24"/>
          <w:lang w:val="es-ES"/>
        </w:rPr>
        <w:t>l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o ideal </w:t>
      </w:r>
      <w:r w:rsidR="00BD2FDC" w:rsidRPr="001C0A55">
        <w:rPr>
          <w:rFonts w:ascii="Times New Roman" w:hAnsi="Times New Roman" w:cs="Times New Roman"/>
          <w:sz w:val="24"/>
          <w:szCs w:val="24"/>
          <w:lang w:val="es-ES"/>
        </w:rPr>
        <w:t>sería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de</w:t>
      </w:r>
      <w:r w:rsidR="00BD2FDC">
        <w:rPr>
          <w:rFonts w:ascii="Times New Roman" w:hAnsi="Times New Roman" w:cs="Times New Roman"/>
          <w:sz w:val="24"/>
          <w:szCs w:val="24"/>
          <w:lang w:val="es-ES"/>
        </w:rPr>
        <w:t>j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>ar a</w:t>
      </w:r>
      <w:r w:rsidR="00BD2FDC">
        <w:rPr>
          <w:rFonts w:ascii="Times New Roman" w:hAnsi="Times New Roman" w:cs="Times New Roman"/>
          <w:sz w:val="24"/>
          <w:szCs w:val="24"/>
          <w:lang w:val="es-ES"/>
        </w:rPr>
        <w:t xml:space="preserve"> la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>s pe</w:t>
      </w:r>
      <w:r w:rsidR="00BD2FDC">
        <w:rPr>
          <w:rFonts w:ascii="Times New Roman" w:hAnsi="Times New Roman" w:cs="Times New Roman"/>
          <w:sz w:val="24"/>
          <w:szCs w:val="24"/>
          <w:lang w:val="es-ES"/>
        </w:rPr>
        <w:t>r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>so</w:t>
      </w:r>
      <w:r w:rsidR="00BD2FDC">
        <w:rPr>
          <w:rFonts w:ascii="Times New Roman" w:hAnsi="Times New Roman" w:cs="Times New Roman"/>
          <w:sz w:val="24"/>
          <w:szCs w:val="24"/>
          <w:lang w:val="es-ES"/>
        </w:rPr>
        <w:t>n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as </w:t>
      </w:r>
      <w:r w:rsidR="004103A7">
        <w:rPr>
          <w:rFonts w:ascii="Times New Roman" w:hAnsi="Times New Roman" w:cs="Times New Roman"/>
          <w:sz w:val="24"/>
          <w:szCs w:val="24"/>
          <w:lang w:val="es-ES"/>
        </w:rPr>
        <w:t>estar juntos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>, s</w:t>
      </w:r>
      <w:r w:rsidR="004103A7">
        <w:rPr>
          <w:rFonts w:ascii="Times New Roman" w:hAnsi="Times New Roman" w:cs="Times New Roman"/>
          <w:sz w:val="24"/>
          <w:szCs w:val="24"/>
          <w:lang w:val="es-ES"/>
        </w:rPr>
        <w:t xml:space="preserve">olo que no 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>dentro de</w:t>
      </w:r>
      <w:r w:rsidR="004103A7">
        <w:rPr>
          <w:rFonts w:ascii="Times New Roman" w:hAnsi="Times New Roman" w:cs="Times New Roman"/>
          <w:sz w:val="24"/>
          <w:szCs w:val="24"/>
          <w:lang w:val="es-ES"/>
        </w:rPr>
        <w:t xml:space="preserve"> la clase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”. </w:t>
      </w:r>
      <w:r w:rsidR="004103A7">
        <w:rPr>
          <w:rFonts w:ascii="Times New Roman" w:hAnsi="Times New Roman" w:cs="Times New Roman"/>
          <w:sz w:val="24"/>
          <w:szCs w:val="24"/>
          <w:lang w:val="es-ES"/>
        </w:rPr>
        <w:t>Finalmente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>, a</w:t>
      </w:r>
      <w:r w:rsidR="004103A7">
        <w:rPr>
          <w:rFonts w:ascii="Times New Roman" w:hAnsi="Times New Roman" w:cs="Times New Roman"/>
          <w:sz w:val="24"/>
          <w:szCs w:val="24"/>
          <w:lang w:val="es-ES"/>
        </w:rPr>
        <w:t>gregan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que </w:t>
      </w:r>
      <w:r w:rsidR="004103A7">
        <w:rPr>
          <w:rFonts w:ascii="Times New Roman" w:hAnsi="Times New Roman" w:cs="Times New Roman"/>
          <w:sz w:val="24"/>
          <w:szCs w:val="24"/>
          <w:lang w:val="es-ES"/>
        </w:rPr>
        <w:t>l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4103A7">
        <w:rPr>
          <w:rFonts w:ascii="Times New Roman" w:hAnsi="Times New Roman" w:cs="Times New Roman"/>
          <w:sz w:val="24"/>
          <w:szCs w:val="24"/>
          <w:lang w:val="es-ES"/>
        </w:rPr>
        <w:t xml:space="preserve"> misma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4103A7">
        <w:rPr>
          <w:rFonts w:ascii="Times New Roman" w:hAnsi="Times New Roman" w:cs="Times New Roman"/>
          <w:sz w:val="24"/>
          <w:szCs w:val="24"/>
          <w:lang w:val="es-ES"/>
        </w:rPr>
        <w:t>es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m</w:t>
      </w:r>
      <w:r w:rsidR="004103A7">
        <w:rPr>
          <w:rFonts w:ascii="Times New Roman" w:hAnsi="Times New Roman" w:cs="Times New Roman"/>
          <w:sz w:val="24"/>
          <w:szCs w:val="24"/>
          <w:lang w:val="es-ES"/>
        </w:rPr>
        <w:t>á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s rígida que </w:t>
      </w:r>
      <w:r w:rsidR="004103A7">
        <w:rPr>
          <w:rFonts w:ascii="Times New Roman" w:hAnsi="Times New Roman" w:cs="Times New Roman"/>
          <w:sz w:val="24"/>
          <w:szCs w:val="24"/>
          <w:lang w:val="es-ES"/>
        </w:rPr>
        <w:t>l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>os pa</w:t>
      </w:r>
      <w:r w:rsidR="004103A7">
        <w:rPr>
          <w:rFonts w:ascii="Times New Roman" w:hAnsi="Times New Roman" w:cs="Times New Roman"/>
          <w:sz w:val="24"/>
          <w:szCs w:val="24"/>
          <w:lang w:val="es-ES"/>
        </w:rPr>
        <w:t xml:space="preserve">dres: “Existen 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>mu</w:t>
      </w:r>
      <w:r w:rsidR="004103A7">
        <w:rPr>
          <w:rFonts w:ascii="Times New Roman" w:hAnsi="Times New Roman" w:cs="Times New Roman"/>
          <w:sz w:val="24"/>
          <w:szCs w:val="24"/>
          <w:lang w:val="es-ES"/>
        </w:rPr>
        <w:t>chos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p</w:t>
      </w:r>
      <w:r w:rsidR="004103A7">
        <w:rPr>
          <w:rFonts w:ascii="Times New Roman" w:hAnsi="Times New Roman" w:cs="Times New Roman"/>
          <w:sz w:val="24"/>
          <w:szCs w:val="24"/>
          <w:lang w:val="es-ES"/>
        </w:rPr>
        <w:t>adres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que de</w:t>
      </w:r>
      <w:r w:rsidR="004103A7">
        <w:rPr>
          <w:rFonts w:ascii="Times New Roman" w:hAnsi="Times New Roman" w:cs="Times New Roman"/>
          <w:sz w:val="24"/>
          <w:szCs w:val="24"/>
          <w:lang w:val="es-ES"/>
        </w:rPr>
        <w:t>j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4103A7">
        <w:rPr>
          <w:rFonts w:ascii="Times New Roman" w:hAnsi="Times New Roman" w:cs="Times New Roman"/>
          <w:sz w:val="24"/>
          <w:szCs w:val="24"/>
          <w:lang w:val="es-ES"/>
        </w:rPr>
        <w:t>n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4103A7">
        <w:rPr>
          <w:rFonts w:ascii="Times New Roman" w:hAnsi="Times New Roman" w:cs="Times New Roman"/>
          <w:sz w:val="24"/>
          <w:szCs w:val="24"/>
          <w:lang w:val="es-ES"/>
        </w:rPr>
        <w:t>pero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4103A7">
        <w:rPr>
          <w:rFonts w:ascii="Times New Roman" w:hAnsi="Times New Roman" w:cs="Times New Roman"/>
          <w:sz w:val="24"/>
          <w:szCs w:val="24"/>
          <w:lang w:val="es-ES"/>
        </w:rPr>
        <w:t>l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a </w:t>
      </w:r>
      <w:r w:rsidR="004103A7">
        <w:rPr>
          <w:rFonts w:ascii="Times New Roman" w:hAnsi="Times New Roman" w:cs="Times New Roman"/>
          <w:sz w:val="24"/>
          <w:szCs w:val="24"/>
          <w:lang w:val="es-ES"/>
        </w:rPr>
        <w:t>escuela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nunca de</w:t>
      </w:r>
      <w:r w:rsidR="004103A7">
        <w:rPr>
          <w:rFonts w:ascii="Times New Roman" w:hAnsi="Times New Roman" w:cs="Times New Roman"/>
          <w:sz w:val="24"/>
          <w:szCs w:val="24"/>
          <w:lang w:val="es-ES"/>
        </w:rPr>
        <w:t>j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>a nada”. Para el</w:t>
      </w:r>
      <w:r w:rsidR="004103A7">
        <w:rPr>
          <w:rFonts w:ascii="Times New Roman" w:hAnsi="Times New Roman" w:cs="Times New Roman"/>
          <w:sz w:val="24"/>
          <w:szCs w:val="24"/>
          <w:lang w:val="es-ES"/>
        </w:rPr>
        <w:t>lo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s, </w:t>
      </w:r>
      <w:r w:rsidR="004103A7">
        <w:rPr>
          <w:rFonts w:ascii="Times New Roman" w:hAnsi="Times New Roman" w:cs="Times New Roman"/>
          <w:sz w:val="24"/>
          <w:szCs w:val="24"/>
          <w:lang w:val="es-ES"/>
        </w:rPr>
        <w:t>el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único motivo que l</w:t>
      </w:r>
      <w:r w:rsidR="004103A7">
        <w:rPr>
          <w:rFonts w:ascii="Times New Roman" w:hAnsi="Times New Roman" w:cs="Times New Roman"/>
          <w:sz w:val="24"/>
          <w:szCs w:val="24"/>
          <w:lang w:val="es-ES"/>
        </w:rPr>
        <w:t>l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>eva a</w:t>
      </w:r>
      <w:r w:rsidR="004103A7">
        <w:rPr>
          <w:rFonts w:ascii="Times New Roman" w:hAnsi="Times New Roman" w:cs="Times New Roman"/>
          <w:sz w:val="24"/>
          <w:szCs w:val="24"/>
          <w:lang w:val="es-ES"/>
        </w:rPr>
        <w:t xml:space="preserve"> la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4103A7">
        <w:rPr>
          <w:rFonts w:ascii="Times New Roman" w:hAnsi="Times New Roman" w:cs="Times New Roman"/>
          <w:sz w:val="24"/>
          <w:szCs w:val="24"/>
          <w:lang w:val="es-ES"/>
        </w:rPr>
        <w:t>escuela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a pro</w:t>
      </w:r>
      <w:r w:rsidR="004103A7">
        <w:rPr>
          <w:rFonts w:ascii="Times New Roman" w:hAnsi="Times New Roman" w:cs="Times New Roman"/>
          <w:sz w:val="24"/>
          <w:szCs w:val="24"/>
          <w:lang w:val="es-ES"/>
        </w:rPr>
        <w:t>h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ibir </w:t>
      </w:r>
      <w:r w:rsidR="004103A7">
        <w:rPr>
          <w:rFonts w:ascii="Times New Roman" w:hAnsi="Times New Roman" w:cs="Times New Roman"/>
          <w:sz w:val="24"/>
          <w:szCs w:val="24"/>
          <w:lang w:val="es-ES"/>
        </w:rPr>
        <w:t>noviazgo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>s, be</w:t>
      </w:r>
      <w:r w:rsidR="004103A7">
        <w:rPr>
          <w:rFonts w:ascii="Times New Roman" w:hAnsi="Times New Roman" w:cs="Times New Roman"/>
          <w:sz w:val="24"/>
          <w:szCs w:val="24"/>
          <w:lang w:val="es-ES"/>
        </w:rPr>
        <w:t>s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>os, abra</w:t>
      </w:r>
      <w:r w:rsidR="004103A7">
        <w:rPr>
          <w:rFonts w:ascii="Times New Roman" w:hAnsi="Times New Roman" w:cs="Times New Roman"/>
          <w:sz w:val="24"/>
          <w:szCs w:val="24"/>
          <w:lang w:val="es-ES"/>
        </w:rPr>
        <w:t>z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os </w:t>
      </w:r>
      <w:r w:rsidR="004103A7">
        <w:rPr>
          <w:rFonts w:ascii="Times New Roman" w:hAnsi="Times New Roman" w:cs="Times New Roman"/>
          <w:sz w:val="24"/>
          <w:szCs w:val="24"/>
          <w:lang w:val="es-ES"/>
        </w:rPr>
        <w:t>y el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uso d</w:t>
      </w:r>
      <w:r w:rsidR="004103A7">
        <w:rPr>
          <w:rFonts w:ascii="Times New Roman" w:hAnsi="Times New Roman" w:cs="Times New Roman"/>
          <w:sz w:val="24"/>
          <w:szCs w:val="24"/>
          <w:lang w:val="es-ES"/>
        </w:rPr>
        <w:t>el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celular</w:t>
      </w:r>
      <w:r w:rsidR="004103A7">
        <w:rPr>
          <w:rFonts w:ascii="Times New Roman" w:hAnsi="Times New Roman" w:cs="Times New Roman"/>
          <w:sz w:val="24"/>
          <w:szCs w:val="24"/>
          <w:lang w:val="es-ES"/>
        </w:rPr>
        <w:t>,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4103A7">
        <w:rPr>
          <w:rFonts w:ascii="Times New Roman" w:hAnsi="Times New Roman" w:cs="Times New Roman"/>
          <w:sz w:val="24"/>
          <w:szCs w:val="24"/>
          <w:lang w:val="es-ES"/>
        </w:rPr>
        <w:t>es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4103A7">
        <w:rPr>
          <w:rFonts w:ascii="Times New Roman" w:hAnsi="Times New Roman" w:cs="Times New Roman"/>
          <w:sz w:val="24"/>
          <w:szCs w:val="24"/>
          <w:lang w:val="es-ES"/>
        </w:rPr>
        <w:t>el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dinero d</w:t>
      </w:r>
      <w:r w:rsidR="004103A7">
        <w:rPr>
          <w:rFonts w:ascii="Times New Roman" w:hAnsi="Times New Roman" w:cs="Times New Roman"/>
          <w:sz w:val="24"/>
          <w:szCs w:val="24"/>
          <w:lang w:val="es-ES"/>
        </w:rPr>
        <w:t>e l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>os pa</w:t>
      </w:r>
      <w:r w:rsidR="004103A7">
        <w:rPr>
          <w:rFonts w:ascii="Times New Roman" w:hAnsi="Times New Roman" w:cs="Times New Roman"/>
          <w:sz w:val="24"/>
          <w:szCs w:val="24"/>
          <w:lang w:val="es-ES"/>
        </w:rPr>
        <w:t>dre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>s: “</w:t>
      </w:r>
      <w:r w:rsidR="004103A7">
        <w:rPr>
          <w:rFonts w:ascii="Times New Roman" w:hAnsi="Times New Roman" w:cs="Times New Roman"/>
          <w:sz w:val="24"/>
          <w:szCs w:val="24"/>
          <w:lang w:val="es-ES"/>
        </w:rPr>
        <w:t>l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a </w:t>
      </w:r>
      <w:r w:rsidR="004103A7">
        <w:rPr>
          <w:rFonts w:ascii="Times New Roman" w:hAnsi="Times New Roman" w:cs="Times New Roman"/>
          <w:sz w:val="24"/>
          <w:szCs w:val="24"/>
          <w:lang w:val="es-ES"/>
        </w:rPr>
        <w:t>escuela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pro</w:t>
      </w:r>
      <w:r w:rsidR="004103A7">
        <w:rPr>
          <w:rFonts w:ascii="Times New Roman" w:hAnsi="Times New Roman" w:cs="Times New Roman"/>
          <w:sz w:val="24"/>
          <w:szCs w:val="24"/>
          <w:lang w:val="es-ES"/>
        </w:rPr>
        <w:t>h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>íbe por causa d</w:t>
      </w:r>
      <w:r w:rsidR="004103A7">
        <w:rPr>
          <w:rFonts w:ascii="Times New Roman" w:hAnsi="Times New Roman" w:cs="Times New Roman"/>
          <w:sz w:val="24"/>
          <w:szCs w:val="24"/>
          <w:lang w:val="es-ES"/>
        </w:rPr>
        <w:t>e l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>os pa</w:t>
      </w:r>
      <w:r w:rsidR="004103A7">
        <w:rPr>
          <w:rFonts w:ascii="Times New Roman" w:hAnsi="Times New Roman" w:cs="Times New Roman"/>
          <w:sz w:val="24"/>
          <w:szCs w:val="24"/>
          <w:lang w:val="es-ES"/>
        </w:rPr>
        <w:t>dre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>s, p</w:t>
      </w:r>
      <w:r w:rsidR="004103A7">
        <w:rPr>
          <w:rFonts w:ascii="Times New Roman" w:hAnsi="Times New Roman" w:cs="Times New Roman"/>
          <w:sz w:val="24"/>
          <w:szCs w:val="24"/>
          <w:lang w:val="es-ES"/>
        </w:rPr>
        <w:t>ues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el</w:t>
      </w:r>
      <w:r w:rsidR="004103A7">
        <w:rPr>
          <w:rFonts w:ascii="Times New Roman" w:hAnsi="Times New Roman" w:cs="Times New Roman"/>
          <w:sz w:val="24"/>
          <w:szCs w:val="24"/>
          <w:lang w:val="es-ES"/>
        </w:rPr>
        <w:t>lo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>s paga</w:t>
      </w:r>
      <w:r w:rsidR="004103A7">
        <w:rPr>
          <w:rFonts w:ascii="Times New Roman" w:hAnsi="Times New Roman" w:cs="Times New Roman"/>
          <w:sz w:val="24"/>
          <w:szCs w:val="24"/>
          <w:lang w:val="es-ES"/>
        </w:rPr>
        <w:t>n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4103A7">
        <w:rPr>
          <w:rFonts w:ascii="Times New Roman" w:hAnsi="Times New Roman" w:cs="Times New Roman"/>
          <w:sz w:val="24"/>
          <w:szCs w:val="24"/>
          <w:lang w:val="es-ES"/>
        </w:rPr>
        <w:t>l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>a mens</w:t>
      </w:r>
      <w:r w:rsidR="004103A7">
        <w:rPr>
          <w:rFonts w:ascii="Times New Roman" w:hAnsi="Times New Roman" w:cs="Times New Roman"/>
          <w:sz w:val="24"/>
          <w:szCs w:val="24"/>
          <w:lang w:val="es-ES"/>
        </w:rPr>
        <w:t>u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>alidad”.</w:t>
      </w:r>
    </w:p>
    <w:p w14:paraId="1D296C8C" w14:textId="2695D550" w:rsidR="001C0A55" w:rsidRPr="001C0A55" w:rsidRDefault="001C0A55" w:rsidP="001C0A55">
      <w:pPr>
        <w:tabs>
          <w:tab w:val="left" w:pos="636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            </w:t>
      </w:r>
      <w:r w:rsidR="00B33575">
        <w:rPr>
          <w:rFonts w:ascii="Times New Roman" w:hAnsi="Times New Roman" w:cs="Times New Roman"/>
          <w:sz w:val="24"/>
          <w:szCs w:val="24"/>
          <w:lang w:val="es-ES"/>
        </w:rPr>
        <w:t>Lo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s </w:t>
      </w:r>
      <w:r w:rsidR="00B33575">
        <w:rPr>
          <w:rFonts w:ascii="Times New Roman" w:hAnsi="Times New Roman" w:cs="Times New Roman"/>
          <w:sz w:val="24"/>
          <w:szCs w:val="24"/>
          <w:lang w:val="es-ES"/>
        </w:rPr>
        <w:t>jóvenes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denuncia</w:t>
      </w:r>
      <w:r w:rsidR="00B33575">
        <w:rPr>
          <w:rFonts w:ascii="Times New Roman" w:hAnsi="Times New Roman" w:cs="Times New Roman"/>
          <w:sz w:val="24"/>
          <w:szCs w:val="24"/>
          <w:lang w:val="es-ES"/>
        </w:rPr>
        <w:t>n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que </w:t>
      </w:r>
      <w:r w:rsidR="00B33575">
        <w:rPr>
          <w:rFonts w:ascii="Times New Roman" w:hAnsi="Times New Roman" w:cs="Times New Roman"/>
          <w:sz w:val="24"/>
          <w:szCs w:val="24"/>
          <w:lang w:val="es-ES"/>
        </w:rPr>
        <w:t>l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a </w:t>
      </w:r>
      <w:r w:rsidR="004103A7">
        <w:rPr>
          <w:rFonts w:ascii="Times New Roman" w:hAnsi="Times New Roman" w:cs="Times New Roman"/>
          <w:sz w:val="24"/>
          <w:szCs w:val="24"/>
          <w:lang w:val="es-ES"/>
        </w:rPr>
        <w:t>escuela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funciona como </w:t>
      </w:r>
      <w:r w:rsidR="000C3E4F">
        <w:rPr>
          <w:rFonts w:ascii="Times New Roman" w:hAnsi="Times New Roman" w:cs="Times New Roman"/>
          <w:sz w:val="24"/>
          <w:szCs w:val="24"/>
          <w:lang w:val="es-ES"/>
        </w:rPr>
        <w:t xml:space="preserve">una </w:t>
      </w:r>
      <w:r w:rsidR="00B33575">
        <w:rPr>
          <w:rFonts w:ascii="Times New Roman" w:hAnsi="Times New Roman" w:cs="Times New Roman"/>
          <w:sz w:val="24"/>
          <w:szCs w:val="24"/>
          <w:lang w:val="es-ES"/>
        </w:rPr>
        <w:t xml:space="preserve">cámara 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>filmadora, u</w:t>
      </w:r>
      <w:r w:rsidR="00B33575">
        <w:rPr>
          <w:rFonts w:ascii="Times New Roman" w:hAnsi="Times New Roman" w:cs="Times New Roman"/>
          <w:sz w:val="24"/>
          <w:szCs w:val="24"/>
          <w:lang w:val="es-ES"/>
        </w:rPr>
        <w:t>n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>a inst</w:t>
      </w:r>
      <w:r w:rsidR="00B33575">
        <w:rPr>
          <w:rFonts w:ascii="Times New Roman" w:hAnsi="Times New Roman" w:cs="Times New Roman"/>
          <w:sz w:val="24"/>
          <w:szCs w:val="24"/>
          <w:lang w:val="es-ES"/>
        </w:rPr>
        <w:t>a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ncia </w:t>
      </w:r>
      <w:proofErr w:type="spellStart"/>
      <w:r w:rsidRPr="001C0A55">
        <w:rPr>
          <w:rFonts w:ascii="Times New Roman" w:hAnsi="Times New Roman" w:cs="Times New Roman"/>
          <w:sz w:val="24"/>
          <w:szCs w:val="24"/>
          <w:lang w:val="es-ES"/>
        </w:rPr>
        <w:t>super</w:t>
      </w:r>
      <w:r w:rsidR="00B33575">
        <w:rPr>
          <w:rFonts w:ascii="Times New Roman" w:hAnsi="Times New Roman" w:cs="Times New Roman"/>
          <w:sz w:val="24"/>
          <w:szCs w:val="24"/>
          <w:lang w:val="es-ES"/>
        </w:rPr>
        <w:t>yo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>ica</w:t>
      </w:r>
      <w:proofErr w:type="spellEnd"/>
      <w:r w:rsidRPr="001C0A55">
        <w:rPr>
          <w:rFonts w:ascii="Times New Roman" w:hAnsi="Times New Roman" w:cs="Times New Roman"/>
          <w:sz w:val="24"/>
          <w:szCs w:val="24"/>
          <w:lang w:val="es-ES"/>
        </w:rPr>
        <w:t>, que di</w:t>
      </w:r>
      <w:r w:rsidR="00B33575">
        <w:rPr>
          <w:rFonts w:ascii="Times New Roman" w:hAnsi="Times New Roman" w:cs="Times New Roman"/>
          <w:sz w:val="24"/>
          <w:szCs w:val="24"/>
          <w:lang w:val="es-ES"/>
        </w:rPr>
        <w:t>c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ta </w:t>
      </w:r>
      <w:r w:rsidR="00B33575">
        <w:rPr>
          <w:rFonts w:ascii="Times New Roman" w:hAnsi="Times New Roman" w:cs="Times New Roman"/>
          <w:sz w:val="24"/>
          <w:szCs w:val="24"/>
          <w:lang w:val="es-ES"/>
        </w:rPr>
        <w:t>l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>a le</w:t>
      </w:r>
      <w:r w:rsidR="00B33575">
        <w:rPr>
          <w:rFonts w:ascii="Times New Roman" w:hAnsi="Times New Roman" w:cs="Times New Roman"/>
          <w:sz w:val="24"/>
          <w:szCs w:val="24"/>
          <w:lang w:val="es-ES"/>
        </w:rPr>
        <w:t>y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de forma </w:t>
      </w:r>
      <w:r w:rsidR="00B400CB">
        <w:rPr>
          <w:rFonts w:ascii="Times New Roman" w:hAnsi="Times New Roman" w:cs="Times New Roman"/>
          <w:sz w:val="24"/>
          <w:szCs w:val="24"/>
          <w:lang w:val="es-ES"/>
        </w:rPr>
        <w:t>excesiva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="00B400CB">
        <w:rPr>
          <w:rFonts w:ascii="Times New Roman" w:hAnsi="Times New Roman" w:cs="Times New Roman"/>
          <w:sz w:val="24"/>
          <w:szCs w:val="24"/>
          <w:lang w:val="es-ES"/>
        </w:rPr>
        <w:t>Y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que</w:t>
      </w:r>
      <w:r w:rsidR="00B400CB">
        <w:rPr>
          <w:rFonts w:ascii="Times New Roman" w:hAnsi="Times New Roman" w:cs="Times New Roman"/>
          <w:sz w:val="24"/>
          <w:szCs w:val="24"/>
          <w:lang w:val="es-ES"/>
        </w:rPr>
        <w:t xml:space="preserve"> de esta manera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, se excede </w:t>
      </w:r>
      <w:r w:rsidR="00B400CB">
        <w:rPr>
          <w:rFonts w:ascii="Times New Roman" w:hAnsi="Times New Roman" w:cs="Times New Roman"/>
          <w:sz w:val="24"/>
          <w:szCs w:val="24"/>
          <w:lang w:val="es-ES"/>
        </w:rPr>
        <w:t>e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B400CB">
        <w:rPr>
          <w:rFonts w:ascii="Times New Roman" w:hAnsi="Times New Roman" w:cs="Times New Roman"/>
          <w:sz w:val="24"/>
          <w:szCs w:val="24"/>
          <w:lang w:val="es-ES"/>
        </w:rPr>
        <w:t xml:space="preserve"> l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>as pro</w:t>
      </w:r>
      <w:r w:rsidR="00B400CB">
        <w:rPr>
          <w:rFonts w:ascii="Times New Roman" w:hAnsi="Times New Roman" w:cs="Times New Roman"/>
          <w:sz w:val="24"/>
          <w:szCs w:val="24"/>
          <w:lang w:val="es-ES"/>
        </w:rPr>
        <w:t>h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>ibi</w:t>
      </w:r>
      <w:r w:rsidR="00B400CB">
        <w:rPr>
          <w:rFonts w:ascii="Times New Roman" w:hAnsi="Times New Roman" w:cs="Times New Roman"/>
          <w:sz w:val="24"/>
          <w:szCs w:val="24"/>
          <w:lang w:val="es-ES"/>
        </w:rPr>
        <w:t>cion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es </w:t>
      </w:r>
      <w:r w:rsidR="00B400CB">
        <w:rPr>
          <w:rFonts w:ascii="Times New Roman" w:hAnsi="Times New Roman" w:cs="Times New Roman"/>
          <w:sz w:val="24"/>
          <w:szCs w:val="24"/>
          <w:lang w:val="es-ES"/>
        </w:rPr>
        <w:t>en la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medida </w:t>
      </w:r>
      <w:r w:rsidR="000C3E4F">
        <w:rPr>
          <w:rFonts w:ascii="Times New Roman" w:hAnsi="Times New Roman" w:cs="Times New Roman"/>
          <w:sz w:val="24"/>
          <w:szCs w:val="24"/>
          <w:lang w:val="es-ES"/>
        </w:rPr>
        <w:t>en</w:t>
      </w:r>
      <w:r w:rsidR="00B400CB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>que no</w:t>
      </w:r>
      <w:r w:rsidR="00B400CB">
        <w:rPr>
          <w:rFonts w:ascii="Times New Roman" w:hAnsi="Times New Roman" w:cs="Times New Roman"/>
          <w:sz w:val="24"/>
          <w:szCs w:val="24"/>
          <w:lang w:val="es-ES"/>
        </w:rPr>
        <w:t xml:space="preserve"> se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flexibiliza, </w:t>
      </w:r>
      <w:r w:rsidR="00B400CB">
        <w:rPr>
          <w:rFonts w:ascii="Times New Roman" w:hAnsi="Times New Roman" w:cs="Times New Roman"/>
          <w:sz w:val="24"/>
          <w:szCs w:val="24"/>
          <w:lang w:val="es-ES"/>
        </w:rPr>
        <w:t xml:space="preserve">volviéndose 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>m</w:t>
      </w:r>
      <w:r w:rsidR="00B400CB">
        <w:rPr>
          <w:rFonts w:ascii="Times New Roman" w:hAnsi="Times New Roman" w:cs="Times New Roman"/>
          <w:sz w:val="24"/>
          <w:szCs w:val="24"/>
          <w:lang w:val="es-ES"/>
        </w:rPr>
        <w:t>á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s rígida que </w:t>
      </w:r>
      <w:r w:rsidR="00B400CB">
        <w:rPr>
          <w:rFonts w:ascii="Times New Roman" w:hAnsi="Times New Roman" w:cs="Times New Roman"/>
          <w:sz w:val="24"/>
          <w:szCs w:val="24"/>
          <w:lang w:val="es-ES"/>
        </w:rPr>
        <w:t>l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>os pr</w:t>
      </w:r>
      <w:r w:rsidR="00B400CB">
        <w:rPr>
          <w:rFonts w:ascii="Times New Roman" w:hAnsi="Times New Roman" w:cs="Times New Roman"/>
          <w:sz w:val="24"/>
          <w:szCs w:val="24"/>
          <w:lang w:val="es-ES"/>
        </w:rPr>
        <w:t>o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pios </w:t>
      </w:r>
      <w:r w:rsidR="00B400CB">
        <w:rPr>
          <w:rFonts w:ascii="Times New Roman" w:hAnsi="Times New Roman" w:cs="Times New Roman"/>
          <w:sz w:val="24"/>
          <w:szCs w:val="24"/>
          <w:lang w:val="es-ES"/>
        </w:rPr>
        <w:t>padre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>s: “</w:t>
      </w:r>
      <w:r w:rsidR="00B400CB">
        <w:rPr>
          <w:rFonts w:ascii="Times New Roman" w:hAnsi="Times New Roman" w:cs="Times New Roman"/>
          <w:sz w:val="24"/>
          <w:szCs w:val="24"/>
          <w:lang w:val="es-ES"/>
        </w:rPr>
        <w:t>el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B400CB">
        <w:rPr>
          <w:rFonts w:ascii="Times New Roman" w:hAnsi="Times New Roman" w:cs="Times New Roman"/>
          <w:sz w:val="24"/>
          <w:szCs w:val="24"/>
          <w:lang w:val="es-ES"/>
        </w:rPr>
        <w:t>padre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B400CB">
        <w:rPr>
          <w:rFonts w:ascii="Times New Roman" w:hAnsi="Times New Roman" w:cs="Times New Roman"/>
          <w:sz w:val="24"/>
          <w:szCs w:val="24"/>
          <w:lang w:val="es-ES"/>
        </w:rPr>
        <w:t>a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ve</w:t>
      </w:r>
      <w:r w:rsidR="00B400CB">
        <w:rPr>
          <w:rFonts w:ascii="Times New Roman" w:hAnsi="Times New Roman" w:cs="Times New Roman"/>
          <w:sz w:val="24"/>
          <w:szCs w:val="24"/>
          <w:lang w:val="es-ES"/>
        </w:rPr>
        <w:t>c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es sabe </w:t>
      </w:r>
      <w:r w:rsidR="00B400CB">
        <w:rPr>
          <w:rFonts w:ascii="Times New Roman" w:hAnsi="Times New Roman" w:cs="Times New Roman"/>
          <w:sz w:val="24"/>
          <w:szCs w:val="24"/>
          <w:lang w:val="es-ES"/>
        </w:rPr>
        <w:t>y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n</w:t>
      </w:r>
      <w:r w:rsidR="00B400CB">
        <w:rPr>
          <w:rFonts w:ascii="Times New Roman" w:hAnsi="Times New Roman" w:cs="Times New Roman"/>
          <w:sz w:val="24"/>
          <w:szCs w:val="24"/>
          <w:lang w:val="es-ES"/>
        </w:rPr>
        <w:t>o dice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nada</w:t>
      </w:r>
      <w:r w:rsidR="00B400CB">
        <w:rPr>
          <w:rFonts w:ascii="Times New Roman" w:hAnsi="Times New Roman" w:cs="Times New Roman"/>
          <w:sz w:val="24"/>
          <w:szCs w:val="24"/>
          <w:lang w:val="es-ES"/>
        </w:rPr>
        <w:t>,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B400CB" w:rsidRPr="00B400CB">
        <w:rPr>
          <w:rFonts w:ascii="Times New Roman" w:hAnsi="Times New Roman" w:cs="Times New Roman"/>
          <w:sz w:val="24"/>
          <w:szCs w:val="24"/>
          <w:lang w:val="es-ES"/>
        </w:rPr>
        <w:t>¡</w:t>
      </w:r>
      <w:r w:rsidR="00B400CB">
        <w:rPr>
          <w:rFonts w:ascii="Times New Roman" w:hAnsi="Times New Roman" w:cs="Times New Roman"/>
          <w:sz w:val="24"/>
          <w:szCs w:val="24"/>
          <w:lang w:val="es-ES"/>
        </w:rPr>
        <w:t>l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a </w:t>
      </w:r>
      <w:r w:rsidR="004103A7">
        <w:rPr>
          <w:rFonts w:ascii="Times New Roman" w:hAnsi="Times New Roman" w:cs="Times New Roman"/>
          <w:sz w:val="24"/>
          <w:szCs w:val="24"/>
          <w:lang w:val="es-ES"/>
        </w:rPr>
        <w:t>escuela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no!”. </w:t>
      </w:r>
      <w:r w:rsidR="00B400CB">
        <w:rPr>
          <w:rFonts w:ascii="Times New Roman" w:hAnsi="Times New Roman" w:cs="Times New Roman"/>
          <w:sz w:val="24"/>
          <w:szCs w:val="24"/>
          <w:lang w:val="es-ES"/>
        </w:rPr>
        <w:t>Según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Freud, </w:t>
      </w:r>
      <w:r w:rsidR="00B400CB">
        <w:rPr>
          <w:rFonts w:ascii="Times New Roman" w:hAnsi="Times New Roman" w:cs="Times New Roman"/>
          <w:sz w:val="24"/>
          <w:szCs w:val="24"/>
          <w:lang w:val="es-ES"/>
        </w:rPr>
        <w:t>el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B400CB" w:rsidRPr="001C0A55">
        <w:rPr>
          <w:rFonts w:ascii="Times New Roman" w:hAnsi="Times New Roman" w:cs="Times New Roman"/>
          <w:sz w:val="24"/>
          <w:szCs w:val="24"/>
          <w:lang w:val="es-ES"/>
        </w:rPr>
        <w:t>super</w:t>
      </w:r>
      <w:r w:rsidR="00B400CB">
        <w:rPr>
          <w:rFonts w:ascii="Times New Roman" w:hAnsi="Times New Roman" w:cs="Times New Roman"/>
          <w:sz w:val="24"/>
          <w:szCs w:val="24"/>
          <w:lang w:val="es-ES"/>
        </w:rPr>
        <w:t>yó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B400CB">
        <w:rPr>
          <w:rFonts w:ascii="Times New Roman" w:hAnsi="Times New Roman" w:cs="Times New Roman"/>
          <w:sz w:val="24"/>
          <w:szCs w:val="24"/>
          <w:lang w:val="es-ES"/>
        </w:rPr>
        <w:t>es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esa inst</w:t>
      </w:r>
      <w:r w:rsidR="00B400CB">
        <w:rPr>
          <w:rFonts w:ascii="Times New Roman" w:hAnsi="Times New Roman" w:cs="Times New Roman"/>
          <w:sz w:val="24"/>
          <w:szCs w:val="24"/>
          <w:lang w:val="es-ES"/>
        </w:rPr>
        <w:t>a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ncia moral que no </w:t>
      </w:r>
      <w:r w:rsidR="00B400CB">
        <w:rPr>
          <w:rFonts w:ascii="Times New Roman" w:hAnsi="Times New Roman" w:cs="Times New Roman"/>
          <w:sz w:val="24"/>
          <w:szCs w:val="24"/>
          <w:lang w:val="es-ES"/>
        </w:rPr>
        <w:t>pretende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u</w:t>
      </w:r>
      <w:r w:rsidR="00B400CB">
        <w:rPr>
          <w:rFonts w:ascii="Times New Roman" w:hAnsi="Times New Roman" w:cs="Times New Roman"/>
          <w:sz w:val="24"/>
          <w:szCs w:val="24"/>
          <w:lang w:val="es-ES"/>
        </w:rPr>
        <w:t>n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>a obedi</w:t>
      </w:r>
      <w:r w:rsidR="00B400CB">
        <w:rPr>
          <w:rFonts w:ascii="Times New Roman" w:hAnsi="Times New Roman" w:cs="Times New Roman"/>
          <w:sz w:val="24"/>
          <w:szCs w:val="24"/>
          <w:lang w:val="es-ES"/>
        </w:rPr>
        <w:t>e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ncia, </w:t>
      </w:r>
      <w:r w:rsidR="00B400CB">
        <w:rPr>
          <w:rFonts w:ascii="Times New Roman" w:hAnsi="Times New Roman" w:cs="Times New Roman"/>
          <w:sz w:val="24"/>
          <w:szCs w:val="24"/>
          <w:lang w:val="es-ES"/>
        </w:rPr>
        <w:t xml:space="preserve">sino 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>u</w:t>
      </w:r>
      <w:r w:rsidR="00B400CB">
        <w:rPr>
          <w:rFonts w:ascii="Times New Roman" w:hAnsi="Times New Roman" w:cs="Times New Roman"/>
          <w:sz w:val="24"/>
          <w:szCs w:val="24"/>
          <w:lang w:val="es-ES"/>
        </w:rPr>
        <w:t>n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a docilidad </w:t>
      </w:r>
      <w:r w:rsidR="00B400CB">
        <w:rPr>
          <w:rFonts w:ascii="Times New Roman" w:hAnsi="Times New Roman" w:cs="Times New Roman"/>
          <w:sz w:val="24"/>
          <w:szCs w:val="24"/>
          <w:lang w:val="es-ES"/>
        </w:rPr>
        <w:t>a su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manda</w:t>
      </w:r>
      <w:r w:rsidR="00B400CB">
        <w:rPr>
          <w:rFonts w:ascii="Times New Roman" w:hAnsi="Times New Roman" w:cs="Times New Roman"/>
          <w:sz w:val="24"/>
          <w:szCs w:val="24"/>
          <w:lang w:val="es-ES"/>
        </w:rPr>
        <w:t>t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>o.</w:t>
      </w:r>
    </w:p>
    <w:p w14:paraId="5935F5B9" w14:textId="3B1CE1A2" w:rsidR="001C0A55" w:rsidRPr="001C0A55" w:rsidRDefault="001C0A55" w:rsidP="001C0A55">
      <w:pPr>
        <w:tabs>
          <w:tab w:val="left" w:pos="636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            </w:t>
      </w:r>
      <w:r w:rsidR="00B400CB">
        <w:rPr>
          <w:rFonts w:ascii="Times New Roman" w:hAnsi="Times New Roman" w:cs="Times New Roman"/>
          <w:sz w:val="24"/>
          <w:szCs w:val="24"/>
          <w:lang w:val="es-ES"/>
        </w:rPr>
        <w:t>L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os </w:t>
      </w:r>
      <w:r w:rsidR="00B400CB">
        <w:rPr>
          <w:rFonts w:ascii="Times New Roman" w:hAnsi="Times New Roman" w:cs="Times New Roman"/>
          <w:sz w:val="24"/>
          <w:szCs w:val="24"/>
          <w:lang w:val="es-ES"/>
        </w:rPr>
        <w:t xml:space="preserve">jóvenes también 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nos </w:t>
      </w:r>
      <w:r w:rsidR="00B400CB" w:rsidRPr="001C0A55">
        <w:rPr>
          <w:rFonts w:ascii="Times New Roman" w:hAnsi="Times New Roman" w:cs="Times New Roman"/>
          <w:sz w:val="24"/>
          <w:szCs w:val="24"/>
          <w:lang w:val="es-ES"/>
        </w:rPr>
        <w:t>m</w:t>
      </w:r>
      <w:r w:rsidR="00B400CB">
        <w:rPr>
          <w:rFonts w:ascii="Times New Roman" w:hAnsi="Times New Roman" w:cs="Times New Roman"/>
          <w:sz w:val="24"/>
          <w:szCs w:val="24"/>
          <w:lang w:val="es-ES"/>
        </w:rPr>
        <w:t>ue</w:t>
      </w:r>
      <w:r w:rsidR="00B400CB" w:rsidRPr="001C0A55">
        <w:rPr>
          <w:rFonts w:ascii="Times New Roman" w:hAnsi="Times New Roman" w:cs="Times New Roman"/>
          <w:sz w:val="24"/>
          <w:szCs w:val="24"/>
          <w:lang w:val="es-ES"/>
        </w:rPr>
        <w:t>stran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como </w:t>
      </w:r>
      <w:r w:rsidR="00B400CB">
        <w:rPr>
          <w:rFonts w:ascii="Times New Roman" w:hAnsi="Times New Roman" w:cs="Times New Roman"/>
          <w:sz w:val="24"/>
          <w:szCs w:val="24"/>
          <w:lang w:val="es-ES"/>
        </w:rPr>
        <w:t>ponen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sus obje</w:t>
      </w:r>
      <w:r w:rsidR="00B400CB">
        <w:rPr>
          <w:rFonts w:ascii="Times New Roman" w:hAnsi="Times New Roman" w:cs="Times New Roman"/>
          <w:sz w:val="24"/>
          <w:szCs w:val="24"/>
          <w:lang w:val="es-ES"/>
        </w:rPr>
        <w:t>cione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>s a es</w:t>
      </w:r>
      <w:r w:rsidR="00B400CB">
        <w:rPr>
          <w:rFonts w:ascii="Times New Roman" w:hAnsi="Times New Roman" w:cs="Times New Roman"/>
          <w:sz w:val="24"/>
          <w:szCs w:val="24"/>
          <w:lang w:val="es-ES"/>
        </w:rPr>
        <w:t>t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>e Otro que se presenta</w:t>
      </w:r>
      <w:r w:rsidR="000C3E4F">
        <w:rPr>
          <w:rFonts w:ascii="Times New Roman" w:hAnsi="Times New Roman" w:cs="Times New Roman"/>
          <w:sz w:val="24"/>
          <w:szCs w:val="24"/>
          <w:lang w:val="es-ES"/>
        </w:rPr>
        <w:t xml:space="preserve"> como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invasivo: “</w:t>
      </w:r>
      <w:r w:rsidR="00B400CB">
        <w:rPr>
          <w:rFonts w:ascii="Times New Roman" w:hAnsi="Times New Roman" w:cs="Times New Roman"/>
          <w:sz w:val="24"/>
          <w:szCs w:val="24"/>
          <w:lang w:val="es-ES"/>
        </w:rPr>
        <w:t>Creo que es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me</w:t>
      </w:r>
      <w:r w:rsidR="00B400CB">
        <w:rPr>
          <w:rFonts w:ascii="Times New Roman" w:hAnsi="Times New Roman" w:cs="Times New Roman"/>
          <w:sz w:val="24"/>
          <w:szCs w:val="24"/>
          <w:lang w:val="es-ES"/>
        </w:rPr>
        <w:t>j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or </w:t>
      </w:r>
      <w:r w:rsidR="00B400CB">
        <w:rPr>
          <w:rFonts w:ascii="Times New Roman" w:hAnsi="Times New Roman" w:cs="Times New Roman"/>
          <w:sz w:val="24"/>
          <w:szCs w:val="24"/>
          <w:lang w:val="es-ES"/>
        </w:rPr>
        <w:t>seguir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as</w:t>
      </w:r>
      <w:r w:rsidR="00B400CB">
        <w:rPr>
          <w:rFonts w:ascii="Times New Roman" w:hAnsi="Times New Roman" w:cs="Times New Roman"/>
          <w:sz w:val="24"/>
          <w:szCs w:val="24"/>
          <w:lang w:val="es-ES"/>
        </w:rPr>
        <w:t>í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>, porque t</w:t>
      </w:r>
      <w:r w:rsidR="00B400CB">
        <w:rPr>
          <w:rFonts w:ascii="Times New Roman" w:hAnsi="Times New Roman" w:cs="Times New Roman"/>
          <w:sz w:val="24"/>
          <w:szCs w:val="24"/>
          <w:lang w:val="es-ES"/>
        </w:rPr>
        <w:t>o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do </w:t>
      </w:r>
      <w:r w:rsidR="00B400CB">
        <w:rPr>
          <w:rFonts w:ascii="Times New Roman" w:hAnsi="Times New Roman" w:cs="Times New Roman"/>
          <w:sz w:val="24"/>
          <w:szCs w:val="24"/>
          <w:lang w:val="es-ES"/>
        </w:rPr>
        <w:t>lo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pro</w:t>
      </w:r>
      <w:r w:rsidR="00B400CB">
        <w:rPr>
          <w:rFonts w:ascii="Times New Roman" w:hAnsi="Times New Roman" w:cs="Times New Roman"/>
          <w:sz w:val="24"/>
          <w:szCs w:val="24"/>
          <w:lang w:val="es-ES"/>
        </w:rPr>
        <w:t>h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ibido </w:t>
      </w:r>
      <w:r w:rsidR="00B400CB">
        <w:rPr>
          <w:rFonts w:ascii="Times New Roman" w:hAnsi="Times New Roman" w:cs="Times New Roman"/>
          <w:sz w:val="24"/>
          <w:szCs w:val="24"/>
          <w:lang w:val="es-ES"/>
        </w:rPr>
        <w:t>es</w:t>
      </w:r>
      <w:r w:rsidR="0032141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>m</w:t>
      </w:r>
      <w:r w:rsidR="00B400CB">
        <w:rPr>
          <w:rFonts w:ascii="Times New Roman" w:hAnsi="Times New Roman" w:cs="Times New Roman"/>
          <w:sz w:val="24"/>
          <w:szCs w:val="24"/>
          <w:lang w:val="es-ES"/>
        </w:rPr>
        <w:t>á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s </w:t>
      </w:r>
      <w:r w:rsidR="00B400CB">
        <w:rPr>
          <w:rFonts w:ascii="Times New Roman" w:hAnsi="Times New Roman" w:cs="Times New Roman"/>
          <w:sz w:val="24"/>
          <w:szCs w:val="24"/>
          <w:lang w:val="es-ES"/>
        </w:rPr>
        <w:t>rico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”. O sea, </w:t>
      </w:r>
      <w:r w:rsidR="0032141D">
        <w:rPr>
          <w:rFonts w:ascii="Times New Roman" w:hAnsi="Times New Roman" w:cs="Times New Roman"/>
          <w:sz w:val="24"/>
          <w:szCs w:val="24"/>
          <w:lang w:val="es-ES"/>
        </w:rPr>
        <w:t>la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infra</w:t>
      </w:r>
      <w:r w:rsidR="0032141D">
        <w:rPr>
          <w:rFonts w:ascii="Times New Roman" w:hAnsi="Times New Roman" w:cs="Times New Roman"/>
          <w:sz w:val="24"/>
          <w:szCs w:val="24"/>
          <w:lang w:val="es-ES"/>
        </w:rPr>
        <w:t>cción que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p</w:t>
      </w:r>
      <w:r w:rsidR="0032141D">
        <w:rPr>
          <w:rFonts w:ascii="Times New Roman" w:hAnsi="Times New Roman" w:cs="Times New Roman"/>
          <w:sz w:val="24"/>
          <w:szCs w:val="24"/>
          <w:lang w:val="es-ES"/>
        </w:rPr>
        <w:t>ue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>de introdu</w:t>
      </w:r>
      <w:r w:rsidR="0032141D">
        <w:rPr>
          <w:rFonts w:ascii="Times New Roman" w:hAnsi="Times New Roman" w:cs="Times New Roman"/>
          <w:sz w:val="24"/>
          <w:szCs w:val="24"/>
          <w:lang w:val="es-ES"/>
        </w:rPr>
        <w:t>c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>ir u</w:t>
      </w:r>
      <w:r w:rsidR="0032141D">
        <w:rPr>
          <w:rFonts w:ascii="Times New Roman" w:hAnsi="Times New Roman" w:cs="Times New Roman"/>
          <w:sz w:val="24"/>
          <w:szCs w:val="24"/>
          <w:lang w:val="es-ES"/>
        </w:rPr>
        <w:t>n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“no” </w:t>
      </w:r>
      <w:r w:rsidR="0032141D">
        <w:rPr>
          <w:rFonts w:ascii="Times New Roman" w:hAnsi="Times New Roman" w:cs="Times New Roman"/>
          <w:sz w:val="24"/>
          <w:szCs w:val="24"/>
          <w:lang w:val="es-ES"/>
        </w:rPr>
        <w:t>e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32141D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>ese imperativo, ap</w:t>
      </w:r>
      <w:r w:rsidR="0032141D">
        <w:rPr>
          <w:rFonts w:ascii="Times New Roman" w:hAnsi="Times New Roman" w:cs="Times New Roman"/>
          <w:sz w:val="24"/>
          <w:szCs w:val="24"/>
          <w:lang w:val="es-ES"/>
        </w:rPr>
        <w:t>u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ntando </w:t>
      </w:r>
      <w:r w:rsidR="0032141D">
        <w:rPr>
          <w:rFonts w:ascii="Times New Roman" w:hAnsi="Times New Roman" w:cs="Times New Roman"/>
          <w:sz w:val="24"/>
          <w:szCs w:val="24"/>
          <w:lang w:val="es-ES"/>
        </w:rPr>
        <w:t>a la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parado</w:t>
      </w:r>
      <w:r w:rsidR="0032141D">
        <w:rPr>
          <w:rFonts w:ascii="Times New Roman" w:hAnsi="Times New Roman" w:cs="Times New Roman"/>
          <w:sz w:val="24"/>
          <w:szCs w:val="24"/>
          <w:lang w:val="es-ES"/>
        </w:rPr>
        <w:t>ja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d</w:t>
      </w:r>
      <w:r w:rsidR="0032141D">
        <w:rPr>
          <w:rFonts w:ascii="Times New Roman" w:hAnsi="Times New Roman" w:cs="Times New Roman"/>
          <w:sz w:val="24"/>
          <w:szCs w:val="24"/>
          <w:lang w:val="es-ES"/>
        </w:rPr>
        <w:t>e l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>a le</w:t>
      </w:r>
      <w:r w:rsidR="0032141D">
        <w:rPr>
          <w:rFonts w:ascii="Times New Roman" w:hAnsi="Times New Roman" w:cs="Times New Roman"/>
          <w:sz w:val="24"/>
          <w:szCs w:val="24"/>
          <w:lang w:val="es-ES"/>
        </w:rPr>
        <w:t>y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>: e</w:t>
      </w:r>
      <w:r w:rsidR="0032141D">
        <w:rPr>
          <w:rFonts w:ascii="Times New Roman" w:hAnsi="Times New Roman" w:cs="Times New Roman"/>
          <w:sz w:val="24"/>
          <w:szCs w:val="24"/>
          <w:lang w:val="es-ES"/>
        </w:rPr>
        <w:t>l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la </w:t>
      </w:r>
      <w:r w:rsidR="0032141D">
        <w:rPr>
          <w:rFonts w:ascii="Times New Roman" w:hAnsi="Times New Roman" w:cs="Times New Roman"/>
          <w:sz w:val="24"/>
          <w:szCs w:val="24"/>
          <w:lang w:val="es-ES"/>
        </w:rPr>
        <w:t>es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su pr</w:t>
      </w:r>
      <w:r w:rsidR="0032141D">
        <w:rPr>
          <w:rFonts w:ascii="Times New Roman" w:hAnsi="Times New Roman" w:cs="Times New Roman"/>
          <w:sz w:val="24"/>
          <w:szCs w:val="24"/>
          <w:lang w:val="es-ES"/>
        </w:rPr>
        <w:t>o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>pia destitu</w:t>
      </w:r>
      <w:r w:rsidR="0032141D">
        <w:rPr>
          <w:rFonts w:ascii="Times New Roman" w:hAnsi="Times New Roman" w:cs="Times New Roman"/>
          <w:sz w:val="24"/>
          <w:szCs w:val="24"/>
          <w:lang w:val="es-ES"/>
        </w:rPr>
        <w:t>ción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="0032141D">
        <w:rPr>
          <w:rFonts w:ascii="Times New Roman" w:hAnsi="Times New Roman" w:cs="Times New Roman"/>
          <w:sz w:val="24"/>
          <w:szCs w:val="24"/>
          <w:lang w:val="es-ES"/>
        </w:rPr>
        <w:t xml:space="preserve">En 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ese </w:t>
      </w:r>
      <w:r w:rsidR="0032141D">
        <w:rPr>
          <w:rFonts w:ascii="Times New Roman" w:hAnsi="Times New Roman" w:cs="Times New Roman"/>
          <w:sz w:val="24"/>
          <w:szCs w:val="24"/>
          <w:lang w:val="es-ES"/>
        </w:rPr>
        <w:t>momento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>, f</w:t>
      </w:r>
      <w:r w:rsidR="0032141D">
        <w:rPr>
          <w:rFonts w:ascii="Times New Roman" w:hAnsi="Times New Roman" w:cs="Times New Roman"/>
          <w:sz w:val="24"/>
          <w:szCs w:val="24"/>
          <w:lang w:val="es-ES"/>
        </w:rPr>
        <w:t>ue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importante u</w:t>
      </w:r>
      <w:r w:rsidR="00757AAB">
        <w:rPr>
          <w:rFonts w:ascii="Times New Roman" w:hAnsi="Times New Roman" w:cs="Times New Roman"/>
          <w:sz w:val="24"/>
          <w:szCs w:val="24"/>
          <w:lang w:val="es-ES"/>
        </w:rPr>
        <w:t>n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>a interven</w:t>
      </w:r>
      <w:r w:rsidR="00757AAB">
        <w:rPr>
          <w:rFonts w:ascii="Times New Roman" w:hAnsi="Times New Roman" w:cs="Times New Roman"/>
          <w:sz w:val="24"/>
          <w:szCs w:val="24"/>
          <w:lang w:val="es-ES"/>
        </w:rPr>
        <w:t>ción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para reafirmar que </w:t>
      </w:r>
      <w:r w:rsidR="00757AAB">
        <w:rPr>
          <w:rFonts w:ascii="Times New Roman" w:hAnsi="Times New Roman" w:cs="Times New Roman"/>
          <w:sz w:val="24"/>
          <w:szCs w:val="24"/>
          <w:lang w:val="es-ES"/>
        </w:rPr>
        <w:t>también es la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fun</w:t>
      </w:r>
      <w:r w:rsidR="00757AAB">
        <w:rPr>
          <w:rFonts w:ascii="Times New Roman" w:hAnsi="Times New Roman" w:cs="Times New Roman"/>
          <w:sz w:val="24"/>
          <w:szCs w:val="24"/>
          <w:lang w:val="es-ES"/>
        </w:rPr>
        <w:t>ción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d</w:t>
      </w:r>
      <w:r w:rsidR="00757AAB">
        <w:rPr>
          <w:rFonts w:ascii="Times New Roman" w:hAnsi="Times New Roman" w:cs="Times New Roman"/>
          <w:sz w:val="24"/>
          <w:szCs w:val="24"/>
          <w:lang w:val="es-ES"/>
        </w:rPr>
        <w:t>e l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a </w:t>
      </w:r>
      <w:r w:rsidR="004103A7">
        <w:rPr>
          <w:rFonts w:ascii="Times New Roman" w:hAnsi="Times New Roman" w:cs="Times New Roman"/>
          <w:sz w:val="24"/>
          <w:szCs w:val="24"/>
          <w:lang w:val="es-ES"/>
        </w:rPr>
        <w:t>escuela</w:t>
      </w:r>
      <w:r w:rsidR="00757AAB">
        <w:rPr>
          <w:rFonts w:ascii="Times New Roman" w:hAnsi="Times New Roman" w:cs="Times New Roman"/>
          <w:sz w:val="24"/>
          <w:szCs w:val="24"/>
          <w:lang w:val="es-ES"/>
        </w:rPr>
        <w:t>,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regular </w:t>
      </w:r>
      <w:r w:rsidR="00757AAB">
        <w:rPr>
          <w:rFonts w:ascii="Times New Roman" w:hAnsi="Times New Roman" w:cs="Times New Roman"/>
          <w:sz w:val="24"/>
          <w:szCs w:val="24"/>
          <w:lang w:val="es-ES"/>
        </w:rPr>
        <w:t xml:space="preserve">las 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cosas que </w:t>
      </w:r>
      <w:r w:rsidR="00757AAB">
        <w:rPr>
          <w:rFonts w:ascii="Times New Roman" w:hAnsi="Times New Roman" w:cs="Times New Roman"/>
          <w:sz w:val="24"/>
          <w:szCs w:val="24"/>
          <w:lang w:val="es-ES"/>
        </w:rPr>
        <w:t>l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>leva</w:t>
      </w:r>
      <w:r w:rsidR="00757AAB">
        <w:rPr>
          <w:rFonts w:ascii="Times New Roman" w:hAnsi="Times New Roman" w:cs="Times New Roman"/>
          <w:sz w:val="24"/>
          <w:szCs w:val="24"/>
          <w:lang w:val="es-ES"/>
        </w:rPr>
        <w:t>n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a excesos, </w:t>
      </w:r>
      <w:r w:rsidR="00757AAB">
        <w:rPr>
          <w:rFonts w:ascii="Times New Roman" w:hAnsi="Times New Roman" w:cs="Times New Roman"/>
          <w:sz w:val="24"/>
          <w:szCs w:val="24"/>
          <w:lang w:val="es-ES"/>
        </w:rPr>
        <w:t>e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>s</w:t>
      </w:r>
      <w:r w:rsidR="00757AAB">
        <w:rPr>
          <w:rFonts w:ascii="Times New Roman" w:hAnsi="Times New Roman" w:cs="Times New Roman"/>
          <w:sz w:val="24"/>
          <w:szCs w:val="24"/>
          <w:lang w:val="es-ES"/>
        </w:rPr>
        <w:t>as cosas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que no </w:t>
      </w:r>
      <w:r w:rsidR="00757AAB">
        <w:rPr>
          <w:rFonts w:ascii="Times New Roman" w:hAnsi="Times New Roman" w:cs="Times New Roman"/>
          <w:sz w:val="24"/>
          <w:szCs w:val="24"/>
          <w:lang w:val="es-ES"/>
        </w:rPr>
        <w:t>son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mu</w:t>
      </w:r>
      <w:r w:rsidR="00757AAB">
        <w:rPr>
          <w:rFonts w:ascii="Times New Roman" w:hAnsi="Times New Roman" w:cs="Times New Roman"/>
          <w:sz w:val="24"/>
          <w:szCs w:val="24"/>
          <w:lang w:val="es-ES"/>
        </w:rPr>
        <w:t>y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fácil</w:t>
      </w:r>
      <w:r w:rsidR="00757AAB">
        <w:rPr>
          <w:rFonts w:ascii="Times New Roman" w:hAnsi="Times New Roman" w:cs="Times New Roman"/>
          <w:sz w:val="24"/>
          <w:szCs w:val="24"/>
          <w:lang w:val="es-ES"/>
        </w:rPr>
        <w:t>es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de controlar, tal como</w:t>
      </w:r>
      <w:r w:rsidR="00757AAB">
        <w:rPr>
          <w:rFonts w:ascii="Times New Roman" w:hAnsi="Times New Roman" w:cs="Times New Roman"/>
          <w:sz w:val="24"/>
          <w:szCs w:val="24"/>
          <w:lang w:val="es-ES"/>
        </w:rPr>
        <w:t xml:space="preserve"> el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uso d</w:t>
      </w:r>
      <w:r w:rsidR="00757AAB">
        <w:rPr>
          <w:rFonts w:ascii="Times New Roman" w:hAnsi="Times New Roman" w:cs="Times New Roman"/>
          <w:sz w:val="24"/>
          <w:szCs w:val="24"/>
          <w:lang w:val="es-ES"/>
        </w:rPr>
        <w:t>el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celular </w:t>
      </w:r>
      <w:r w:rsidR="00757AAB">
        <w:rPr>
          <w:rFonts w:ascii="Times New Roman" w:hAnsi="Times New Roman" w:cs="Times New Roman"/>
          <w:sz w:val="24"/>
          <w:szCs w:val="24"/>
          <w:lang w:val="es-ES"/>
        </w:rPr>
        <w:t>y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57AAB">
        <w:rPr>
          <w:rFonts w:ascii="Times New Roman" w:hAnsi="Times New Roman" w:cs="Times New Roman"/>
          <w:sz w:val="24"/>
          <w:szCs w:val="24"/>
          <w:lang w:val="es-ES"/>
        </w:rPr>
        <w:t>l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>a rela</w:t>
      </w:r>
      <w:r w:rsidR="00757AAB">
        <w:rPr>
          <w:rFonts w:ascii="Times New Roman" w:hAnsi="Times New Roman" w:cs="Times New Roman"/>
          <w:sz w:val="24"/>
          <w:szCs w:val="24"/>
          <w:lang w:val="es-ES"/>
        </w:rPr>
        <w:t xml:space="preserve">ción 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entre </w:t>
      </w:r>
      <w:r w:rsidR="00757AAB">
        <w:rPr>
          <w:rFonts w:ascii="Times New Roman" w:hAnsi="Times New Roman" w:cs="Times New Roman"/>
          <w:sz w:val="24"/>
          <w:szCs w:val="24"/>
          <w:lang w:val="es-ES"/>
        </w:rPr>
        <w:t>l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os 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lastRenderedPageBreak/>
        <w:t xml:space="preserve">adolescentes, </w:t>
      </w:r>
      <w:r w:rsidR="00757AAB">
        <w:rPr>
          <w:rFonts w:ascii="Times New Roman" w:hAnsi="Times New Roman" w:cs="Times New Roman"/>
          <w:sz w:val="24"/>
          <w:szCs w:val="24"/>
          <w:lang w:val="es-ES"/>
        </w:rPr>
        <w:t xml:space="preserve">recordándoles 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>que es</w:t>
      </w:r>
      <w:r w:rsidR="00757AAB">
        <w:rPr>
          <w:rFonts w:ascii="Times New Roman" w:hAnsi="Times New Roman" w:cs="Times New Roman"/>
          <w:sz w:val="24"/>
          <w:szCs w:val="24"/>
          <w:lang w:val="es-ES"/>
        </w:rPr>
        <w:t>to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>s excesos ge</w:t>
      </w:r>
      <w:r w:rsidR="00757AAB">
        <w:rPr>
          <w:rFonts w:ascii="Times New Roman" w:hAnsi="Times New Roman" w:cs="Times New Roman"/>
          <w:sz w:val="24"/>
          <w:szCs w:val="24"/>
          <w:lang w:val="es-ES"/>
        </w:rPr>
        <w:t>ne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>ra</w:t>
      </w:r>
      <w:r w:rsidR="00757AAB">
        <w:rPr>
          <w:rFonts w:ascii="Times New Roman" w:hAnsi="Times New Roman" w:cs="Times New Roman"/>
          <w:sz w:val="24"/>
          <w:szCs w:val="24"/>
          <w:lang w:val="es-ES"/>
        </w:rPr>
        <w:t>n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situa</w:t>
      </w:r>
      <w:r w:rsidR="00757AAB">
        <w:rPr>
          <w:rFonts w:ascii="Times New Roman" w:hAnsi="Times New Roman" w:cs="Times New Roman"/>
          <w:sz w:val="24"/>
          <w:szCs w:val="24"/>
          <w:lang w:val="es-ES"/>
        </w:rPr>
        <w:t>cione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>s difíc</w:t>
      </w:r>
      <w:r w:rsidR="00757AAB">
        <w:rPr>
          <w:rFonts w:ascii="Times New Roman" w:hAnsi="Times New Roman" w:cs="Times New Roman"/>
          <w:sz w:val="24"/>
          <w:szCs w:val="24"/>
          <w:lang w:val="es-ES"/>
        </w:rPr>
        <w:t>iles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>, como el</w:t>
      </w:r>
      <w:r w:rsidR="00757AAB">
        <w:rPr>
          <w:rFonts w:ascii="Times New Roman" w:hAnsi="Times New Roman" w:cs="Times New Roman"/>
          <w:sz w:val="24"/>
          <w:szCs w:val="24"/>
          <w:lang w:val="es-ES"/>
        </w:rPr>
        <w:t>lo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>s m</w:t>
      </w:r>
      <w:r w:rsidR="00757AAB">
        <w:rPr>
          <w:rFonts w:ascii="Times New Roman" w:hAnsi="Times New Roman" w:cs="Times New Roman"/>
          <w:sz w:val="24"/>
          <w:szCs w:val="24"/>
          <w:lang w:val="es-ES"/>
        </w:rPr>
        <w:t>i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>smos tr</w:t>
      </w:r>
      <w:r w:rsidR="00757AAB">
        <w:rPr>
          <w:rFonts w:ascii="Times New Roman" w:hAnsi="Times New Roman" w:cs="Times New Roman"/>
          <w:sz w:val="24"/>
          <w:szCs w:val="24"/>
          <w:lang w:val="es-ES"/>
        </w:rPr>
        <w:t>ajeron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>: “</w:t>
      </w:r>
      <w:r w:rsidR="00757AAB">
        <w:rPr>
          <w:rFonts w:ascii="Times New Roman" w:hAnsi="Times New Roman" w:cs="Times New Roman"/>
          <w:sz w:val="24"/>
          <w:szCs w:val="24"/>
          <w:lang w:val="es-ES"/>
        </w:rPr>
        <w:t>l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os </w:t>
      </w:r>
      <w:r w:rsidR="00FE3D97">
        <w:rPr>
          <w:rFonts w:ascii="Times New Roman" w:hAnsi="Times New Roman" w:cs="Times New Roman"/>
          <w:sz w:val="24"/>
          <w:szCs w:val="24"/>
          <w:lang w:val="es-ES"/>
        </w:rPr>
        <w:t>chic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>os que exp</w:t>
      </w:r>
      <w:r w:rsidR="00757AAB">
        <w:rPr>
          <w:rFonts w:ascii="Times New Roman" w:hAnsi="Times New Roman" w:cs="Times New Roman"/>
          <w:sz w:val="24"/>
          <w:szCs w:val="24"/>
          <w:lang w:val="es-ES"/>
        </w:rPr>
        <w:t>on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>e</w:t>
      </w:r>
      <w:r w:rsidR="00757AAB">
        <w:rPr>
          <w:rFonts w:ascii="Times New Roman" w:hAnsi="Times New Roman" w:cs="Times New Roman"/>
          <w:sz w:val="24"/>
          <w:szCs w:val="24"/>
          <w:lang w:val="es-ES"/>
        </w:rPr>
        <w:t>n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a</w:t>
      </w:r>
      <w:r w:rsidR="00757AAB">
        <w:rPr>
          <w:rFonts w:ascii="Times New Roman" w:hAnsi="Times New Roman" w:cs="Times New Roman"/>
          <w:sz w:val="24"/>
          <w:szCs w:val="24"/>
          <w:lang w:val="es-ES"/>
        </w:rPr>
        <w:t xml:space="preserve"> la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s </w:t>
      </w:r>
      <w:r w:rsidR="00FE3D97">
        <w:rPr>
          <w:rFonts w:ascii="Times New Roman" w:hAnsi="Times New Roman" w:cs="Times New Roman"/>
          <w:sz w:val="24"/>
          <w:szCs w:val="24"/>
          <w:lang w:val="es-ES"/>
        </w:rPr>
        <w:t>chic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>as m</w:t>
      </w:r>
      <w:r w:rsidR="00757AAB">
        <w:rPr>
          <w:rFonts w:ascii="Times New Roman" w:hAnsi="Times New Roman" w:cs="Times New Roman"/>
          <w:sz w:val="24"/>
          <w:szCs w:val="24"/>
          <w:lang w:val="es-ES"/>
        </w:rPr>
        <w:t>á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>s d</w:t>
      </w:r>
      <w:r w:rsidR="00757AAB">
        <w:rPr>
          <w:rFonts w:ascii="Times New Roman" w:hAnsi="Times New Roman" w:cs="Times New Roman"/>
          <w:sz w:val="24"/>
          <w:szCs w:val="24"/>
          <w:lang w:val="es-ES"/>
        </w:rPr>
        <w:t>e lo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que </w:t>
      </w:r>
      <w:r w:rsidR="00757AAB">
        <w:rPr>
          <w:rFonts w:ascii="Times New Roman" w:hAnsi="Times New Roman" w:cs="Times New Roman"/>
          <w:sz w:val="24"/>
          <w:szCs w:val="24"/>
          <w:lang w:val="es-ES"/>
        </w:rPr>
        <w:t xml:space="preserve">a 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>el</w:t>
      </w:r>
      <w:r w:rsidR="00757AAB">
        <w:rPr>
          <w:rFonts w:ascii="Times New Roman" w:hAnsi="Times New Roman" w:cs="Times New Roman"/>
          <w:sz w:val="24"/>
          <w:szCs w:val="24"/>
          <w:lang w:val="es-ES"/>
        </w:rPr>
        <w:t>l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>as</w:t>
      </w:r>
      <w:r w:rsidR="00757AAB">
        <w:rPr>
          <w:rFonts w:ascii="Times New Roman" w:hAnsi="Times New Roman" w:cs="Times New Roman"/>
          <w:sz w:val="24"/>
          <w:szCs w:val="24"/>
          <w:lang w:val="es-ES"/>
        </w:rPr>
        <w:t xml:space="preserve"> les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g</w:t>
      </w:r>
      <w:r w:rsidR="00757AAB">
        <w:rPr>
          <w:rFonts w:ascii="Times New Roman" w:hAnsi="Times New Roman" w:cs="Times New Roman"/>
          <w:sz w:val="24"/>
          <w:szCs w:val="24"/>
          <w:lang w:val="es-ES"/>
        </w:rPr>
        <w:t>ustaría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>” o “</w:t>
      </w:r>
      <w:r w:rsidR="00757AAB">
        <w:rPr>
          <w:rFonts w:ascii="Times New Roman" w:hAnsi="Times New Roman" w:cs="Times New Roman"/>
          <w:sz w:val="24"/>
          <w:szCs w:val="24"/>
          <w:lang w:val="es-ES"/>
        </w:rPr>
        <w:t>l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a </w:t>
      </w:r>
      <w:r w:rsidR="00FE3D97">
        <w:rPr>
          <w:rFonts w:ascii="Times New Roman" w:hAnsi="Times New Roman" w:cs="Times New Roman"/>
          <w:sz w:val="24"/>
          <w:szCs w:val="24"/>
          <w:lang w:val="es-ES"/>
        </w:rPr>
        <w:t>chic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a que </w:t>
      </w:r>
      <w:r w:rsidR="00B96718">
        <w:rPr>
          <w:rFonts w:ascii="Times New Roman" w:hAnsi="Times New Roman" w:cs="Times New Roman"/>
          <w:sz w:val="24"/>
          <w:szCs w:val="24"/>
          <w:lang w:val="es-ES"/>
        </w:rPr>
        <w:t>sale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co</w:t>
      </w:r>
      <w:r w:rsidR="00B96718">
        <w:rPr>
          <w:rFonts w:ascii="Times New Roman" w:hAnsi="Times New Roman" w:cs="Times New Roman"/>
          <w:sz w:val="24"/>
          <w:szCs w:val="24"/>
          <w:lang w:val="es-ES"/>
        </w:rPr>
        <w:t>n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m</w:t>
      </w:r>
      <w:r w:rsidR="00B96718">
        <w:rPr>
          <w:rFonts w:ascii="Times New Roman" w:hAnsi="Times New Roman" w:cs="Times New Roman"/>
          <w:sz w:val="24"/>
          <w:szCs w:val="24"/>
          <w:lang w:val="es-ES"/>
        </w:rPr>
        <w:t>ás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FE3D97">
        <w:rPr>
          <w:rFonts w:ascii="Times New Roman" w:hAnsi="Times New Roman" w:cs="Times New Roman"/>
          <w:sz w:val="24"/>
          <w:szCs w:val="24"/>
          <w:lang w:val="es-ES"/>
        </w:rPr>
        <w:t>chic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>os d</w:t>
      </w:r>
      <w:r w:rsidR="00B96718">
        <w:rPr>
          <w:rFonts w:ascii="Times New Roman" w:hAnsi="Times New Roman" w:cs="Times New Roman"/>
          <w:sz w:val="24"/>
          <w:szCs w:val="24"/>
          <w:lang w:val="es-ES"/>
        </w:rPr>
        <w:t>e lo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que e</w:t>
      </w:r>
      <w:r w:rsidR="00B96718">
        <w:rPr>
          <w:rFonts w:ascii="Times New Roman" w:hAnsi="Times New Roman" w:cs="Times New Roman"/>
          <w:sz w:val="24"/>
          <w:szCs w:val="24"/>
          <w:lang w:val="es-ES"/>
        </w:rPr>
        <w:t>llo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s </w:t>
      </w:r>
      <w:r w:rsidR="00B96718">
        <w:rPr>
          <w:rFonts w:ascii="Times New Roman" w:hAnsi="Times New Roman" w:cs="Times New Roman"/>
          <w:sz w:val="24"/>
          <w:szCs w:val="24"/>
          <w:lang w:val="es-ES"/>
        </w:rPr>
        <w:t xml:space="preserve">creen 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>que de</w:t>
      </w:r>
      <w:r w:rsidR="00B96718">
        <w:rPr>
          <w:rFonts w:ascii="Times New Roman" w:hAnsi="Times New Roman" w:cs="Times New Roman"/>
          <w:sz w:val="24"/>
          <w:szCs w:val="24"/>
          <w:lang w:val="es-ES"/>
        </w:rPr>
        <w:t>b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>er</w:t>
      </w:r>
      <w:r w:rsidR="00B96718">
        <w:rPr>
          <w:rFonts w:ascii="Times New Roman" w:hAnsi="Times New Roman" w:cs="Times New Roman"/>
          <w:sz w:val="24"/>
          <w:szCs w:val="24"/>
          <w:lang w:val="es-ES"/>
        </w:rPr>
        <w:t>í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a”. </w:t>
      </w:r>
    </w:p>
    <w:p w14:paraId="0620A343" w14:textId="39736223" w:rsidR="001C0A55" w:rsidRPr="001C0A55" w:rsidRDefault="007F545C" w:rsidP="001C0A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Lo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que </w:t>
      </w:r>
      <w:r>
        <w:rPr>
          <w:rFonts w:ascii="Times New Roman" w:hAnsi="Times New Roman" w:cs="Times New Roman"/>
          <w:sz w:val="24"/>
          <w:szCs w:val="24"/>
          <w:lang w:val="es-ES"/>
        </w:rPr>
        <w:t>si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>gue</w:t>
      </w:r>
      <w:r w:rsidR="000C3E4F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dem</w:t>
      </w:r>
      <w:r w:rsidR="000C3E4F">
        <w:rPr>
          <w:rFonts w:ascii="Times New Roman" w:hAnsi="Times New Roman" w:cs="Times New Roman"/>
          <w:sz w:val="24"/>
          <w:szCs w:val="24"/>
          <w:lang w:val="es-ES"/>
        </w:rPr>
        <w:t>o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>str</w:t>
      </w:r>
      <w:r w:rsidR="000C3E4F">
        <w:rPr>
          <w:rFonts w:ascii="Times New Roman" w:hAnsi="Times New Roman" w:cs="Times New Roman"/>
          <w:sz w:val="24"/>
          <w:szCs w:val="24"/>
          <w:lang w:val="es-ES"/>
        </w:rPr>
        <w:t>ó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el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efe</w:t>
      </w:r>
      <w:r>
        <w:rPr>
          <w:rFonts w:ascii="Times New Roman" w:hAnsi="Times New Roman" w:cs="Times New Roman"/>
          <w:sz w:val="24"/>
          <w:szCs w:val="24"/>
          <w:lang w:val="es-ES"/>
        </w:rPr>
        <w:t>c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>to d</w:t>
      </w:r>
      <w:r>
        <w:rPr>
          <w:rFonts w:ascii="Times New Roman" w:hAnsi="Times New Roman" w:cs="Times New Roman"/>
          <w:sz w:val="24"/>
          <w:szCs w:val="24"/>
          <w:lang w:val="es-ES"/>
        </w:rPr>
        <w:t>e l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>a interpreta</w:t>
      </w:r>
      <w:r>
        <w:rPr>
          <w:rFonts w:ascii="Times New Roman" w:hAnsi="Times New Roman" w:cs="Times New Roman"/>
          <w:sz w:val="24"/>
          <w:szCs w:val="24"/>
          <w:lang w:val="es-ES"/>
        </w:rPr>
        <w:t>ción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s-ES"/>
        </w:rPr>
        <w:t>l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os </w:t>
      </w:r>
      <w:r>
        <w:rPr>
          <w:rFonts w:ascii="Times New Roman" w:hAnsi="Times New Roman" w:cs="Times New Roman"/>
          <w:sz w:val="24"/>
          <w:szCs w:val="24"/>
          <w:lang w:val="es-ES"/>
        </w:rPr>
        <w:t>jóvenes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de</w:t>
      </w:r>
      <w:r w:rsidR="000A6750">
        <w:rPr>
          <w:rFonts w:ascii="Times New Roman" w:hAnsi="Times New Roman" w:cs="Times New Roman"/>
          <w:sz w:val="24"/>
          <w:szCs w:val="24"/>
          <w:lang w:val="es-ES"/>
        </w:rPr>
        <w:t>jan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d</w:t>
      </w:r>
      <w:r w:rsidR="000A6750">
        <w:rPr>
          <w:rFonts w:ascii="Times New Roman" w:hAnsi="Times New Roman" w:cs="Times New Roman"/>
          <w:sz w:val="24"/>
          <w:szCs w:val="24"/>
          <w:lang w:val="es-ES"/>
        </w:rPr>
        <w:t>e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lado </w:t>
      </w:r>
      <w:r w:rsidR="000A6750">
        <w:rPr>
          <w:rFonts w:ascii="Times New Roman" w:hAnsi="Times New Roman" w:cs="Times New Roman"/>
          <w:sz w:val="24"/>
          <w:szCs w:val="24"/>
          <w:lang w:val="es-ES"/>
        </w:rPr>
        <w:t>l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>a estrat</w:t>
      </w:r>
      <w:r w:rsidR="000A6750">
        <w:rPr>
          <w:rFonts w:ascii="Times New Roman" w:hAnsi="Times New Roman" w:cs="Times New Roman"/>
          <w:sz w:val="24"/>
          <w:szCs w:val="24"/>
          <w:lang w:val="es-ES"/>
        </w:rPr>
        <w:t>e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gia de afirmar que </w:t>
      </w:r>
      <w:r w:rsidR="000A6750">
        <w:rPr>
          <w:rFonts w:ascii="Times New Roman" w:hAnsi="Times New Roman" w:cs="Times New Roman"/>
          <w:sz w:val="24"/>
          <w:szCs w:val="24"/>
          <w:lang w:val="es-ES"/>
        </w:rPr>
        <w:t>el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problema </w:t>
      </w:r>
      <w:r w:rsidR="000A6750">
        <w:rPr>
          <w:rFonts w:ascii="Times New Roman" w:hAnsi="Times New Roman" w:cs="Times New Roman"/>
          <w:sz w:val="24"/>
          <w:szCs w:val="24"/>
          <w:lang w:val="es-ES"/>
        </w:rPr>
        <w:t>es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0A6750">
        <w:rPr>
          <w:rFonts w:ascii="Times New Roman" w:hAnsi="Times New Roman" w:cs="Times New Roman"/>
          <w:sz w:val="24"/>
          <w:szCs w:val="24"/>
          <w:lang w:val="es-ES"/>
        </w:rPr>
        <w:t>el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0A6750">
        <w:rPr>
          <w:rFonts w:ascii="Times New Roman" w:hAnsi="Times New Roman" w:cs="Times New Roman"/>
          <w:sz w:val="24"/>
          <w:szCs w:val="24"/>
          <w:lang w:val="es-ES"/>
        </w:rPr>
        <w:t>Otro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social</w:t>
      </w:r>
      <w:r w:rsidR="004B3854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que regula dema</w:t>
      </w:r>
      <w:r w:rsidR="004B3854">
        <w:rPr>
          <w:rFonts w:ascii="Times New Roman" w:hAnsi="Times New Roman" w:cs="Times New Roman"/>
          <w:sz w:val="24"/>
          <w:szCs w:val="24"/>
          <w:lang w:val="es-ES"/>
        </w:rPr>
        <w:t>siado,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4B3854">
        <w:rPr>
          <w:rFonts w:ascii="Times New Roman" w:hAnsi="Times New Roman" w:cs="Times New Roman"/>
          <w:sz w:val="24"/>
          <w:szCs w:val="24"/>
          <w:lang w:val="es-ES"/>
        </w:rPr>
        <w:t>y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pasa</w:t>
      </w:r>
      <w:r w:rsidR="004B3854"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a </w:t>
      </w:r>
      <w:r w:rsidR="004B3854">
        <w:rPr>
          <w:rFonts w:ascii="Times New Roman" w:hAnsi="Times New Roman" w:cs="Times New Roman"/>
          <w:sz w:val="24"/>
          <w:szCs w:val="24"/>
          <w:lang w:val="es-ES"/>
        </w:rPr>
        <w:t>habla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r sobre </w:t>
      </w:r>
      <w:r w:rsidR="004B3854">
        <w:rPr>
          <w:rFonts w:ascii="Times New Roman" w:hAnsi="Times New Roman" w:cs="Times New Roman"/>
          <w:sz w:val="24"/>
          <w:szCs w:val="24"/>
          <w:lang w:val="es-ES"/>
        </w:rPr>
        <w:t>el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universo d</w:t>
      </w:r>
      <w:r w:rsidR="004B3854">
        <w:rPr>
          <w:rFonts w:ascii="Times New Roman" w:hAnsi="Times New Roman" w:cs="Times New Roman"/>
          <w:sz w:val="24"/>
          <w:szCs w:val="24"/>
          <w:lang w:val="es-ES"/>
        </w:rPr>
        <w:t>e l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a </w:t>
      </w:r>
      <w:r w:rsidR="004B3854" w:rsidRPr="001C0A55">
        <w:rPr>
          <w:rFonts w:ascii="Times New Roman" w:hAnsi="Times New Roman" w:cs="Times New Roman"/>
          <w:sz w:val="24"/>
          <w:szCs w:val="24"/>
          <w:lang w:val="es-ES"/>
        </w:rPr>
        <w:t>pornografía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>, s</w:t>
      </w:r>
      <w:r w:rsidR="004B3854">
        <w:rPr>
          <w:rFonts w:ascii="Times New Roman" w:hAnsi="Times New Roman" w:cs="Times New Roman"/>
          <w:sz w:val="24"/>
          <w:szCs w:val="24"/>
          <w:lang w:val="es-ES"/>
        </w:rPr>
        <w:t>in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4B3854">
        <w:rPr>
          <w:rFonts w:ascii="Times New Roman" w:hAnsi="Times New Roman" w:cs="Times New Roman"/>
          <w:sz w:val="24"/>
          <w:szCs w:val="24"/>
          <w:lang w:val="es-ES"/>
        </w:rPr>
        <w:t>ningún tipo de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regula</w:t>
      </w:r>
      <w:r w:rsidR="004B3854">
        <w:rPr>
          <w:rFonts w:ascii="Times New Roman" w:hAnsi="Times New Roman" w:cs="Times New Roman"/>
          <w:sz w:val="24"/>
          <w:szCs w:val="24"/>
          <w:lang w:val="es-ES"/>
        </w:rPr>
        <w:t>ción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. Universo que permite ver </w:t>
      </w:r>
      <w:r w:rsidR="004B3854">
        <w:rPr>
          <w:rFonts w:ascii="Times New Roman" w:hAnsi="Times New Roman" w:cs="Times New Roman"/>
          <w:sz w:val="24"/>
          <w:szCs w:val="24"/>
          <w:lang w:val="es-ES"/>
        </w:rPr>
        <w:t>al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0A6750">
        <w:rPr>
          <w:rFonts w:ascii="Times New Roman" w:hAnsi="Times New Roman" w:cs="Times New Roman"/>
          <w:sz w:val="24"/>
          <w:szCs w:val="24"/>
          <w:lang w:val="es-ES"/>
        </w:rPr>
        <w:t>Otro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s</w:t>
      </w:r>
      <w:r w:rsidR="004B3854">
        <w:rPr>
          <w:rFonts w:ascii="Times New Roman" w:hAnsi="Times New Roman" w:cs="Times New Roman"/>
          <w:sz w:val="24"/>
          <w:szCs w:val="24"/>
          <w:lang w:val="es-ES"/>
        </w:rPr>
        <w:t>in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ser visto, ex</w:t>
      </w:r>
      <w:r w:rsidR="004B3854">
        <w:rPr>
          <w:rFonts w:ascii="Times New Roman" w:hAnsi="Times New Roman" w:cs="Times New Roman"/>
          <w:sz w:val="24"/>
          <w:szCs w:val="24"/>
          <w:lang w:val="es-ES"/>
        </w:rPr>
        <w:t>h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ibirse </w:t>
      </w:r>
      <w:r w:rsidR="004B3854">
        <w:rPr>
          <w:rFonts w:ascii="Times New Roman" w:hAnsi="Times New Roman" w:cs="Times New Roman"/>
          <w:sz w:val="24"/>
          <w:szCs w:val="24"/>
          <w:lang w:val="es-ES"/>
        </w:rPr>
        <w:t>y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convocar </w:t>
      </w:r>
      <w:r w:rsidR="004B3854">
        <w:rPr>
          <w:rFonts w:ascii="Times New Roman" w:hAnsi="Times New Roman" w:cs="Times New Roman"/>
          <w:sz w:val="24"/>
          <w:szCs w:val="24"/>
          <w:lang w:val="es-ES"/>
        </w:rPr>
        <w:t>al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0A6750">
        <w:rPr>
          <w:rFonts w:ascii="Times New Roman" w:hAnsi="Times New Roman" w:cs="Times New Roman"/>
          <w:sz w:val="24"/>
          <w:szCs w:val="24"/>
          <w:lang w:val="es-ES"/>
        </w:rPr>
        <w:t>Otro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4B3854"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ex</w:t>
      </w:r>
      <w:r w:rsidR="004B3854">
        <w:rPr>
          <w:rFonts w:ascii="Times New Roman" w:hAnsi="Times New Roman" w:cs="Times New Roman"/>
          <w:sz w:val="24"/>
          <w:szCs w:val="24"/>
          <w:lang w:val="es-ES"/>
        </w:rPr>
        <w:t>h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>ibir</w:t>
      </w:r>
      <w:r w:rsidR="004B3854">
        <w:rPr>
          <w:rFonts w:ascii="Times New Roman" w:hAnsi="Times New Roman" w:cs="Times New Roman"/>
          <w:sz w:val="24"/>
          <w:szCs w:val="24"/>
          <w:lang w:val="es-ES"/>
        </w:rPr>
        <w:t>se</w:t>
      </w:r>
      <w:r w:rsidR="00974DC0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1C0A55" w:rsidRPr="001C0A55">
        <w:rPr>
          <w:rStyle w:val="CommentReference"/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>t</w:t>
      </w:r>
      <w:r w:rsidR="001C0E5F">
        <w:rPr>
          <w:rFonts w:ascii="Times New Roman" w:hAnsi="Times New Roman" w:cs="Times New Roman"/>
          <w:sz w:val="24"/>
          <w:szCs w:val="24"/>
          <w:lang w:val="es-ES"/>
        </w:rPr>
        <w:t>o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do </w:t>
      </w:r>
      <w:r w:rsidR="001C0E5F">
        <w:rPr>
          <w:rFonts w:ascii="Times New Roman" w:hAnsi="Times New Roman" w:cs="Times New Roman"/>
          <w:sz w:val="24"/>
          <w:szCs w:val="24"/>
          <w:lang w:val="es-ES"/>
        </w:rPr>
        <w:t>realizado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de forma </w:t>
      </w:r>
      <w:r w:rsidR="001C0E5F">
        <w:rPr>
          <w:rFonts w:ascii="Times New Roman" w:hAnsi="Times New Roman" w:cs="Times New Roman"/>
          <w:sz w:val="24"/>
          <w:szCs w:val="24"/>
          <w:lang w:val="es-ES"/>
        </w:rPr>
        <w:t>que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evidenci</w:t>
      </w:r>
      <w:r w:rsidR="001C0E5F">
        <w:rPr>
          <w:rFonts w:ascii="Times New Roman" w:hAnsi="Times New Roman" w:cs="Times New Roman"/>
          <w:sz w:val="24"/>
          <w:szCs w:val="24"/>
          <w:lang w:val="es-ES"/>
        </w:rPr>
        <w:t>e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1C0E5F">
        <w:rPr>
          <w:rFonts w:ascii="Times New Roman" w:hAnsi="Times New Roman" w:cs="Times New Roman"/>
          <w:sz w:val="24"/>
          <w:szCs w:val="24"/>
          <w:lang w:val="es-ES"/>
        </w:rPr>
        <w:t>el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no saber</w:t>
      </w:r>
      <w:r w:rsidR="001C0E5F">
        <w:rPr>
          <w:rFonts w:ascii="Times New Roman" w:hAnsi="Times New Roman" w:cs="Times New Roman"/>
          <w:sz w:val="24"/>
          <w:szCs w:val="24"/>
          <w:lang w:val="es-ES"/>
        </w:rPr>
        <w:t>, sobre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1C0E5F" w:rsidRPr="001C0A55">
        <w:rPr>
          <w:rFonts w:ascii="Times New Roman" w:hAnsi="Times New Roman" w:cs="Times New Roman"/>
          <w:sz w:val="24"/>
          <w:szCs w:val="24"/>
          <w:lang w:val="es-ES"/>
        </w:rPr>
        <w:t>cómo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lid</w:t>
      </w:r>
      <w:r w:rsidR="001C0E5F">
        <w:rPr>
          <w:rFonts w:ascii="Times New Roman" w:hAnsi="Times New Roman" w:cs="Times New Roman"/>
          <w:sz w:val="24"/>
          <w:szCs w:val="24"/>
          <w:lang w:val="es-ES"/>
        </w:rPr>
        <w:t>i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>ar co</w:t>
      </w:r>
      <w:r w:rsidR="001C0E5F"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1C0E5F">
        <w:rPr>
          <w:rFonts w:ascii="Times New Roman" w:hAnsi="Times New Roman" w:cs="Times New Roman"/>
          <w:sz w:val="24"/>
          <w:szCs w:val="24"/>
          <w:lang w:val="es-ES"/>
        </w:rPr>
        <w:t>e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so que </w:t>
      </w:r>
      <w:r w:rsidR="001C0E5F">
        <w:rPr>
          <w:rFonts w:ascii="Times New Roman" w:hAnsi="Times New Roman" w:cs="Times New Roman"/>
          <w:sz w:val="24"/>
          <w:szCs w:val="24"/>
          <w:lang w:val="es-ES"/>
        </w:rPr>
        <w:t xml:space="preserve">los excede. </w:t>
      </w:r>
      <w:r w:rsidR="005059C6">
        <w:rPr>
          <w:rFonts w:ascii="Times New Roman" w:hAnsi="Times New Roman" w:cs="Times New Roman"/>
          <w:sz w:val="24"/>
          <w:szCs w:val="24"/>
          <w:lang w:val="es-ES"/>
        </w:rPr>
        <w:t>Testimoniando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que </w:t>
      </w:r>
      <w:r w:rsidR="005059C6">
        <w:rPr>
          <w:rFonts w:ascii="Times New Roman" w:hAnsi="Times New Roman" w:cs="Times New Roman"/>
          <w:sz w:val="24"/>
          <w:szCs w:val="24"/>
          <w:lang w:val="es-ES"/>
        </w:rPr>
        <w:t>e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5059C6">
        <w:rPr>
          <w:rFonts w:ascii="Times New Roman" w:hAnsi="Times New Roman" w:cs="Times New Roman"/>
          <w:sz w:val="24"/>
          <w:szCs w:val="24"/>
          <w:lang w:val="es-ES"/>
        </w:rPr>
        <w:t xml:space="preserve"> l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>a pornograf</w:t>
      </w:r>
      <w:r w:rsidR="005059C6">
        <w:rPr>
          <w:rFonts w:ascii="Times New Roman" w:hAnsi="Times New Roman" w:cs="Times New Roman"/>
          <w:sz w:val="24"/>
          <w:szCs w:val="24"/>
          <w:lang w:val="es-ES"/>
        </w:rPr>
        <w:t>í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a, </w:t>
      </w:r>
      <w:r w:rsidR="005059C6">
        <w:rPr>
          <w:rFonts w:ascii="Times New Roman" w:hAnsi="Times New Roman" w:cs="Times New Roman"/>
          <w:sz w:val="24"/>
          <w:szCs w:val="24"/>
          <w:lang w:val="es-ES"/>
        </w:rPr>
        <w:t>encontramos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u</w:t>
      </w:r>
      <w:r w:rsidR="005059C6"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>a convoca</w:t>
      </w:r>
      <w:r w:rsidR="005059C6">
        <w:rPr>
          <w:rFonts w:ascii="Times New Roman" w:hAnsi="Times New Roman" w:cs="Times New Roman"/>
          <w:sz w:val="24"/>
          <w:szCs w:val="24"/>
          <w:lang w:val="es-ES"/>
        </w:rPr>
        <w:t>ción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a</w:t>
      </w:r>
      <w:r w:rsidR="005059C6">
        <w:rPr>
          <w:rFonts w:ascii="Times New Roman" w:hAnsi="Times New Roman" w:cs="Times New Roman"/>
          <w:sz w:val="24"/>
          <w:szCs w:val="24"/>
          <w:lang w:val="es-ES"/>
        </w:rPr>
        <w:t>l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5059C6">
        <w:rPr>
          <w:rFonts w:ascii="Times New Roman" w:hAnsi="Times New Roman" w:cs="Times New Roman"/>
          <w:sz w:val="24"/>
          <w:szCs w:val="24"/>
          <w:lang w:val="es-ES"/>
        </w:rPr>
        <w:t>plus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de </w:t>
      </w:r>
      <w:r w:rsidR="005059C6">
        <w:rPr>
          <w:rFonts w:ascii="Times New Roman" w:hAnsi="Times New Roman" w:cs="Times New Roman"/>
          <w:sz w:val="24"/>
          <w:szCs w:val="24"/>
          <w:lang w:val="es-ES"/>
        </w:rPr>
        <w:t>goce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>, resultante d</w:t>
      </w:r>
      <w:r w:rsidR="005059C6">
        <w:rPr>
          <w:rFonts w:ascii="Times New Roman" w:hAnsi="Times New Roman" w:cs="Times New Roman"/>
          <w:sz w:val="24"/>
          <w:szCs w:val="24"/>
          <w:lang w:val="es-ES"/>
        </w:rPr>
        <w:t>el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5059C6">
        <w:rPr>
          <w:rFonts w:ascii="Times New Roman" w:hAnsi="Times New Roman" w:cs="Times New Roman"/>
          <w:sz w:val="24"/>
          <w:szCs w:val="24"/>
          <w:lang w:val="es-ES"/>
        </w:rPr>
        <w:t>debilita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>m</w:t>
      </w:r>
      <w:r w:rsidR="005059C6">
        <w:rPr>
          <w:rFonts w:ascii="Times New Roman" w:hAnsi="Times New Roman" w:cs="Times New Roman"/>
          <w:sz w:val="24"/>
          <w:szCs w:val="24"/>
          <w:lang w:val="es-ES"/>
        </w:rPr>
        <w:t>i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>ento d</w:t>
      </w:r>
      <w:r w:rsidR="005059C6">
        <w:rPr>
          <w:rFonts w:ascii="Times New Roman" w:hAnsi="Times New Roman" w:cs="Times New Roman"/>
          <w:sz w:val="24"/>
          <w:szCs w:val="24"/>
          <w:lang w:val="es-ES"/>
        </w:rPr>
        <w:t>el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Nom</w:t>
      </w:r>
      <w:r w:rsidR="005059C6">
        <w:rPr>
          <w:rFonts w:ascii="Times New Roman" w:hAnsi="Times New Roman" w:cs="Times New Roman"/>
          <w:sz w:val="24"/>
          <w:szCs w:val="24"/>
          <w:lang w:val="es-ES"/>
        </w:rPr>
        <w:t>bre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>-d</w:t>
      </w:r>
      <w:r w:rsidR="005059C6">
        <w:rPr>
          <w:rFonts w:ascii="Times New Roman" w:hAnsi="Times New Roman" w:cs="Times New Roman"/>
          <w:sz w:val="24"/>
          <w:szCs w:val="24"/>
          <w:lang w:val="es-ES"/>
        </w:rPr>
        <w:t>el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>-</w:t>
      </w:r>
      <w:r w:rsidR="00B400CB">
        <w:rPr>
          <w:rFonts w:ascii="Times New Roman" w:hAnsi="Times New Roman" w:cs="Times New Roman"/>
          <w:sz w:val="24"/>
          <w:szCs w:val="24"/>
          <w:lang w:val="es-ES"/>
        </w:rPr>
        <w:t>Padre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14:paraId="2D23E7C8" w14:textId="3B3611FC" w:rsidR="001C0A55" w:rsidRPr="001C0A55" w:rsidRDefault="001C0A55" w:rsidP="001C0A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Veremos </w:t>
      </w:r>
      <w:r w:rsidR="009D2AAE">
        <w:rPr>
          <w:rFonts w:ascii="Times New Roman" w:hAnsi="Times New Roman" w:cs="Times New Roman"/>
          <w:sz w:val="24"/>
          <w:szCs w:val="24"/>
          <w:lang w:val="es-ES"/>
        </w:rPr>
        <w:t>posteriormente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, como </w:t>
      </w:r>
      <w:r w:rsidR="009D2AAE">
        <w:rPr>
          <w:rFonts w:ascii="Times New Roman" w:hAnsi="Times New Roman" w:cs="Times New Roman"/>
          <w:sz w:val="24"/>
          <w:szCs w:val="24"/>
          <w:lang w:val="es-ES"/>
        </w:rPr>
        <w:t>l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a </w:t>
      </w:r>
      <w:r w:rsidR="009D2AAE" w:rsidRPr="001C0A55">
        <w:rPr>
          <w:rFonts w:ascii="Times New Roman" w:hAnsi="Times New Roman" w:cs="Times New Roman"/>
          <w:sz w:val="24"/>
          <w:szCs w:val="24"/>
          <w:lang w:val="es-ES"/>
        </w:rPr>
        <w:t>pornografía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tom</w:t>
      </w:r>
      <w:r w:rsidR="009D2AAE">
        <w:rPr>
          <w:rFonts w:ascii="Times New Roman" w:hAnsi="Times New Roman" w:cs="Times New Roman"/>
          <w:sz w:val="24"/>
          <w:szCs w:val="24"/>
          <w:lang w:val="es-ES"/>
        </w:rPr>
        <w:t>a lugar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D2AAE">
        <w:rPr>
          <w:rFonts w:ascii="Times New Roman" w:hAnsi="Times New Roman" w:cs="Times New Roman"/>
          <w:sz w:val="24"/>
          <w:szCs w:val="24"/>
          <w:lang w:val="es-ES"/>
        </w:rPr>
        <w:t>en la es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cena ― </w:t>
      </w:r>
      <w:r w:rsidR="005450AA">
        <w:rPr>
          <w:rFonts w:ascii="Times New Roman" w:hAnsi="Times New Roman" w:cs="Times New Roman"/>
          <w:sz w:val="24"/>
          <w:szCs w:val="24"/>
          <w:lang w:val="es-ES"/>
        </w:rPr>
        <w:t>en adelante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777DD">
        <w:rPr>
          <w:rFonts w:ascii="Times New Roman" w:hAnsi="Times New Roman" w:cs="Times New Roman"/>
          <w:sz w:val="24"/>
          <w:szCs w:val="24"/>
          <w:lang w:val="es-ES"/>
        </w:rPr>
        <w:t xml:space="preserve">también 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>ocupada p</w:t>
      </w:r>
      <w:r w:rsidR="005450AA">
        <w:rPr>
          <w:rFonts w:ascii="Times New Roman" w:hAnsi="Times New Roman" w:cs="Times New Roman"/>
          <w:sz w:val="24"/>
          <w:szCs w:val="24"/>
          <w:lang w:val="es-ES"/>
        </w:rPr>
        <w:t xml:space="preserve">or 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>las clas</w:t>
      </w:r>
      <w:r w:rsidR="005450AA">
        <w:rPr>
          <w:rFonts w:ascii="Times New Roman" w:hAnsi="Times New Roman" w:cs="Times New Roman"/>
          <w:sz w:val="24"/>
          <w:szCs w:val="24"/>
          <w:lang w:val="es-ES"/>
        </w:rPr>
        <w:t>i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>fica</w:t>
      </w:r>
      <w:r w:rsidR="005450AA">
        <w:rPr>
          <w:rFonts w:ascii="Times New Roman" w:hAnsi="Times New Roman" w:cs="Times New Roman"/>
          <w:sz w:val="24"/>
          <w:szCs w:val="24"/>
          <w:lang w:val="es-ES"/>
        </w:rPr>
        <w:t>cion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es </w:t>
      </w:r>
      <w:r w:rsidR="005450AA">
        <w:rPr>
          <w:rFonts w:ascii="Times New Roman" w:hAnsi="Times New Roman" w:cs="Times New Roman"/>
          <w:sz w:val="24"/>
          <w:szCs w:val="24"/>
          <w:lang w:val="es-ES"/>
        </w:rPr>
        <w:t>y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p</w:t>
      </w:r>
      <w:r w:rsidR="005450AA">
        <w:rPr>
          <w:rFonts w:ascii="Times New Roman" w:hAnsi="Times New Roman" w:cs="Times New Roman"/>
          <w:sz w:val="24"/>
          <w:szCs w:val="24"/>
          <w:lang w:val="es-ES"/>
        </w:rPr>
        <w:t xml:space="preserve">or 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>la infra</w:t>
      </w:r>
      <w:r w:rsidR="005450AA">
        <w:rPr>
          <w:rFonts w:ascii="Times New Roman" w:hAnsi="Times New Roman" w:cs="Times New Roman"/>
          <w:sz w:val="24"/>
          <w:szCs w:val="24"/>
          <w:lang w:val="es-ES"/>
        </w:rPr>
        <w:t>cción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― para responder a</w:t>
      </w:r>
      <w:r w:rsidR="005450AA">
        <w:rPr>
          <w:rFonts w:ascii="Times New Roman" w:hAnsi="Times New Roman" w:cs="Times New Roman"/>
          <w:sz w:val="24"/>
          <w:szCs w:val="24"/>
          <w:lang w:val="es-ES"/>
        </w:rPr>
        <w:t xml:space="preserve"> l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>os impasses d</w:t>
      </w:r>
      <w:r w:rsidR="00E777DD">
        <w:rPr>
          <w:rFonts w:ascii="Times New Roman" w:hAnsi="Times New Roman" w:cs="Times New Roman"/>
          <w:sz w:val="24"/>
          <w:szCs w:val="24"/>
          <w:lang w:val="es-ES"/>
        </w:rPr>
        <w:t>e l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a sexualidad. </w:t>
      </w:r>
      <w:r w:rsidR="00E777DD">
        <w:rPr>
          <w:rFonts w:ascii="Times New Roman" w:hAnsi="Times New Roman" w:cs="Times New Roman"/>
          <w:sz w:val="24"/>
          <w:szCs w:val="24"/>
          <w:lang w:val="es-ES"/>
        </w:rPr>
        <w:t>La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777DD">
        <w:rPr>
          <w:rFonts w:ascii="Times New Roman" w:hAnsi="Times New Roman" w:cs="Times New Roman"/>
          <w:sz w:val="24"/>
          <w:szCs w:val="24"/>
          <w:lang w:val="es-ES"/>
        </w:rPr>
        <w:t>pornografía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777DD">
        <w:rPr>
          <w:rFonts w:ascii="Times New Roman" w:hAnsi="Times New Roman" w:cs="Times New Roman"/>
          <w:sz w:val="24"/>
          <w:szCs w:val="24"/>
          <w:lang w:val="es-ES"/>
        </w:rPr>
        <w:t>se vuelve entonces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E777DD">
        <w:rPr>
          <w:rFonts w:ascii="Times New Roman" w:hAnsi="Times New Roman" w:cs="Times New Roman"/>
          <w:sz w:val="24"/>
          <w:szCs w:val="24"/>
          <w:lang w:val="es-ES"/>
        </w:rPr>
        <w:t>el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tratam</w:t>
      </w:r>
      <w:r w:rsidR="00E777DD">
        <w:rPr>
          <w:rFonts w:ascii="Times New Roman" w:hAnsi="Times New Roman" w:cs="Times New Roman"/>
          <w:sz w:val="24"/>
          <w:szCs w:val="24"/>
          <w:lang w:val="es-ES"/>
        </w:rPr>
        <w:t>i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ento dado </w:t>
      </w:r>
      <w:r w:rsidR="00E777DD">
        <w:rPr>
          <w:rFonts w:ascii="Times New Roman" w:hAnsi="Times New Roman" w:cs="Times New Roman"/>
          <w:sz w:val="24"/>
          <w:szCs w:val="24"/>
          <w:lang w:val="es-ES"/>
        </w:rPr>
        <w:t xml:space="preserve">por 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los </w:t>
      </w:r>
      <w:r w:rsidR="007F545C">
        <w:rPr>
          <w:rFonts w:ascii="Times New Roman" w:hAnsi="Times New Roman" w:cs="Times New Roman"/>
          <w:sz w:val="24"/>
          <w:szCs w:val="24"/>
          <w:lang w:val="es-ES"/>
        </w:rPr>
        <w:t>jóvenes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777DD">
        <w:rPr>
          <w:rFonts w:ascii="Times New Roman" w:hAnsi="Times New Roman" w:cs="Times New Roman"/>
          <w:sz w:val="24"/>
          <w:szCs w:val="24"/>
          <w:lang w:val="es-ES"/>
        </w:rPr>
        <w:t>a la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“rela</w:t>
      </w:r>
      <w:r w:rsidR="00E777DD">
        <w:rPr>
          <w:rFonts w:ascii="Times New Roman" w:hAnsi="Times New Roman" w:cs="Times New Roman"/>
          <w:sz w:val="24"/>
          <w:szCs w:val="24"/>
          <w:lang w:val="es-ES"/>
        </w:rPr>
        <w:t>ción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sexual que no </w:t>
      </w:r>
      <w:r w:rsidR="00E777DD">
        <w:rPr>
          <w:rFonts w:ascii="Times New Roman" w:hAnsi="Times New Roman" w:cs="Times New Roman"/>
          <w:sz w:val="24"/>
          <w:szCs w:val="24"/>
          <w:lang w:val="es-ES"/>
        </w:rPr>
        <w:t>existe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”. Miller </w:t>
      </w:r>
      <w:r w:rsidR="00E777DD">
        <w:rPr>
          <w:rFonts w:ascii="Times New Roman" w:hAnsi="Times New Roman" w:cs="Times New Roman"/>
          <w:sz w:val="24"/>
          <w:szCs w:val="24"/>
          <w:lang w:val="es-ES"/>
        </w:rPr>
        <w:t>es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enfático a</w:t>
      </w:r>
      <w:r w:rsidR="00E777DD">
        <w:rPr>
          <w:rFonts w:ascii="Times New Roman" w:hAnsi="Times New Roman" w:cs="Times New Roman"/>
          <w:sz w:val="24"/>
          <w:szCs w:val="24"/>
          <w:lang w:val="es-ES"/>
        </w:rPr>
        <w:t>l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afirmar</w:t>
      </w:r>
      <w:r w:rsidR="00E777DD">
        <w:rPr>
          <w:rFonts w:ascii="Times New Roman" w:hAnsi="Times New Roman" w:cs="Times New Roman"/>
          <w:sz w:val="24"/>
          <w:szCs w:val="24"/>
          <w:lang w:val="es-ES"/>
        </w:rPr>
        <w:t>,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que </w:t>
      </w:r>
      <w:r w:rsidR="00E777DD">
        <w:rPr>
          <w:rFonts w:ascii="Times New Roman" w:hAnsi="Times New Roman" w:cs="Times New Roman"/>
          <w:sz w:val="24"/>
          <w:szCs w:val="24"/>
          <w:lang w:val="es-ES"/>
        </w:rPr>
        <w:t>solamente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777DD">
        <w:rPr>
          <w:rFonts w:ascii="Times New Roman" w:hAnsi="Times New Roman" w:cs="Times New Roman"/>
          <w:sz w:val="24"/>
          <w:szCs w:val="24"/>
          <w:lang w:val="es-ES"/>
        </w:rPr>
        <w:t>l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>a aus</w:t>
      </w:r>
      <w:r w:rsidR="00E777DD">
        <w:rPr>
          <w:rFonts w:ascii="Times New Roman" w:hAnsi="Times New Roman" w:cs="Times New Roman"/>
          <w:sz w:val="24"/>
          <w:szCs w:val="24"/>
          <w:lang w:val="es-ES"/>
        </w:rPr>
        <w:t>e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>ncia d</w:t>
      </w:r>
      <w:r w:rsidR="00E777DD">
        <w:rPr>
          <w:rFonts w:ascii="Times New Roman" w:hAnsi="Times New Roman" w:cs="Times New Roman"/>
          <w:sz w:val="24"/>
          <w:szCs w:val="24"/>
          <w:lang w:val="es-ES"/>
        </w:rPr>
        <w:t>e l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a </w:t>
      </w:r>
      <w:r w:rsidR="00E777DD">
        <w:rPr>
          <w:rFonts w:ascii="Times New Roman" w:hAnsi="Times New Roman" w:cs="Times New Roman"/>
          <w:sz w:val="24"/>
          <w:szCs w:val="24"/>
          <w:lang w:val="es-ES"/>
        </w:rPr>
        <w:t>relación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sexual p</w:t>
      </w:r>
      <w:r w:rsidR="00E777DD">
        <w:rPr>
          <w:rFonts w:ascii="Times New Roman" w:hAnsi="Times New Roman" w:cs="Times New Roman"/>
          <w:sz w:val="24"/>
          <w:szCs w:val="24"/>
          <w:lang w:val="es-ES"/>
        </w:rPr>
        <w:t>ue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>de dar c</w:t>
      </w:r>
      <w:r w:rsidR="00E777DD">
        <w:rPr>
          <w:rFonts w:ascii="Times New Roman" w:hAnsi="Times New Roman" w:cs="Times New Roman"/>
          <w:sz w:val="24"/>
          <w:szCs w:val="24"/>
          <w:lang w:val="es-ES"/>
        </w:rPr>
        <w:t>ue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nta de explicar </w:t>
      </w:r>
      <w:r w:rsidR="00E777DD">
        <w:rPr>
          <w:rFonts w:ascii="Times New Roman" w:hAnsi="Times New Roman" w:cs="Times New Roman"/>
          <w:sz w:val="24"/>
          <w:szCs w:val="24"/>
          <w:lang w:val="es-ES"/>
        </w:rPr>
        <w:t>la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difus</w:t>
      </w:r>
      <w:r w:rsidR="00E777DD">
        <w:rPr>
          <w:rFonts w:ascii="Times New Roman" w:hAnsi="Times New Roman" w:cs="Times New Roman"/>
          <w:sz w:val="24"/>
          <w:szCs w:val="24"/>
          <w:lang w:val="es-ES"/>
        </w:rPr>
        <w:t>ión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777DD" w:rsidRPr="001C0A55">
        <w:rPr>
          <w:rFonts w:ascii="Times New Roman" w:hAnsi="Times New Roman" w:cs="Times New Roman"/>
          <w:sz w:val="24"/>
          <w:szCs w:val="24"/>
          <w:lang w:val="es-ES"/>
        </w:rPr>
        <w:t>planetaria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974DC0">
        <w:rPr>
          <w:rFonts w:ascii="Times New Roman" w:hAnsi="Times New Roman" w:cs="Times New Roman"/>
          <w:sz w:val="24"/>
          <w:szCs w:val="24"/>
          <w:lang w:val="es-ES"/>
        </w:rPr>
        <w:t>d</w:t>
      </w:r>
      <w:r w:rsidR="00E777DD">
        <w:rPr>
          <w:rFonts w:ascii="Times New Roman" w:hAnsi="Times New Roman" w:cs="Times New Roman"/>
          <w:sz w:val="24"/>
          <w:szCs w:val="24"/>
          <w:lang w:val="es-ES"/>
        </w:rPr>
        <w:t>el entusiasmo con la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777DD">
        <w:rPr>
          <w:rFonts w:ascii="Times New Roman" w:hAnsi="Times New Roman" w:cs="Times New Roman"/>
          <w:sz w:val="24"/>
          <w:szCs w:val="24"/>
          <w:lang w:val="es-ES"/>
        </w:rPr>
        <w:t>pornografía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="00E777DD">
        <w:rPr>
          <w:rFonts w:ascii="Times New Roman" w:hAnsi="Times New Roman" w:cs="Times New Roman"/>
          <w:sz w:val="24"/>
          <w:szCs w:val="24"/>
          <w:lang w:val="es-ES"/>
        </w:rPr>
        <w:t xml:space="preserve">Lo 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>que dem</w:t>
      </w:r>
      <w:r w:rsidR="00E777DD">
        <w:rPr>
          <w:rFonts w:ascii="Times New Roman" w:hAnsi="Times New Roman" w:cs="Times New Roman"/>
          <w:sz w:val="24"/>
          <w:szCs w:val="24"/>
          <w:lang w:val="es-ES"/>
        </w:rPr>
        <w:t>ue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>stra que,</w:t>
      </w:r>
      <w:r w:rsidR="00892761">
        <w:rPr>
          <w:rFonts w:ascii="Times New Roman" w:hAnsi="Times New Roman" w:cs="Times New Roman"/>
          <w:sz w:val="24"/>
          <w:szCs w:val="24"/>
          <w:lang w:val="es-ES"/>
        </w:rPr>
        <w:t xml:space="preserve"> como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777DD">
        <w:rPr>
          <w:rFonts w:ascii="Times New Roman" w:hAnsi="Times New Roman" w:cs="Times New Roman"/>
          <w:sz w:val="24"/>
          <w:szCs w:val="24"/>
          <w:lang w:val="es-ES"/>
        </w:rPr>
        <w:t>l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a </w:t>
      </w:r>
      <w:r w:rsidR="00E777DD">
        <w:rPr>
          <w:rFonts w:ascii="Times New Roman" w:hAnsi="Times New Roman" w:cs="Times New Roman"/>
          <w:sz w:val="24"/>
          <w:szCs w:val="24"/>
          <w:lang w:val="es-ES"/>
        </w:rPr>
        <w:t>clasificación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892761">
        <w:rPr>
          <w:rFonts w:ascii="Times New Roman" w:hAnsi="Times New Roman" w:cs="Times New Roman"/>
          <w:sz w:val="24"/>
          <w:szCs w:val="24"/>
          <w:lang w:val="es-ES"/>
        </w:rPr>
        <w:t>la misma es un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892761" w:rsidRPr="001C0A55">
        <w:rPr>
          <w:rFonts w:ascii="Times New Roman" w:hAnsi="Times New Roman" w:cs="Times New Roman"/>
          <w:sz w:val="24"/>
          <w:szCs w:val="24"/>
          <w:lang w:val="es-ES"/>
        </w:rPr>
        <w:t>síntoma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d</w:t>
      </w:r>
      <w:r w:rsidR="00892761">
        <w:rPr>
          <w:rFonts w:ascii="Times New Roman" w:hAnsi="Times New Roman" w:cs="Times New Roman"/>
          <w:sz w:val="24"/>
          <w:szCs w:val="24"/>
          <w:lang w:val="es-ES"/>
        </w:rPr>
        <w:t>el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imp</w:t>
      </w:r>
      <w:r w:rsidR="00892761">
        <w:rPr>
          <w:rFonts w:ascii="Times New Roman" w:hAnsi="Times New Roman" w:cs="Times New Roman"/>
          <w:sz w:val="24"/>
          <w:szCs w:val="24"/>
          <w:lang w:val="es-ES"/>
        </w:rPr>
        <w:t>e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>rio d</w:t>
      </w:r>
      <w:r w:rsidR="00892761">
        <w:rPr>
          <w:rFonts w:ascii="Times New Roman" w:hAnsi="Times New Roman" w:cs="Times New Roman"/>
          <w:sz w:val="24"/>
          <w:szCs w:val="24"/>
          <w:lang w:val="es-ES"/>
        </w:rPr>
        <w:t>e l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>a técnica, que tra</w:t>
      </w:r>
      <w:r w:rsidR="00892761">
        <w:rPr>
          <w:rFonts w:ascii="Times New Roman" w:hAnsi="Times New Roman" w:cs="Times New Roman"/>
          <w:sz w:val="24"/>
          <w:szCs w:val="24"/>
          <w:lang w:val="es-ES"/>
        </w:rPr>
        <w:t>e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como conse</w:t>
      </w:r>
      <w:r w:rsidR="00892761">
        <w:rPr>
          <w:rFonts w:ascii="Times New Roman" w:hAnsi="Times New Roman" w:cs="Times New Roman"/>
          <w:sz w:val="24"/>
          <w:szCs w:val="24"/>
          <w:lang w:val="es-ES"/>
        </w:rPr>
        <w:t>c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>u</w:t>
      </w:r>
      <w:r w:rsidR="00892761">
        <w:rPr>
          <w:rFonts w:ascii="Times New Roman" w:hAnsi="Times New Roman" w:cs="Times New Roman"/>
          <w:sz w:val="24"/>
          <w:szCs w:val="24"/>
          <w:lang w:val="es-ES"/>
        </w:rPr>
        <w:t>e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>ncia</w:t>
      </w:r>
      <w:r w:rsidR="00974DC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>“</w:t>
      </w:r>
      <w:r w:rsidR="00892761" w:rsidRPr="00892761">
        <w:rPr>
          <w:rFonts w:ascii="Times New Roman" w:hAnsi="Times New Roman" w:cs="Times New Roman"/>
          <w:sz w:val="24"/>
          <w:szCs w:val="24"/>
          <w:lang w:val="es-ES"/>
        </w:rPr>
        <w:t xml:space="preserve">desencanto, </w:t>
      </w:r>
      <w:proofErr w:type="spellStart"/>
      <w:r w:rsidR="00892761" w:rsidRPr="00892761">
        <w:rPr>
          <w:rFonts w:ascii="Times New Roman" w:hAnsi="Times New Roman" w:cs="Times New Roman"/>
          <w:sz w:val="24"/>
          <w:szCs w:val="24"/>
          <w:lang w:val="es-ES"/>
        </w:rPr>
        <w:t>brutalización</w:t>
      </w:r>
      <w:proofErr w:type="spellEnd"/>
      <w:r w:rsidR="00892761" w:rsidRPr="00892761">
        <w:rPr>
          <w:rFonts w:ascii="Times New Roman" w:hAnsi="Times New Roman" w:cs="Times New Roman"/>
          <w:sz w:val="24"/>
          <w:szCs w:val="24"/>
          <w:lang w:val="es-ES"/>
        </w:rPr>
        <w:t>, banalización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>” (MILLER, 2015).</w:t>
      </w:r>
    </w:p>
    <w:p w14:paraId="557F9E19" w14:textId="77777777" w:rsidR="001C0A55" w:rsidRPr="001C0A55" w:rsidRDefault="001C0A55" w:rsidP="001C0A55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1BE11900" w14:textId="3E2AAE33" w:rsidR="001C0A55" w:rsidRPr="001C0A55" w:rsidRDefault="001C0A55" w:rsidP="001C0A5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1C0A55">
        <w:rPr>
          <w:rFonts w:ascii="Times New Roman" w:hAnsi="Times New Roman" w:cs="Times New Roman"/>
          <w:b/>
          <w:sz w:val="24"/>
          <w:szCs w:val="24"/>
          <w:lang w:val="es-ES"/>
        </w:rPr>
        <w:t>D</w:t>
      </w:r>
      <w:r w:rsidR="00892761">
        <w:rPr>
          <w:rFonts w:ascii="Times New Roman" w:hAnsi="Times New Roman" w:cs="Times New Roman"/>
          <w:b/>
          <w:sz w:val="24"/>
          <w:szCs w:val="24"/>
          <w:lang w:val="es-ES"/>
        </w:rPr>
        <w:t>el</w:t>
      </w:r>
      <w:r w:rsidRPr="001C0A55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892761">
        <w:rPr>
          <w:rFonts w:ascii="Times New Roman" w:hAnsi="Times New Roman" w:cs="Times New Roman"/>
          <w:b/>
          <w:sz w:val="24"/>
          <w:szCs w:val="24"/>
          <w:lang w:val="es-ES"/>
        </w:rPr>
        <w:t>borra</w:t>
      </w:r>
      <w:r w:rsidR="002C1188">
        <w:rPr>
          <w:rFonts w:ascii="Times New Roman" w:hAnsi="Times New Roman" w:cs="Times New Roman"/>
          <w:b/>
          <w:sz w:val="24"/>
          <w:szCs w:val="24"/>
          <w:lang w:val="es-ES"/>
        </w:rPr>
        <w:t>d</w:t>
      </w:r>
      <w:r w:rsidRPr="001C0A55">
        <w:rPr>
          <w:rFonts w:ascii="Times New Roman" w:hAnsi="Times New Roman" w:cs="Times New Roman"/>
          <w:b/>
          <w:sz w:val="24"/>
          <w:szCs w:val="24"/>
          <w:lang w:val="es-ES"/>
        </w:rPr>
        <w:t>o d</w:t>
      </w:r>
      <w:r w:rsidR="00892761">
        <w:rPr>
          <w:rFonts w:ascii="Times New Roman" w:hAnsi="Times New Roman" w:cs="Times New Roman"/>
          <w:b/>
          <w:sz w:val="24"/>
          <w:szCs w:val="24"/>
          <w:lang w:val="es-ES"/>
        </w:rPr>
        <w:t>el</w:t>
      </w:r>
      <w:r w:rsidRPr="001C0A55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0A6750">
        <w:rPr>
          <w:rFonts w:ascii="Times New Roman" w:hAnsi="Times New Roman" w:cs="Times New Roman"/>
          <w:b/>
          <w:sz w:val="24"/>
          <w:szCs w:val="24"/>
          <w:lang w:val="es-ES"/>
        </w:rPr>
        <w:t>Otro</w:t>
      </w:r>
      <w:r w:rsidRPr="001C0A55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892761">
        <w:rPr>
          <w:rFonts w:ascii="Times New Roman" w:hAnsi="Times New Roman" w:cs="Times New Roman"/>
          <w:b/>
          <w:sz w:val="24"/>
          <w:szCs w:val="24"/>
          <w:lang w:val="es-ES"/>
        </w:rPr>
        <w:t>a</w:t>
      </w:r>
      <w:r w:rsidR="002C1188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892761">
        <w:rPr>
          <w:rFonts w:ascii="Times New Roman" w:hAnsi="Times New Roman" w:cs="Times New Roman"/>
          <w:b/>
          <w:sz w:val="24"/>
          <w:szCs w:val="24"/>
          <w:lang w:val="es-ES"/>
        </w:rPr>
        <w:t>l</w:t>
      </w:r>
      <w:r w:rsidR="002C1188">
        <w:rPr>
          <w:rFonts w:ascii="Times New Roman" w:hAnsi="Times New Roman" w:cs="Times New Roman"/>
          <w:b/>
          <w:sz w:val="24"/>
          <w:szCs w:val="24"/>
          <w:lang w:val="es-ES"/>
        </w:rPr>
        <w:t>a</w:t>
      </w:r>
      <w:r w:rsidRPr="001C0A55">
        <w:rPr>
          <w:rFonts w:ascii="Times New Roman" w:hAnsi="Times New Roman" w:cs="Times New Roman"/>
          <w:b/>
          <w:sz w:val="24"/>
          <w:szCs w:val="24"/>
          <w:lang w:val="es-ES"/>
        </w:rPr>
        <w:t xml:space="preserve"> difus</w:t>
      </w:r>
      <w:r w:rsidR="002C1188">
        <w:rPr>
          <w:rFonts w:ascii="Times New Roman" w:hAnsi="Times New Roman" w:cs="Times New Roman"/>
          <w:b/>
          <w:sz w:val="24"/>
          <w:szCs w:val="24"/>
          <w:lang w:val="es-ES"/>
        </w:rPr>
        <w:t>ión</w:t>
      </w:r>
      <w:r w:rsidRPr="001C0A55">
        <w:rPr>
          <w:rFonts w:ascii="Times New Roman" w:hAnsi="Times New Roman" w:cs="Times New Roman"/>
          <w:b/>
          <w:sz w:val="24"/>
          <w:szCs w:val="24"/>
          <w:lang w:val="es-ES"/>
        </w:rPr>
        <w:t xml:space="preserve"> d</w:t>
      </w:r>
      <w:r w:rsidR="002C1188">
        <w:rPr>
          <w:rFonts w:ascii="Times New Roman" w:hAnsi="Times New Roman" w:cs="Times New Roman"/>
          <w:b/>
          <w:sz w:val="24"/>
          <w:szCs w:val="24"/>
          <w:lang w:val="es-ES"/>
        </w:rPr>
        <w:t>e l</w:t>
      </w:r>
      <w:r w:rsidRPr="001C0A55">
        <w:rPr>
          <w:rFonts w:ascii="Times New Roman" w:hAnsi="Times New Roman" w:cs="Times New Roman"/>
          <w:b/>
          <w:sz w:val="24"/>
          <w:szCs w:val="24"/>
          <w:lang w:val="es-ES"/>
        </w:rPr>
        <w:t xml:space="preserve">a </w:t>
      </w:r>
      <w:r w:rsidR="00E777DD">
        <w:rPr>
          <w:rFonts w:ascii="Times New Roman" w:hAnsi="Times New Roman" w:cs="Times New Roman"/>
          <w:b/>
          <w:sz w:val="24"/>
          <w:szCs w:val="24"/>
          <w:lang w:val="es-ES"/>
        </w:rPr>
        <w:t>pornografía</w:t>
      </w:r>
      <w:r w:rsidRPr="001C0A55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</w:p>
    <w:p w14:paraId="2588C867" w14:textId="77777777" w:rsidR="001C0A55" w:rsidRPr="001C0A55" w:rsidRDefault="001C0A55" w:rsidP="001C0A5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14:paraId="0B7CE220" w14:textId="10C27E0F" w:rsidR="001C0A55" w:rsidRPr="001C0A55" w:rsidRDefault="00A25677" w:rsidP="001C0A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Entre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lo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s </w:t>
      </w:r>
      <w:r w:rsidR="00F3253F">
        <w:rPr>
          <w:rFonts w:ascii="Times New Roman" w:hAnsi="Times New Roman" w:cs="Times New Roman"/>
          <w:sz w:val="24"/>
          <w:szCs w:val="24"/>
          <w:lang w:val="es-ES"/>
        </w:rPr>
        <w:t>medios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socia</w:t>
      </w:r>
      <w:r>
        <w:rPr>
          <w:rFonts w:ascii="Times New Roman" w:hAnsi="Times New Roman" w:cs="Times New Roman"/>
          <w:sz w:val="24"/>
          <w:szCs w:val="24"/>
          <w:lang w:val="es-ES"/>
        </w:rPr>
        <w:t>le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s, </w:t>
      </w:r>
      <w:r w:rsidR="007E4C4C">
        <w:rPr>
          <w:rFonts w:ascii="Times New Roman" w:hAnsi="Times New Roman" w:cs="Times New Roman"/>
          <w:sz w:val="24"/>
          <w:szCs w:val="24"/>
          <w:lang w:val="es-ES"/>
        </w:rPr>
        <w:t>l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os </w:t>
      </w:r>
      <w:r w:rsidR="007F545C">
        <w:rPr>
          <w:rFonts w:ascii="Times New Roman" w:hAnsi="Times New Roman" w:cs="Times New Roman"/>
          <w:sz w:val="24"/>
          <w:szCs w:val="24"/>
          <w:lang w:val="es-ES"/>
        </w:rPr>
        <w:t>jóvenes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destaca</w:t>
      </w:r>
      <w:r w:rsidR="007E4C4C"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E4C4C">
        <w:rPr>
          <w:rFonts w:ascii="Times New Roman" w:hAnsi="Times New Roman" w:cs="Times New Roman"/>
          <w:sz w:val="24"/>
          <w:szCs w:val="24"/>
          <w:lang w:val="es-ES"/>
        </w:rPr>
        <w:t>l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o que </w:t>
      </w:r>
      <w:r w:rsidR="007E4C4C">
        <w:rPr>
          <w:rFonts w:ascii="Times New Roman" w:hAnsi="Times New Roman" w:cs="Times New Roman"/>
          <w:sz w:val="24"/>
          <w:szCs w:val="24"/>
          <w:lang w:val="es-ES"/>
        </w:rPr>
        <w:t>ll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>ama</w:t>
      </w:r>
      <w:r w:rsidR="007E4C4C"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de “lado oscuro”: </w:t>
      </w:r>
      <w:r w:rsidR="007E4C4C">
        <w:rPr>
          <w:rFonts w:ascii="Times New Roman" w:hAnsi="Times New Roman" w:cs="Times New Roman"/>
          <w:sz w:val="24"/>
          <w:szCs w:val="24"/>
          <w:lang w:val="es-ES"/>
        </w:rPr>
        <w:t>el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“</w:t>
      </w:r>
      <w:proofErr w:type="spellStart"/>
      <w:r w:rsidR="001C0A55" w:rsidRPr="001C0A55">
        <w:rPr>
          <w:rFonts w:ascii="Times New Roman" w:hAnsi="Times New Roman" w:cs="Times New Roman"/>
          <w:i/>
          <w:sz w:val="24"/>
          <w:szCs w:val="24"/>
          <w:lang w:val="es-ES"/>
        </w:rPr>
        <w:t>snapchat</w:t>
      </w:r>
      <w:proofErr w:type="spellEnd"/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>”</w:t>
      </w:r>
      <w:r w:rsidR="001C0A55" w:rsidRPr="001C0A55">
        <w:rPr>
          <w:rStyle w:val="FootnoteReference"/>
          <w:rFonts w:ascii="Times New Roman" w:hAnsi="Times New Roman" w:cs="Times New Roman"/>
          <w:sz w:val="24"/>
          <w:szCs w:val="24"/>
          <w:lang w:val="es-ES"/>
        </w:rPr>
        <w:footnoteReference w:id="4"/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974DC0">
        <w:rPr>
          <w:rFonts w:ascii="Times New Roman" w:hAnsi="Times New Roman" w:cs="Times New Roman"/>
          <w:sz w:val="24"/>
          <w:szCs w:val="24"/>
          <w:lang w:val="es-ES"/>
        </w:rPr>
        <w:t xml:space="preserve">la </w:t>
      </w:r>
      <w:r w:rsidR="007E4C4C">
        <w:rPr>
          <w:rFonts w:ascii="Times New Roman" w:hAnsi="Times New Roman" w:cs="Times New Roman"/>
          <w:sz w:val="24"/>
          <w:szCs w:val="24"/>
          <w:lang w:val="es-ES"/>
        </w:rPr>
        <w:t xml:space="preserve">aplicación 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>m</w:t>
      </w:r>
      <w:r w:rsidR="007E4C4C">
        <w:rPr>
          <w:rFonts w:ascii="Times New Roman" w:hAnsi="Times New Roman" w:cs="Times New Roman"/>
          <w:sz w:val="24"/>
          <w:szCs w:val="24"/>
          <w:lang w:val="es-ES"/>
        </w:rPr>
        <w:t>á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>s u</w:t>
      </w:r>
      <w:r w:rsidR="00974DC0">
        <w:rPr>
          <w:rFonts w:ascii="Times New Roman" w:hAnsi="Times New Roman" w:cs="Times New Roman"/>
          <w:sz w:val="24"/>
          <w:szCs w:val="24"/>
          <w:lang w:val="es-ES"/>
        </w:rPr>
        <w:t>tilizad</w:t>
      </w:r>
      <w:r w:rsidR="007E4C4C"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para mandar “</w:t>
      </w:r>
      <w:proofErr w:type="spellStart"/>
      <w:r w:rsidR="001C0A55" w:rsidRPr="001C0A55">
        <w:rPr>
          <w:rFonts w:ascii="Times New Roman" w:hAnsi="Times New Roman" w:cs="Times New Roman"/>
          <w:i/>
          <w:sz w:val="24"/>
          <w:szCs w:val="24"/>
          <w:lang w:val="es-ES"/>
        </w:rPr>
        <w:t>nudes</w:t>
      </w:r>
      <w:proofErr w:type="spellEnd"/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>”</w:t>
      </w:r>
      <w:r w:rsidR="001C0A55" w:rsidRPr="001C0A55">
        <w:rPr>
          <w:rStyle w:val="FootnoteReference"/>
          <w:rFonts w:ascii="Times New Roman" w:hAnsi="Times New Roman" w:cs="Times New Roman"/>
          <w:sz w:val="24"/>
          <w:szCs w:val="24"/>
          <w:lang w:val="es-ES"/>
        </w:rPr>
        <w:footnoteReference w:id="5"/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="007E4C4C">
        <w:rPr>
          <w:rFonts w:ascii="Times New Roman" w:hAnsi="Times New Roman" w:cs="Times New Roman"/>
          <w:sz w:val="24"/>
          <w:szCs w:val="24"/>
          <w:lang w:val="es-ES"/>
        </w:rPr>
        <w:t>El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diferencial d</w:t>
      </w:r>
      <w:r w:rsidR="007E4C4C">
        <w:rPr>
          <w:rFonts w:ascii="Times New Roman" w:hAnsi="Times New Roman" w:cs="Times New Roman"/>
          <w:sz w:val="24"/>
          <w:szCs w:val="24"/>
          <w:lang w:val="es-ES"/>
        </w:rPr>
        <w:t>el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programa </w:t>
      </w:r>
      <w:r w:rsidR="007E4C4C">
        <w:rPr>
          <w:rFonts w:ascii="Times New Roman" w:hAnsi="Times New Roman" w:cs="Times New Roman"/>
          <w:sz w:val="24"/>
          <w:szCs w:val="24"/>
          <w:lang w:val="es-ES"/>
        </w:rPr>
        <w:t>es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que </w:t>
      </w:r>
      <w:r w:rsidR="007E4C4C">
        <w:rPr>
          <w:rFonts w:ascii="Times New Roman" w:hAnsi="Times New Roman" w:cs="Times New Roman"/>
          <w:sz w:val="24"/>
          <w:szCs w:val="24"/>
          <w:lang w:val="es-ES"/>
        </w:rPr>
        <w:t>l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a foto </w:t>
      </w:r>
      <w:r w:rsidR="007E4C4C">
        <w:rPr>
          <w:rFonts w:ascii="Times New Roman" w:hAnsi="Times New Roman" w:cs="Times New Roman"/>
          <w:sz w:val="24"/>
          <w:szCs w:val="24"/>
          <w:lang w:val="es-ES"/>
        </w:rPr>
        <w:t>desaparece de la pantalla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7E4C4C">
        <w:rPr>
          <w:rFonts w:ascii="Times New Roman" w:hAnsi="Times New Roman" w:cs="Times New Roman"/>
          <w:sz w:val="24"/>
          <w:szCs w:val="24"/>
          <w:lang w:val="es-ES"/>
        </w:rPr>
        <w:t xml:space="preserve"> en pocos segundos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s</w:t>
      </w:r>
      <w:r w:rsidR="007E4C4C">
        <w:rPr>
          <w:rFonts w:ascii="Times New Roman" w:hAnsi="Times New Roman" w:cs="Times New Roman"/>
          <w:sz w:val="24"/>
          <w:szCs w:val="24"/>
          <w:lang w:val="es-ES"/>
        </w:rPr>
        <w:t>in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de</w:t>
      </w:r>
      <w:r w:rsidR="007E4C4C">
        <w:rPr>
          <w:rFonts w:ascii="Times New Roman" w:hAnsi="Times New Roman" w:cs="Times New Roman"/>
          <w:sz w:val="24"/>
          <w:szCs w:val="24"/>
          <w:lang w:val="es-ES"/>
        </w:rPr>
        <w:t>j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ar rastros. </w:t>
      </w:r>
      <w:r w:rsidR="00EA24B9">
        <w:rPr>
          <w:rFonts w:ascii="Times New Roman" w:hAnsi="Times New Roman" w:cs="Times New Roman"/>
          <w:sz w:val="24"/>
          <w:szCs w:val="24"/>
          <w:lang w:val="es-ES"/>
        </w:rPr>
        <w:t>Es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usado</w:t>
      </w:r>
      <w:r w:rsidR="00EA24B9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>especial</w:t>
      </w:r>
      <w:r w:rsidR="00EA24B9">
        <w:rPr>
          <w:rFonts w:ascii="Times New Roman" w:hAnsi="Times New Roman" w:cs="Times New Roman"/>
          <w:sz w:val="24"/>
          <w:szCs w:val="24"/>
          <w:lang w:val="es-ES"/>
        </w:rPr>
        <w:t>mente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p</w:t>
      </w:r>
      <w:r w:rsidR="00EA24B9">
        <w:rPr>
          <w:rFonts w:ascii="Times New Roman" w:hAnsi="Times New Roman" w:cs="Times New Roman"/>
          <w:sz w:val="24"/>
          <w:szCs w:val="24"/>
          <w:lang w:val="es-ES"/>
        </w:rPr>
        <w:t xml:space="preserve">or 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las </w:t>
      </w:r>
      <w:r w:rsidR="00FE3D97">
        <w:rPr>
          <w:rFonts w:ascii="Times New Roman" w:hAnsi="Times New Roman" w:cs="Times New Roman"/>
          <w:sz w:val="24"/>
          <w:szCs w:val="24"/>
          <w:lang w:val="es-ES"/>
        </w:rPr>
        <w:t>chic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>as</w:t>
      </w:r>
      <w:r w:rsidR="00EA24B9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para mandar </w:t>
      </w:r>
      <w:proofErr w:type="spellStart"/>
      <w:r w:rsidR="001C0A55" w:rsidRPr="001C0A55">
        <w:rPr>
          <w:rFonts w:ascii="Times New Roman" w:hAnsi="Times New Roman" w:cs="Times New Roman"/>
          <w:i/>
          <w:sz w:val="24"/>
          <w:szCs w:val="24"/>
          <w:lang w:val="es-ES"/>
        </w:rPr>
        <w:t>nudes</w:t>
      </w:r>
      <w:proofErr w:type="spellEnd"/>
      <w:r w:rsidR="00EA24B9"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para </w:t>
      </w:r>
      <w:r w:rsidR="00EA24B9">
        <w:rPr>
          <w:rFonts w:ascii="Times New Roman" w:hAnsi="Times New Roman" w:cs="Times New Roman"/>
          <w:sz w:val="24"/>
          <w:szCs w:val="24"/>
          <w:lang w:val="es-ES"/>
        </w:rPr>
        <w:t>l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>os n</w:t>
      </w:r>
      <w:r w:rsidR="00EA24B9">
        <w:rPr>
          <w:rFonts w:ascii="Times New Roman" w:hAnsi="Times New Roman" w:cs="Times New Roman"/>
          <w:sz w:val="24"/>
          <w:szCs w:val="24"/>
          <w:lang w:val="es-ES"/>
        </w:rPr>
        <w:t>ovi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os. </w:t>
      </w:r>
      <w:r w:rsidR="00EA24B9">
        <w:rPr>
          <w:rFonts w:ascii="Times New Roman" w:hAnsi="Times New Roman" w:cs="Times New Roman"/>
          <w:sz w:val="24"/>
          <w:szCs w:val="24"/>
          <w:lang w:val="es-ES"/>
        </w:rPr>
        <w:t>Pero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A24B9">
        <w:rPr>
          <w:rFonts w:ascii="Times New Roman" w:hAnsi="Times New Roman" w:cs="Times New Roman"/>
          <w:sz w:val="24"/>
          <w:szCs w:val="24"/>
          <w:lang w:val="es-ES"/>
        </w:rPr>
        <w:t>el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problema </w:t>
      </w:r>
      <w:r w:rsidR="00EA24B9">
        <w:rPr>
          <w:rFonts w:ascii="Times New Roman" w:hAnsi="Times New Roman" w:cs="Times New Roman"/>
          <w:sz w:val="24"/>
          <w:szCs w:val="24"/>
          <w:lang w:val="es-ES"/>
        </w:rPr>
        <w:t>es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que e</w:t>
      </w:r>
      <w:r w:rsidR="00EA24B9">
        <w:rPr>
          <w:rFonts w:ascii="Times New Roman" w:hAnsi="Times New Roman" w:cs="Times New Roman"/>
          <w:sz w:val="24"/>
          <w:szCs w:val="24"/>
          <w:lang w:val="es-ES"/>
        </w:rPr>
        <w:t>l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>las</w:t>
      </w:r>
      <w:r w:rsidR="00EA24B9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3D1B85">
        <w:rPr>
          <w:rFonts w:ascii="Times New Roman" w:hAnsi="Times New Roman" w:cs="Times New Roman"/>
          <w:sz w:val="24"/>
          <w:szCs w:val="24"/>
          <w:lang w:val="es-ES"/>
        </w:rPr>
        <w:t>envían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para </w:t>
      </w:r>
      <w:r w:rsidR="00EA24B9">
        <w:rPr>
          <w:rFonts w:ascii="Times New Roman" w:hAnsi="Times New Roman" w:cs="Times New Roman"/>
          <w:sz w:val="24"/>
          <w:szCs w:val="24"/>
          <w:lang w:val="es-ES"/>
        </w:rPr>
        <w:t>l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>os n</w:t>
      </w:r>
      <w:r w:rsidR="00EA24B9">
        <w:rPr>
          <w:rFonts w:ascii="Times New Roman" w:hAnsi="Times New Roman" w:cs="Times New Roman"/>
          <w:sz w:val="24"/>
          <w:szCs w:val="24"/>
          <w:lang w:val="es-ES"/>
        </w:rPr>
        <w:t>ovi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os </w:t>
      </w:r>
      <w:r w:rsidR="00EA24B9">
        <w:rPr>
          <w:rFonts w:ascii="Times New Roman" w:hAnsi="Times New Roman" w:cs="Times New Roman"/>
          <w:sz w:val="24"/>
          <w:szCs w:val="24"/>
          <w:lang w:val="es-ES"/>
        </w:rPr>
        <w:t>y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el</w:t>
      </w:r>
      <w:r w:rsidR="00EA24B9">
        <w:rPr>
          <w:rFonts w:ascii="Times New Roman" w:hAnsi="Times New Roman" w:cs="Times New Roman"/>
          <w:sz w:val="24"/>
          <w:szCs w:val="24"/>
          <w:lang w:val="es-ES"/>
        </w:rPr>
        <w:t>lo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>s p</w:t>
      </w:r>
      <w:r w:rsidR="00EA24B9">
        <w:rPr>
          <w:rFonts w:ascii="Times New Roman" w:hAnsi="Times New Roman" w:cs="Times New Roman"/>
          <w:sz w:val="24"/>
          <w:szCs w:val="24"/>
          <w:lang w:val="es-ES"/>
        </w:rPr>
        <w:t>ueden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“</w:t>
      </w:r>
      <w:proofErr w:type="spellStart"/>
      <w:r w:rsidR="001C0A55" w:rsidRPr="001C0A55">
        <w:rPr>
          <w:rFonts w:ascii="Times New Roman" w:hAnsi="Times New Roman" w:cs="Times New Roman"/>
          <w:i/>
          <w:sz w:val="24"/>
          <w:szCs w:val="24"/>
          <w:lang w:val="es-ES"/>
        </w:rPr>
        <w:t>printar</w:t>
      </w:r>
      <w:proofErr w:type="spellEnd"/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>”</w:t>
      </w:r>
      <w:r w:rsidR="001C0A55" w:rsidRPr="001C0A55">
        <w:rPr>
          <w:rStyle w:val="FootnoteReference"/>
          <w:rFonts w:ascii="Times New Roman" w:hAnsi="Times New Roman" w:cs="Times New Roman"/>
          <w:sz w:val="24"/>
          <w:szCs w:val="24"/>
          <w:lang w:val="es-ES"/>
        </w:rPr>
        <w:footnoteReference w:id="6"/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A24B9">
        <w:rPr>
          <w:rFonts w:ascii="Times New Roman" w:hAnsi="Times New Roman" w:cs="Times New Roman"/>
          <w:sz w:val="24"/>
          <w:szCs w:val="24"/>
          <w:lang w:val="es-ES"/>
        </w:rPr>
        <w:t>l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>a foto</w:t>
      </w:r>
      <w:r w:rsidR="00974DC0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A24B9">
        <w:rPr>
          <w:rFonts w:ascii="Times New Roman" w:hAnsi="Times New Roman" w:cs="Times New Roman"/>
          <w:sz w:val="24"/>
          <w:szCs w:val="24"/>
          <w:lang w:val="es-ES"/>
        </w:rPr>
        <w:t>y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A24B9">
        <w:rPr>
          <w:rFonts w:ascii="Times New Roman" w:hAnsi="Times New Roman" w:cs="Times New Roman"/>
          <w:sz w:val="24"/>
          <w:szCs w:val="24"/>
          <w:lang w:val="es-ES"/>
        </w:rPr>
        <w:t>enviársela a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A24B9">
        <w:rPr>
          <w:rFonts w:ascii="Times New Roman" w:hAnsi="Times New Roman" w:cs="Times New Roman"/>
          <w:sz w:val="24"/>
          <w:szCs w:val="24"/>
          <w:lang w:val="es-ES"/>
        </w:rPr>
        <w:t>c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>ual</w:t>
      </w:r>
      <w:r w:rsidR="00EA24B9">
        <w:rPr>
          <w:rFonts w:ascii="Times New Roman" w:hAnsi="Times New Roman" w:cs="Times New Roman"/>
          <w:sz w:val="24"/>
          <w:szCs w:val="24"/>
          <w:lang w:val="es-ES"/>
        </w:rPr>
        <w:t>q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>u</w:t>
      </w:r>
      <w:r w:rsidR="00EA24B9">
        <w:rPr>
          <w:rFonts w:ascii="Times New Roman" w:hAnsi="Times New Roman" w:cs="Times New Roman"/>
          <w:sz w:val="24"/>
          <w:szCs w:val="24"/>
          <w:lang w:val="es-ES"/>
        </w:rPr>
        <w:t>i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>er</w:t>
      </w:r>
      <w:r w:rsidR="00EA24B9"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="003D1B85">
        <w:rPr>
          <w:rFonts w:ascii="Times New Roman" w:hAnsi="Times New Roman" w:cs="Times New Roman"/>
          <w:sz w:val="24"/>
          <w:szCs w:val="24"/>
          <w:lang w:val="es-ES"/>
        </w:rPr>
        <w:t>Dan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3D1B85">
        <w:rPr>
          <w:rFonts w:ascii="Times New Roman" w:hAnsi="Times New Roman" w:cs="Times New Roman"/>
          <w:sz w:val="24"/>
          <w:szCs w:val="24"/>
          <w:lang w:val="es-ES"/>
        </w:rPr>
        <w:t>el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e</w:t>
      </w:r>
      <w:r w:rsidR="003D1B85">
        <w:rPr>
          <w:rFonts w:ascii="Times New Roman" w:hAnsi="Times New Roman" w:cs="Times New Roman"/>
          <w:sz w:val="24"/>
          <w:szCs w:val="24"/>
          <w:lang w:val="es-ES"/>
        </w:rPr>
        <w:t>j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>emplo d</w:t>
      </w:r>
      <w:r w:rsidR="005F36D7">
        <w:rPr>
          <w:rFonts w:ascii="Times New Roman" w:hAnsi="Times New Roman" w:cs="Times New Roman"/>
          <w:sz w:val="24"/>
          <w:szCs w:val="24"/>
          <w:lang w:val="es-ES"/>
        </w:rPr>
        <w:t>e la chica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que “mand</w:t>
      </w:r>
      <w:r w:rsidR="005F36D7">
        <w:rPr>
          <w:rFonts w:ascii="Times New Roman" w:hAnsi="Times New Roman" w:cs="Times New Roman"/>
          <w:sz w:val="24"/>
          <w:szCs w:val="24"/>
          <w:lang w:val="es-ES"/>
        </w:rPr>
        <w:t>ó una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foto para </w:t>
      </w:r>
      <w:r w:rsidR="005F36D7">
        <w:rPr>
          <w:rFonts w:ascii="Times New Roman" w:hAnsi="Times New Roman" w:cs="Times New Roman"/>
          <w:sz w:val="24"/>
          <w:szCs w:val="24"/>
          <w:lang w:val="es-ES"/>
        </w:rPr>
        <w:t>el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n</w:t>
      </w:r>
      <w:r w:rsidR="005F36D7">
        <w:rPr>
          <w:rFonts w:ascii="Times New Roman" w:hAnsi="Times New Roman" w:cs="Times New Roman"/>
          <w:sz w:val="24"/>
          <w:szCs w:val="24"/>
          <w:lang w:val="es-ES"/>
        </w:rPr>
        <w:t>ovi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>o d</w:t>
      </w:r>
      <w:r w:rsidR="005F36D7">
        <w:rPr>
          <w:rFonts w:ascii="Times New Roman" w:hAnsi="Times New Roman" w:cs="Times New Roman"/>
          <w:sz w:val="24"/>
          <w:szCs w:val="24"/>
          <w:lang w:val="es-ES"/>
        </w:rPr>
        <w:t xml:space="preserve">e 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>e</w:t>
      </w:r>
      <w:r w:rsidR="005F36D7">
        <w:rPr>
          <w:rFonts w:ascii="Times New Roman" w:hAnsi="Times New Roman" w:cs="Times New Roman"/>
          <w:sz w:val="24"/>
          <w:szCs w:val="24"/>
          <w:lang w:val="es-ES"/>
        </w:rPr>
        <w:t>l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>la</w:t>
      </w:r>
      <w:r w:rsidR="005F36D7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5F36D7">
        <w:rPr>
          <w:rFonts w:ascii="Times New Roman" w:hAnsi="Times New Roman" w:cs="Times New Roman"/>
          <w:sz w:val="24"/>
          <w:szCs w:val="24"/>
          <w:lang w:val="es-ES"/>
        </w:rPr>
        <w:t>y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5F36D7">
        <w:rPr>
          <w:rFonts w:ascii="Times New Roman" w:hAnsi="Times New Roman" w:cs="Times New Roman"/>
          <w:sz w:val="24"/>
          <w:szCs w:val="24"/>
          <w:lang w:val="es-ES"/>
        </w:rPr>
        <w:t xml:space="preserve">después 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>que terminar</w:t>
      </w:r>
      <w:r w:rsidR="005F36D7">
        <w:rPr>
          <w:rFonts w:ascii="Times New Roman" w:hAnsi="Times New Roman" w:cs="Times New Roman"/>
          <w:sz w:val="24"/>
          <w:szCs w:val="24"/>
          <w:lang w:val="es-ES"/>
        </w:rPr>
        <w:t>on el noviazgo,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5F36D7">
        <w:rPr>
          <w:rFonts w:ascii="Times New Roman" w:hAnsi="Times New Roman" w:cs="Times New Roman"/>
          <w:sz w:val="24"/>
          <w:szCs w:val="24"/>
          <w:lang w:val="es-ES"/>
        </w:rPr>
        <w:t>él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p</w:t>
      </w:r>
      <w:r w:rsidR="005F36D7">
        <w:rPr>
          <w:rFonts w:ascii="Times New Roman" w:hAnsi="Times New Roman" w:cs="Times New Roman"/>
          <w:sz w:val="24"/>
          <w:szCs w:val="24"/>
          <w:lang w:val="es-ES"/>
        </w:rPr>
        <w:t>ublicó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u</w:t>
      </w:r>
      <w:r w:rsidR="005F36D7"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álbum </w:t>
      </w:r>
      <w:r w:rsidR="005F36D7">
        <w:rPr>
          <w:rFonts w:ascii="Times New Roman" w:hAnsi="Times New Roman" w:cs="Times New Roman"/>
          <w:sz w:val="24"/>
          <w:szCs w:val="24"/>
          <w:lang w:val="es-ES"/>
        </w:rPr>
        <w:t>e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n </w:t>
      </w:r>
      <w:proofErr w:type="spellStart"/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>facebook</w:t>
      </w:r>
      <w:proofErr w:type="spellEnd"/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>”.</w:t>
      </w:r>
    </w:p>
    <w:p w14:paraId="50FB9CC6" w14:textId="20C63426" w:rsidR="001C0A55" w:rsidRPr="001C0A55" w:rsidRDefault="005F36D7" w:rsidP="001C0A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El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impasse </w:t>
      </w:r>
      <w:r w:rsidR="00812032">
        <w:rPr>
          <w:rFonts w:ascii="Times New Roman" w:hAnsi="Times New Roman" w:cs="Times New Roman"/>
          <w:sz w:val="24"/>
          <w:szCs w:val="24"/>
          <w:lang w:val="es-ES"/>
        </w:rPr>
        <w:t xml:space="preserve">que </w:t>
      </w:r>
      <w:r w:rsidR="000270BC">
        <w:rPr>
          <w:rFonts w:ascii="Times New Roman" w:hAnsi="Times New Roman" w:cs="Times New Roman"/>
          <w:sz w:val="24"/>
          <w:szCs w:val="24"/>
          <w:lang w:val="es-ES"/>
        </w:rPr>
        <w:t>están trayendo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p</w:t>
      </w:r>
      <w:r w:rsidR="000270BC">
        <w:rPr>
          <w:rFonts w:ascii="Times New Roman" w:hAnsi="Times New Roman" w:cs="Times New Roman"/>
          <w:sz w:val="24"/>
          <w:szCs w:val="24"/>
          <w:lang w:val="es-ES"/>
        </w:rPr>
        <w:t xml:space="preserve">or 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>la ex</w:t>
      </w:r>
      <w:r w:rsidR="009B50A0">
        <w:rPr>
          <w:rFonts w:ascii="Times New Roman" w:hAnsi="Times New Roman" w:cs="Times New Roman"/>
          <w:sz w:val="24"/>
          <w:szCs w:val="24"/>
          <w:lang w:val="es-ES"/>
        </w:rPr>
        <w:t>h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>ibi</w:t>
      </w:r>
      <w:r w:rsidR="009B50A0">
        <w:rPr>
          <w:rFonts w:ascii="Times New Roman" w:hAnsi="Times New Roman" w:cs="Times New Roman"/>
          <w:sz w:val="24"/>
          <w:szCs w:val="24"/>
          <w:lang w:val="es-ES"/>
        </w:rPr>
        <w:t>ción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B50A0">
        <w:rPr>
          <w:rFonts w:ascii="Times New Roman" w:hAnsi="Times New Roman" w:cs="Times New Roman"/>
          <w:sz w:val="24"/>
          <w:szCs w:val="24"/>
          <w:lang w:val="es-ES"/>
        </w:rPr>
        <w:t>e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9B50A0">
        <w:rPr>
          <w:rFonts w:ascii="Times New Roman" w:hAnsi="Times New Roman" w:cs="Times New Roman"/>
          <w:sz w:val="24"/>
          <w:szCs w:val="24"/>
          <w:lang w:val="es-ES"/>
        </w:rPr>
        <w:t xml:space="preserve"> lo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s </w:t>
      </w:r>
      <w:r w:rsidR="00F3253F">
        <w:rPr>
          <w:rFonts w:ascii="Times New Roman" w:hAnsi="Times New Roman" w:cs="Times New Roman"/>
          <w:sz w:val="24"/>
          <w:szCs w:val="24"/>
          <w:lang w:val="es-ES"/>
        </w:rPr>
        <w:t>medios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B50A0">
        <w:rPr>
          <w:rFonts w:ascii="Times New Roman" w:hAnsi="Times New Roman" w:cs="Times New Roman"/>
          <w:sz w:val="24"/>
          <w:szCs w:val="24"/>
          <w:lang w:val="es-ES"/>
        </w:rPr>
        <w:t xml:space="preserve">se 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>configura d</w:t>
      </w:r>
      <w:r w:rsidR="009B50A0">
        <w:rPr>
          <w:rFonts w:ascii="Times New Roman" w:hAnsi="Times New Roman" w:cs="Times New Roman"/>
          <w:sz w:val="24"/>
          <w:szCs w:val="24"/>
          <w:lang w:val="es-ES"/>
        </w:rPr>
        <w:t>e la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B50A0" w:rsidRPr="001C0A55">
        <w:rPr>
          <w:rFonts w:ascii="Times New Roman" w:hAnsi="Times New Roman" w:cs="Times New Roman"/>
          <w:sz w:val="24"/>
          <w:szCs w:val="24"/>
          <w:lang w:val="es-ES"/>
        </w:rPr>
        <w:t>siguiente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forma: </w:t>
      </w:r>
      <w:r w:rsidR="009B50A0">
        <w:rPr>
          <w:rFonts w:ascii="Times New Roman" w:hAnsi="Times New Roman" w:cs="Times New Roman"/>
          <w:sz w:val="24"/>
          <w:szCs w:val="24"/>
          <w:lang w:val="es-ES"/>
        </w:rPr>
        <w:t>l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as </w:t>
      </w:r>
      <w:r w:rsidR="00FE3D97">
        <w:rPr>
          <w:rFonts w:ascii="Times New Roman" w:hAnsi="Times New Roman" w:cs="Times New Roman"/>
          <w:sz w:val="24"/>
          <w:szCs w:val="24"/>
          <w:lang w:val="es-ES"/>
        </w:rPr>
        <w:t>chic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as </w:t>
      </w:r>
      <w:r w:rsidR="001C0A55" w:rsidRPr="00B650A8">
        <w:rPr>
          <w:rFonts w:ascii="Times New Roman" w:hAnsi="Times New Roman" w:cs="Times New Roman"/>
          <w:sz w:val="24"/>
          <w:szCs w:val="24"/>
          <w:lang w:val="es-ES"/>
        </w:rPr>
        <w:t>se que</w:t>
      </w:r>
      <w:r w:rsidR="009B50A0" w:rsidRPr="00B650A8">
        <w:rPr>
          <w:rFonts w:ascii="Times New Roman" w:hAnsi="Times New Roman" w:cs="Times New Roman"/>
          <w:sz w:val="24"/>
          <w:szCs w:val="24"/>
          <w:lang w:val="es-ES"/>
        </w:rPr>
        <w:t>jan de</w:t>
      </w:r>
      <w:r w:rsidR="001C0A55" w:rsidRPr="00B650A8">
        <w:rPr>
          <w:rFonts w:ascii="Times New Roman" w:hAnsi="Times New Roman" w:cs="Times New Roman"/>
          <w:sz w:val="24"/>
          <w:szCs w:val="24"/>
          <w:lang w:val="es-ES"/>
        </w:rPr>
        <w:t xml:space="preserve"> que </w:t>
      </w:r>
      <w:r w:rsidR="009B50A0" w:rsidRPr="00B650A8">
        <w:rPr>
          <w:rFonts w:ascii="Times New Roman" w:hAnsi="Times New Roman" w:cs="Times New Roman"/>
          <w:sz w:val="24"/>
          <w:szCs w:val="24"/>
          <w:lang w:val="es-ES"/>
        </w:rPr>
        <w:t>l</w:t>
      </w:r>
      <w:r w:rsidR="001C0A55" w:rsidRPr="00B650A8">
        <w:rPr>
          <w:rFonts w:ascii="Times New Roman" w:hAnsi="Times New Roman" w:cs="Times New Roman"/>
          <w:sz w:val="24"/>
          <w:szCs w:val="24"/>
          <w:lang w:val="es-ES"/>
        </w:rPr>
        <w:t xml:space="preserve">os </w:t>
      </w:r>
      <w:r w:rsidR="00FE3D97" w:rsidRPr="00B650A8">
        <w:rPr>
          <w:rFonts w:ascii="Times New Roman" w:hAnsi="Times New Roman" w:cs="Times New Roman"/>
          <w:sz w:val="24"/>
          <w:szCs w:val="24"/>
          <w:lang w:val="es-ES"/>
        </w:rPr>
        <w:t>chic</w:t>
      </w:r>
      <w:r w:rsidR="001C0A55" w:rsidRPr="00B650A8">
        <w:rPr>
          <w:rFonts w:ascii="Times New Roman" w:hAnsi="Times New Roman" w:cs="Times New Roman"/>
          <w:sz w:val="24"/>
          <w:szCs w:val="24"/>
          <w:lang w:val="es-ES"/>
        </w:rPr>
        <w:t xml:space="preserve">os </w:t>
      </w:r>
      <w:r w:rsidR="009B50A0" w:rsidRPr="00B650A8">
        <w:rPr>
          <w:rFonts w:ascii="Times New Roman" w:hAnsi="Times New Roman" w:cs="Times New Roman"/>
          <w:sz w:val="24"/>
          <w:szCs w:val="24"/>
          <w:lang w:val="es-ES"/>
        </w:rPr>
        <w:t>l</w:t>
      </w:r>
      <w:r w:rsidR="001C0A55" w:rsidRPr="00B650A8">
        <w:rPr>
          <w:rFonts w:ascii="Times New Roman" w:hAnsi="Times New Roman" w:cs="Times New Roman"/>
          <w:sz w:val="24"/>
          <w:szCs w:val="24"/>
          <w:lang w:val="es-ES"/>
        </w:rPr>
        <w:t>as exp</w:t>
      </w:r>
      <w:r w:rsidR="009B50A0" w:rsidRPr="00B650A8">
        <w:rPr>
          <w:rFonts w:ascii="Times New Roman" w:hAnsi="Times New Roman" w:cs="Times New Roman"/>
          <w:sz w:val="24"/>
          <w:szCs w:val="24"/>
          <w:lang w:val="es-ES"/>
        </w:rPr>
        <w:t>onen</w:t>
      </w:r>
      <w:r w:rsidR="001C0A55" w:rsidRPr="00B650A8">
        <w:rPr>
          <w:rFonts w:ascii="Times New Roman" w:hAnsi="Times New Roman" w:cs="Times New Roman"/>
          <w:sz w:val="24"/>
          <w:szCs w:val="24"/>
          <w:lang w:val="es-ES"/>
        </w:rPr>
        <w:t xml:space="preserve"> demas</w:t>
      </w:r>
      <w:r w:rsidR="009B50A0" w:rsidRPr="00B650A8">
        <w:rPr>
          <w:rFonts w:ascii="Times New Roman" w:hAnsi="Times New Roman" w:cs="Times New Roman"/>
          <w:sz w:val="24"/>
          <w:szCs w:val="24"/>
          <w:lang w:val="es-ES"/>
        </w:rPr>
        <w:t>iado</w:t>
      </w:r>
      <w:r w:rsidR="001C0A55" w:rsidRPr="00B650A8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9B50A0" w:rsidRPr="00B650A8">
        <w:rPr>
          <w:rFonts w:ascii="Times New Roman" w:hAnsi="Times New Roman" w:cs="Times New Roman"/>
          <w:sz w:val="24"/>
          <w:szCs w:val="24"/>
          <w:lang w:val="es-ES"/>
        </w:rPr>
        <w:t>y</w:t>
      </w:r>
      <w:r w:rsidR="001C0A55" w:rsidRPr="00B650A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B50A0" w:rsidRPr="00B650A8">
        <w:rPr>
          <w:rFonts w:ascii="Times New Roman" w:hAnsi="Times New Roman" w:cs="Times New Roman"/>
          <w:sz w:val="24"/>
          <w:szCs w:val="24"/>
          <w:lang w:val="es-ES"/>
        </w:rPr>
        <w:t>l</w:t>
      </w:r>
      <w:r w:rsidR="001C0A55" w:rsidRPr="00B650A8">
        <w:rPr>
          <w:rFonts w:ascii="Times New Roman" w:hAnsi="Times New Roman" w:cs="Times New Roman"/>
          <w:sz w:val="24"/>
          <w:szCs w:val="24"/>
          <w:lang w:val="es-ES"/>
        </w:rPr>
        <w:t xml:space="preserve">os </w:t>
      </w:r>
      <w:r w:rsidR="00FE3D97" w:rsidRPr="00B650A8">
        <w:rPr>
          <w:rFonts w:ascii="Times New Roman" w:hAnsi="Times New Roman" w:cs="Times New Roman"/>
          <w:sz w:val="24"/>
          <w:szCs w:val="24"/>
          <w:lang w:val="es-ES"/>
        </w:rPr>
        <w:t>chic</w:t>
      </w:r>
      <w:r w:rsidR="001C0A55" w:rsidRPr="00B650A8">
        <w:rPr>
          <w:rFonts w:ascii="Times New Roman" w:hAnsi="Times New Roman" w:cs="Times New Roman"/>
          <w:sz w:val="24"/>
          <w:szCs w:val="24"/>
          <w:lang w:val="es-ES"/>
        </w:rPr>
        <w:t>os di</w:t>
      </w:r>
      <w:r w:rsidR="009B50A0" w:rsidRPr="00B650A8">
        <w:rPr>
          <w:rFonts w:ascii="Times New Roman" w:hAnsi="Times New Roman" w:cs="Times New Roman"/>
          <w:sz w:val="24"/>
          <w:szCs w:val="24"/>
          <w:lang w:val="es-ES"/>
        </w:rPr>
        <w:t>c</w:t>
      </w:r>
      <w:r w:rsidR="001C0A55" w:rsidRPr="00B650A8">
        <w:rPr>
          <w:rFonts w:ascii="Times New Roman" w:hAnsi="Times New Roman" w:cs="Times New Roman"/>
          <w:sz w:val="24"/>
          <w:szCs w:val="24"/>
          <w:lang w:val="es-ES"/>
        </w:rPr>
        <w:t>e</w:t>
      </w:r>
      <w:r w:rsidR="009B50A0" w:rsidRPr="00B650A8"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1C0A55" w:rsidRPr="00B650A8">
        <w:rPr>
          <w:rFonts w:ascii="Times New Roman" w:hAnsi="Times New Roman" w:cs="Times New Roman"/>
          <w:sz w:val="24"/>
          <w:szCs w:val="24"/>
          <w:lang w:val="es-ES"/>
        </w:rPr>
        <w:t xml:space="preserve"> que </w:t>
      </w:r>
      <w:r w:rsidR="009B50A0" w:rsidRPr="00B650A8">
        <w:rPr>
          <w:rFonts w:ascii="Times New Roman" w:hAnsi="Times New Roman" w:cs="Times New Roman"/>
          <w:sz w:val="24"/>
          <w:szCs w:val="24"/>
          <w:lang w:val="es-ES"/>
        </w:rPr>
        <w:t>l</w:t>
      </w:r>
      <w:r w:rsidR="001C0A55" w:rsidRPr="00B650A8">
        <w:rPr>
          <w:rFonts w:ascii="Times New Roman" w:hAnsi="Times New Roman" w:cs="Times New Roman"/>
          <w:sz w:val="24"/>
          <w:szCs w:val="24"/>
          <w:lang w:val="es-ES"/>
        </w:rPr>
        <w:t xml:space="preserve">as </w:t>
      </w:r>
      <w:r w:rsidR="00FE3D97" w:rsidRPr="00B650A8">
        <w:rPr>
          <w:rFonts w:ascii="Times New Roman" w:hAnsi="Times New Roman" w:cs="Times New Roman"/>
          <w:sz w:val="24"/>
          <w:szCs w:val="24"/>
          <w:lang w:val="es-ES"/>
        </w:rPr>
        <w:t>chic</w:t>
      </w:r>
      <w:r w:rsidR="001C0A55" w:rsidRPr="00B650A8">
        <w:rPr>
          <w:rFonts w:ascii="Times New Roman" w:hAnsi="Times New Roman" w:cs="Times New Roman"/>
          <w:sz w:val="24"/>
          <w:szCs w:val="24"/>
          <w:lang w:val="es-ES"/>
        </w:rPr>
        <w:t>as se ex</w:t>
      </w:r>
      <w:r w:rsidR="009B50A0" w:rsidRPr="00B650A8">
        <w:rPr>
          <w:rFonts w:ascii="Times New Roman" w:hAnsi="Times New Roman" w:cs="Times New Roman"/>
          <w:sz w:val="24"/>
          <w:szCs w:val="24"/>
          <w:lang w:val="es-ES"/>
        </w:rPr>
        <w:t>h</w:t>
      </w:r>
      <w:r w:rsidR="001C0A55" w:rsidRPr="00B650A8">
        <w:rPr>
          <w:rFonts w:ascii="Times New Roman" w:hAnsi="Times New Roman" w:cs="Times New Roman"/>
          <w:sz w:val="24"/>
          <w:szCs w:val="24"/>
          <w:lang w:val="es-ES"/>
        </w:rPr>
        <w:t>ibe</w:t>
      </w:r>
      <w:r w:rsidR="009B50A0" w:rsidRPr="00B650A8"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1C0A55" w:rsidRPr="00B650A8">
        <w:rPr>
          <w:rFonts w:ascii="Times New Roman" w:hAnsi="Times New Roman" w:cs="Times New Roman"/>
          <w:sz w:val="24"/>
          <w:szCs w:val="24"/>
          <w:lang w:val="es-ES"/>
        </w:rPr>
        <w:t xml:space="preserve"> demas</w:t>
      </w:r>
      <w:r w:rsidR="009B50A0" w:rsidRPr="00B650A8">
        <w:rPr>
          <w:rFonts w:ascii="Times New Roman" w:hAnsi="Times New Roman" w:cs="Times New Roman"/>
          <w:sz w:val="24"/>
          <w:szCs w:val="24"/>
          <w:lang w:val="es-ES"/>
        </w:rPr>
        <w:t>iado</w:t>
      </w:r>
      <w:r w:rsidR="001C0A55" w:rsidRPr="00B650A8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="009B50A0" w:rsidRPr="00B650A8">
        <w:rPr>
          <w:rFonts w:ascii="Times New Roman" w:hAnsi="Times New Roman" w:cs="Times New Roman"/>
          <w:sz w:val="24"/>
          <w:szCs w:val="24"/>
          <w:lang w:val="es-ES"/>
        </w:rPr>
        <w:t>Como dice uno de los muchachos</w:t>
      </w:r>
      <w:r w:rsidR="001C0A55" w:rsidRPr="00B650A8">
        <w:rPr>
          <w:rFonts w:ascii="Times New Roman" w:hAnsi="Times New Roman" w:cs="Times New Roman"/>
          <w:sz w:val="24"/>
          <w:szCs w:val="24"/>
          <w:lang w:val="es-ES"/>
        </w:rPr>
        <w:t>: “</w:t>
      </w:r>
      <w:r w:rsidR="009B50A0" w:rsidRPr="00B650A8">
        <w:rPr>
          <w:rFonts w:ascii="Times New Roman" w:hAnsi="Times New Roman" w:cs="Times New Roman"/>
          <w:sz w:val="24"/>
          <w:szCs w:val="24"/>
          <w:lang w:val="es-ES"/>
        </w:rPr>
        <w:t>l</w:t>
      </w:r>
      <w:r w:rsidR="001C0A55" w:rsidRPr="00B650A8">
        <w:rPr>
          <w:rFonts w:ascii="Times New Roman" w:hAnsi="Times New Roman" w:cs="Times New Roman"/>
          <w:sz w:val="24"/>
          <w:szCs w:val="24"/>
          <w:lang w:val="es-ES"/>
        </w:rPr>
        <w:t xml:space="preserve">as </w:t>
      </w:r>
      <w:r w:rsidR="00FE3D97" w:rsidRPr="00B650A8">
        <w:rPr>
          <w:rFonts w:ascii="Times New Roman" w:hAnsi="Times New Roman" w:cs="Times New Roman"/>
          <w:sz w:val="24"/>
          <w:szCs w:val="24"/>
          <w:lang w:val="es-ES"/>
        </w:rPr>
        <w:t>chic</w:t>
      </w:r>
      <w:r w:rsidR="001C0A55" w:rsidRPr="00B650A8">
        <w:rPr>
          <w:rFonts w:ascii="Times New Roman" w:hAnsi="Times New Roman" w:cs="Times New Roman"/>
          <w:sz w:val="24"/>
          <w:szCs w:val="24"/>
          <w:lang w:val="es-ES"/>
        </w:rPr>
        <w:t xml:space="preserve">as </w:t>
      </w:r>
      <w:r w:rsidR="009B50A0" w:rsidRPr="00B650A8">
        <w:rPr>
          <w:rFonts w:ascii="Times New Roman" w:hAnsi="Times New Roman" w:cs="Times New Roman"/>
          <w:sz w:val="24"/>
          <w:szCs w:val="24"/>
          <w:lang w:val="es-ES"/>
        </w:rPr>
        <w:t>andan</w:t>
      </w:r>
      <w:r w:rsidR="001C0A55" w:rsidRPr="00B650A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B50A0" w:rsidRPr="00B650A8">
        <w:rPr>
          <w:rFonts w:ascii="Times New Roman" w:hAnsi="Times New Roman" w:cs="Times New Roman"/>
          <w:sz w:val="24"/>
          <w:szCs w:val="24"/>
          <w:lang w:val="es-ES"/>
        </w:rPr>
        <w:t>diciendo</w:t>
      </w:r>
      <w:r w:rsidR="001C0A55" w:rsidRPr="00B650A8">
        <w:rPr>
          <w:rFonts w:ascii="Times New Roman" w:hAnsi="Times New Roman" w:cs="Times New Roman"/>
          <w:sz w:val="24"/>
          <w:szCs w:val="24"/>
          <w:lang w:val="es-ES"/>
        </w:rPr>
        <w:t xml:space="preserve"> que</w:t>
      </w:r>
      <w:r w:rsidR="009B50A0" w:rsidRPr="00B650A8">
        <w:rPr>
          <w:rFonts w:ascii="Times New Roman" w:hAnsi="Times New Roman" w:cs="Times New Roman"/>
          <w:sz w:val="24"/>
          <w:szCs w:val="24"/>
          <w:lang w:val="es-ES"/>
        </w:rPr>
        <w:t xml:space="preserve"> el</w:t>
      </w:r>
      <w:r w:rsidR="001C0A55" w:rsidRPr="00B650A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B05E8B" w:rsidRPr="00B650A8">
        <w:rPr>
          <w:rFonts w:ascii="Times New Roman" w:hAnsi="Times New Roman" w:cs="Times New Roman"/>
          <w:sz w:val="24"/>
          <w:szCs w:val="24"/>
          <w:lang w:val="es-ES"/>
        </w:rPr>
        <w:t>hombre</w:t>
      </w:r>
      <w:r w:rsidR="001C0A55" w:rsidRPr="00B650A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B50A0" w:rsidRPr="00B650A8">
        <w:rPr>
          <w:rFonts w:ascii="Times New Roman" w:hAnsi="Times New Roman" w:cs="Times New Roman"/>
          <w:sz w:val="24"/>
          <w:szCs w:val="24"/>
          <w:lang w:val="es-ES"/>
        </w:rPr>
        <w:t>es mujeriego</w:t>
      </w:r>
      <w:r w:rsidR="001C0A55" w:rsidRPr="00B650A8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9B50A0" w:rsidRPr="00B650A8">
        <w:rPr>
          <w:rFonts w:ascii="Times New Roman" w:hAnsi="Times New Roman" w:cs="Times New Roman"/>
          <w:sz w:val="24"/>
          <w:szCs w:val="24"/>
          <w:lang w:val="es-ES"/>
        </w:rPr>
        <w:t>pero</w:t>
      </w:r>
      <w:r w:rsidR="00010DD3" w:rsidRPr="00B650A8">
        <w:rPr>
          <w:rFonts w:ascii="Times New Roman" w:hAnsi="Times New Roman" w:cs="Times New Roman"/>
          <w:sz w:val="24"/>
          <w:szCs w:val="24"/>
          <w:lang w:val="es-ES"/>
        </w:rPr>
        <w:t xml:space="preserve"> publica</w:t>
      </w:r>
      <w:r w:rsidR="001C0A55" w:rsidRPr="00B650A8">
        <w:rPr>
          <w:rFonts w:ascii="Times New Roman" w:hAnsi="Times New Roman" w:cs="Times New Roman"/>
          <w:sz w:val="24"/>
          <w:szCs w:val="24"/>
          <w:lang w:val="es-ES"/>
        </w:rPr>
        <w:t xml:space="preserve"> foto</w:t>
      </w:r>
      <w:r w:rsidR="00010DD3" w:rsidRPr="00B650A8">
        <w:rPr>
          <w:rFonts w:ascii="Times New Roman" w:hAnsi="Times New Roman" w:cs="Times New Roman"/>
          <w:sz w:val="24"/>
          <w:szCs w:val="24"/>
          <w:lang w:val="es-ES"/>
        </w:rPr>
        <w:t>s</w:t>
      </w:r>
      <w:r w:rsidR="001C0A55" w:rsidRPr="00B650A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B650A8" w:rsidRPr="00B650A8">
        <w:rPr>
          <w:rFonts w:ascii="Times New Roman" w:hAnsi="Times New Roman" w:cs="Times New Roman"/>
          <w:sz w:val="24"/>
          <w:szCs w:val="24"/>
          <w:lang w:val="es-ES"/>
        </w:rPr>
        <w:t>que las</w:t>
      </w:r>
      <w:r w:rsidR="001C0A55" w:rsidRPr="00B650A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010DD3" w:rsidRPr="00B650A8">
        <w:rPr>
          <w:rFonts w:ascii="Times New Roman" w:hAnsi="Times New Roman" w:cs="Times New Roman"/>
          <w:sz w:val="24"/>
          <w:szCs w:val="24"/>
          <w:lang w:val="es-ES"/>
        </w:rPr>
        <w:t>chicas</w:t>
      </w:r>
      <w:r w:rsidR="00B650A8" w:rsidRPr="00B650A8">
        <w:rPr>
          <w:rFonts w:ascii="Times New Roman" w:hAnsi="Times New Roman" w:cs="Times New Roman"/>
          <w:sz w:val="24"/>
          <w:szCs w:val="24"/>
          <w:lang w:val="es-ES"/>
        </w:rPr>
        <w:t xml:space="preserve"> se sacan</w:t>
      </w:r>
      <w:r w:rsidR="00010DD3" w:rsidRPr="00B650A8">
        <w:rPr>
          <w:rFonts w:ascii="Times New Roman" w:hAnsi="Times New Roman" w:cs="Times New Roman"/>
          <w:sz w:val="24"/>
          <w:szCs w:val="24"/>
          <w:lang w:val="es-ES"/>
        </w:rPr>
        <w:t xml:space="preserve"> desnudas</w:t>
      </w:r>
      <w:r w:rsidR="001C0A55" w:rsidRPr="00B650A8">
        <w:rPr>
          <w:rFonts w:ascii="Times New Roman" w:hAnsi="Times New Roman" w:cs="Times New Roman"/>
          <w:sz w:val="24"/>
          <w:szCs w:val="24"/>
          <w:lang w:val="es-ES"/>
        </w:rPr>
        <w:t xml:space="preserve">”. </w:t>
      </w:r>
      <w:r w:rsidR="00010DD3" w:rsidRPr="00B650A8">
        <w:rPr>
          <w:rFonts w:ascii="Times New Roman" w:hAnsi="Times New Roman" w:cs="Times New Roman"/>
          <w:sz w:val="24"/>
          <w:szCs w:val="24"/>
          <w:lang w:val="es-ES"/>
        </w:rPr>
        <w:t>Y</w:t>
      </w:r>
      <w:r w:rsidR="001C0A55" w:rsidRPr="00B650A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010DD3" w:rsidRPr="00B650A8">
        <w:rPr>
          <w:rFonts w:ascii="Times New Roman" w:hAnsi="Times New Roman" w:cs="Times New Roman"/>
          <w:sz w:val="24"/>
          <w:szCs w:val="24"/>
          <w:lang w:val="es-ES"/>
        </w:rPr>
        <w:t>l</w:t>
      </w:r>
      <w:r w:rsidR="001C0A55" w:rsidRPr="00B650A8">
        <w:rPr>
          <w:rFonts w:ascii="Times New Roman" w:hAnsi="Times New Roman" w:cs="Times New Roman"/>
          <w:sz w:val="24"/>
          <w:szCs w:val="24"/>
          <w:lang w:val="es-ES"/>
        </w:rPr>
        <w:t>a resp</w:t>
      </w:r>
      <w:r w:rsidR="00010DD3" w:rsidRPr="00B650A8">
        <w:rPr>
          <w:rFonts w:ascii="Times New Roman" w:hAnsi="Times New Roman" w:cs="Times New Roman"/>
          <w:sz w:val="24"/>
          <w:szCs w:val="24"/>
          <w:lang w:val="es-ES"/>
        </w:rPr>
        <w:t>ue</w:t>
      </w:r>
      <w:r w:rsidR="001C0A55" w:rsidRPr="00B650A8">
        <w:rPr>
          <w:rFonts w:ascii="Times New Roman" w:hAnsi="Times New Roman" w:cs="Times New Roman"/>
          <w:sz w:val="24"/>
          <w:szCs w:val="24"/>
          <w:lang w:val="es-ES"/>
        </w:rPr>
        <w:t xml:space="preserve">sta </w:t>
      </w:r>
      <w:r w:rsidR="00010DD3" w:rsidRPr="00B650A8">
        <w:rPr>
          <w:rFonts w:ascii="Times New Roman" w:hAnsi="Times New Roman" w:cs="Times New Roman"/>
          <w:sz w:val="24"/>
          <w:szCs w:val="24"/>
          <w:lang w:val="es-ES"/>
        </w:rPr>
        <w:t>es</w:t>
      </w:r>
      <w:r w:rsidR="001C0A55" w:rsidRPr="00B650A8">
        <w:rPr>
          <w:rFonts w:ascii="Times New Roman" w:hAnsi="Times New Roman" w:cs="Times New Roman"/>
          <w:sz w:val="24"/>
          <w:szCs w:val="24"/>
          <w:lang w:val="es-ES"/>
        </w:rPr>
        <w:t>: “</w:t>
      </w:r>
      <w:r w:rsidR="00B650A8" w:rsidRPr="00B650A8">
        <w:rPr>
          <w:rFonts w:ascii="Times New Roman" w:hAnsi="Times New Roman" w:cs="Times New Roman"/>
          <w:sz w:val="24"/>
          <w:szCs w:val="24"/>
          <w:lang w:val="es-ES"/>
        </w:rPr>
        <w:t>¡</w:t>
      </w:r>
      <w:r w:rsidR="00010DD3" w:rsidRPr="00B650A8">
        <w:rPr>
          <w:rFonts w:ascii="Times New Roman" w:hAnsi="Times New Roman" w:cs="Times New Roman"/>
          <w:sz w:val="24"/>
          <w:szCs w:val="24"/>
          <w:lang w:val="es-ES"/>
        </w:rPr>
        <w:t>al</w:t>
      </w:r>
      <w:r w:rsidR="001C0A55" w:rsidRPr="00B650A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FE3D97" w:rsidRPr="00B650A8">
        <w:rPr>
          <w:rFonts w:ascii="Times New Roman" w:hAnsi="Times New Roman" w:cs="Times New Roman"/>
          <w:sz w:val="24"/>
          <w:szCs w:val="24"/>
          <w:lang w:val="es-ES"/>
        </w:rPr>
        <w:t>chic</w:t>
      </w:r>
      <w:r w:rsidR="001C0A55" w:rsidRPr="00B650A8">
        <w:rPr>
          <w:rFonts w:ascii="Times New Roman" w:hAnsi="Times New Roman" w:cs="Times New Roman"/>
          <w:sz w:val="24"/>
          <w:szCs w:val="24"/>
          <w:lang w:val="es-ES"/>
        </w:rPr>
        <w:t xml:space="preserve">o </w:t>
      </w:r>
      <w:r w:rsidR="00010DD3" w:rsidRPr="00B650A8">
        <w:rPr>
          <w:rFonts w:ascii="Times New Roman" w:hAnsi="Times New Roman" w:cs="Times New Roman"/>
          <w:sz w:val="24"/>
          <w:szCs w:val="24"/>
          <w:lang w:val="es-ES"/>
        </w:rPr>
        <w:t>le gusta</w:t>
      </w:r>
      <w:r w:rsidR="001C0A55" w:rsidRPr="00B650A8">
        <w:rPr>
          <w:rFonts w:ascii="Times New Roman" w:hAnsi="Times New Roman" w:cs="Times New Roman"/>
          <w:sz w:val="24"/>
          <w:szCs w:val="24"/>
          <w:lang w:val="es-ES"/>
        </w:rPr>
        <w:t xml:space="preserve"> que </w:t>
      </w:r>
      <w:r w:rsidR="00010DD3" w:rsidRPr="00B650A8">
        <w:rPr>
          <w:rFonts w:ascii="Times New Roman" w:hAnsi="Times New Roman" w:cs="Times New Roman"/>
          <w:sz w:val="24"/>
          <w:szCs w:val="24"/>
          <w:lang w:val="es-ES"/>
        </w:rPr>
        <w:t>l</w:t>
      </w:r>
      <w:r w:rsidR="001C0A55" w:rsidRPr="00B650A8">
        <w:rPr>
          <w:rFonts w:ascii="Times New Roman" w:hAnsi="Times New Roman" w:cs="Times New Roman"/>
          <w:sz w:val="24"/>
          <w:szCs w:val="24"/>
          <w:lang w:val="es-ES"/>
        </w:rPr>
        <w:t xml:space="preserve">a </w:t>
      </w:r>
      <w:r w:rsidR="00FE3D97" w:rsidRPr="00B650A8">
        <w:rPr>
          <w:rFonts w:ascii="Times New Roman" w:hAnsi="Times New Roman" w:cs="Times New Roman"/>
          <w:sz w:val="24"/>
          <w:szCs w:val="24"/>
          <w:lang w:val="es-ES"/>
        </w:rPr>
        <w:t>chic</w:t>
      </w:r>
      <w:r w:rsidR="001C0A55" w:rsidRPr="00B650A8">
        <w:rPr>
          <w:rFonts w:ascii="Times New Roman" w:hAnsi="Times New Roman" w:cs="Times New Roman"/>
          <w:sz w:val="24"/>
          <w:szCs w:val="24"/>
          <w:lang w:val="es-ES"/>
        </w:rPr>
        <w:t>a se ex</w:t>
      </w:r>
      <w:r w:rsidR="00010DD3" w:rsidRPr="00B650A8">
        <w:rPr>
          <w:rFonts w:ascii="Times New Roman" w:hAnsi="Times New Roman" w:cs="Times New Roman"/>
          <w:sz w:val="24"/>
          <w:szCs w:val="24"/>
          <w:lang w:val="es-ES"/>
        </w:rPr>
        <w:t>h</w:t>
      </w:r>
      <w:r w:rsidR="001C0A55" w:rsidRPr="00B650A8">
        <w:rPr>
          <w:rFonts w:ascii="Times New Roman" w:hAnsi="Times New Roman" w:cs="Times New Roman"/>
          <w:sz w:val="24"/>
          <w:szCs w:val="24"/>
          <w:lang w:val="es-ES"/>
        </w:rPr>
        <w:t xml:space="preserve">iba! </w:t>
      </w:r>
      <w:r w:rsidR="00010DD3" w:rsidRPr="00B650A8">
        <w:rPr>
          <w:rFonts w:ascii="Times New Roman" w:hAnsi="Times New Roman" w:cs="Times New Roman"/>
          <w:sz w:val="24"/>
          <w:szCs w:val="24"/>
          <w:lang w:val="es-ES"/>
        </w:rPr>
        <w:t>Y</w:t>
      </w:r>
      <w:r w:rsidR="001C0A55" w:rsidRPr="00B650A8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010DD3" w:rsidRPr="00B650A8">
        <w:rPr>
          <w:rFonts w:ascii="Times New Roman" w:hAnsi="Times New Roman" w:cs="Times New Roman"/>
          <w:sz w:val="24"/>
          <w:szCs w:val="24"/>
          <w:lang w:val="es-ES"/>
        </w:rPr>
        <w:t>después</w:t>
      </w:r>
      <w:r w:rsidR="001C0A55" w:rsidRPr="00B650A8">
        <w:rPr>
          <w:rFonts w:ascii="Times New Roman" w:hAnsi="Times New Roman" w:cs="Times New Roman"/>
          <w:sz w:val="24"/>
          <w:szCs w:val="24"/>
          <w:lang w:val="es-ES"/>
        </w:rPr>
        <w:t>, di</w:t>
      </w:r>
      <w:r w:rsidR="00010DD3" w:rsidRPr="00B650A8">
        <w:rPr>
          <w:rFonts w:ascii="Times New Roman" w:hAnsi="Times New Roman" w:cs="Times New Roman"/>
          <w:sz w:val="24"/>
          <w:szCs w:val="24"/>
          <w:lang w:val="es-ES"/>
        </w:rPr>
        <w:t>ce</w:t>
      </w:r>
      <w:r w:rsidR="001C0A55" w:rsidRPr="00B650A8">
        <w:rPr>
          <w:rFonts w:ascii="Times New Roman" w:hAnsi="Times New Roman" w:cs="Times New Roman"/>
          <w:sz w:val="24"/>
          <w:szCs w:val="24"/>
          <w:lang w:val="es-ES"/>
        </w:rPr>
        <w:t xml:space="preserve"> que está </w:t>
      </w:r>
      <w:r w:rsidR="00010DD3" w:rsidRPr="00B650A8">
        <w:rPr>
          <w:rFonts w:ascii="Times New Roman" w:hAnsi="Times New Roman" w:cs="Times New Roman"/>
          <w:sz w:val="24"/>
          <w:szCs w:val="24"/>
          <w:lang w:val="es-ES"/>
        </w:rPr>
        <w:t>exhibiéndose</w:t>
      </w:r>
      <w:r w:rsidR="001C0A55" w:rsidRPr="00B650A8">
        <w:rPr>
          <w:rFonts w:ascii="Times New Roman" w:hAnsi="Times New Roman" w:cs="Times New Roman"/>
          <w:sz w:val="24"/>
          <w:szCs w:val="24"/>
          <w:lang w:val="es-ES"/>
        </w:rPr>
        <w:t xml:space="preserve"> dem</w:t>
      </w:r>
      <w:r w:rsidR="00010DD3" w:rsidRPr="00B650A8">
        <w:rPr>
          <w:rFonts w:ascii="Times New Roman" w:hAnsi="Times New Roman" w:cs="Times New Roman"/>
          <w:sz w:val="24"/>
          <w:szCs w:val="24"/>
          <w:lang w:val="es-ES"/>
        </w:rPr>
        <w:t>asiado</w:t>
      </w:r>
      <w:r w:rsidR="001C0A55" w:rsidRPr="00B650A8">
        <w:rPr>
          <w:rFonts w:ascii="Times New Roman" w:hAnsi="Times New Roman" w:cs="Times New Roman"/>
          <w:sz w:val="24"/>
          <w:szCs w:val="24"/>
          <w:lang w:val="es-ES"/>
        </w:rPr>
        <w:t xml:space="preserve">”. </w:t>
      </w:r>
      <w:bookmarkStart w:id="28" w:name="OLE_LINK35"/>
      <w:bookmarkStart w:id="29" w:name="OLE_LINK36"/>
      <w:r w:rsidR="008B788B" w:rsidRPr="00B650A8">
        <w:rPr>
          <w:rFonts w:ascii="Times New Roman" w:hAnsi="Times New Roman" w:cs="Times New Roman"/>
          <w:sz w:val="24"/>
          <w:szCs w:val="24"/>
          <w:lang w:val="es-ES"/>
        </w:rPr>
        <w:t>¿</w:t>
      </w:r>
      <w:bookmarkEnd w:id="28"/>
      <w:bookmarkEnd w:id="29"/>
      <w:r w:rsidR="008B788B" w:rsidRPr="00B650A8">
        <w:rPr>
          <w:rFonts w:ascii="Times New Roman" w:hAnsi="Times New Roman" w:cs="Times New Roman"/>
          <w:sz w:val="24"/>
          <w:szCs w:val="24"/>
          <w:lang w:val="es-ES"/>
        </w:rPr>
        <w:t>Cómo</w:t>
      </w:r>
      <w:r w:rsidR="001C0A55" w:rsidRPr="00B650A8">
        <w:rPr>
          <w:rFonts w:ascii="Times New Roman" w:hAnsi="Times New Roman" w:cs="Times New Roman"/>
          <w:sz w:val="24"/>
          <w:szCs w:val="24"/>
          <w:lang w:val="es-ES"/>
        </w:rPr>
        <w:t xml:space="preserve"> regular es</w:t>
      </w:r>
      <w:r w:rsidR="008B788B" w:rsidRPr="00B650A8">
        <w:rPr>
          <w:rFonts w:ascii="Times New Roman" w:hAnsi="Times New Roman" w:cs="Times New Roman"/>
          <w:sz w:val="24"/>
          <w:szCs w:val="24"/>
          <w:lang w:val="es-ES"/>
        </w:rPr>
        <w:t>t</w:t>
      </w:r>
      <w:r w:rsidR="001C0A55" w:rsidRPr="00B650A8">
        <w:rPr>
          <w:rFonts w:ascii="Times New Roman" w:hAnsi="Times New Roman" w:cs="Times New Roman"/>
          <w:sz w:val="24"/>
          <w:szCs w:val="24"/>
          <w:lang w:val="es-ES"/>
        </w:rPr>
        <w:t xml:space="preserve">e impasse, que </w:t>
      </w:r>
      <w:r w:rsidR="008B788B" w:rsidRPr="00B650A8">
        <w:rPr>
          <w:rFonts w:ascii="Times New Roman" w:hAnsi="Times New Roman" w:cs="Times New Roman"/>
          <w:sz w:val="24"/>
          <w:szCs w:val="24"/>
          <w:lang w:val="es-ES"/>
        </w:rPr>
        <w:t>es</w:t>
      </w:r>
      <w:r w:rsidR="001C0A55" w:rsidRPr="00B650A8">
        <w:rPr>
          <w:rFonts w:ascii="Times New Roman" w:hAnsi="Times New Roman" w:cs="Times New Roman"/>
          <w:sz w:val="24"/>
          <w:szCs w:val="24"/>
          <w:lang w:val="es-ES"/>
        </w:rPr>
        <w:t xml:space="preserve"> tradu</w:t>
      </w:r>
      <w:r w:rsidR="008B788B" w:rsidRPr="00B650A8">
        <w:rPr>
          <w:rFonts w:ascii="Times New Roman" w:hAnsi="Times New Roman" w:cs="Times New Roman"/>
          <w:sz w:val="24"/>
          <w:szCs w:val="24"/>
          <w:lang w:val="es-ES"/>
        </w:rPr>
        <w:t>c</w:t>
      </w:r>
      <w:r w:rsidR="001C0A55" w:rsidRPr="00B650A8">
        <w:rPr>
          <w:rFonts w:ascii="Times New Roman" w:hAnsi="Times New Roman" w:cs="Times New Roman"/>
          <w:sz w:val="24"/>
          <w:szCs w:val="24"/>
          <w:lang w:val="es-ES"/>
        </w:rPr>
        <w:t>ido por e</w:t>
      </w:r>
      <w:r w:rsidR="008B788B" w:rsidRPr="00B650A8">
        <w:rPr>
          <w:rFonts w:ascii="Times New Roman" w:hAnsi="Times New Roman" w:cs="Times New Roman"/>
          <w:sz w:val="24"/>
          <w:szCs w:val="24"/>
          <w:lang w:val="es-ES"/>
        </w:rPr>
        <w:t>l</w:t>
      </w:r>
      <w:r w:rsidR="001C0A55" w:rsidRPr="00B650A8">
        <w:rPr>
          <w:rFonts w:ascii="Times New Roman" w:hAnsi="Times New Roman" w:cs="Times New Roman"/>
          <w:sz w:val="24"/>
          <w:szCs w:val="24"/>
          <w:lang w:val="es-ES"/>
        </w:rPr>
        <w:t>las como u</w:t>
      </w:r>
      <w:r w:rsidR="008B788B" w:rsidRPr="00B650A8"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1C0A55" w:rsidRPr="00B650A8">
        <w:rPr>
          <w:rFonts w:ascii="Times New Roman" w:hAnsi="Times New Roman" w:cs="Times New Roman"/>
          <w:sz w:val="24"/>
          <w:szCs w:val="24"/>
          <w:lang w:val="es-ES"/>
        </w:rPr>
        <w:t xml:space="preserve"> problema de confian</w:t>
      </w:r>
      <w:r w:rsidR="008B788B" w:rsidRPr="00B650A8">
        <w:rPr>
          <w:rFonts w:ascii="Times New Roman" w:hAnsi="Times New Roman" w:cs="Times New Roman"/>
          <w:sz w:val="24"/>
          <w:szCs w:val="24"/>
          <w:lang w:val="es-ES"/>
        </w:rPr>
        <w:t>z</w:t>
      </w:r>
      <w:r w:rsidR="001C0A55" w:rsidRPr="00B650A8">
        <w:rPr>
          <w:rFonts w:ascii="Times New Roman" w:hAnsi="Times New Roman" w:cs="Times New Roman"/>
          <w:sz w:val="24"/>
          <w:szCs w:val="24"/>
          <w:lang w:val="es-ES"/>
        </w:rPr>
        <w:t>a</w:t>
      </w:r>
      <w:bookmarkStart w:id="30" w:name="OLE_LINK20"/>
      <w:r w:rsidR="001C0A55" w:rsidRPr="00B650A8">
        <w:rPr>
          <w:rFonts w:ascii="Times New Roman" w:hAnsi="Times New Roman" w:cs="Times New Roman"/>
          <w:sz w:val="24"/>
          <w:szCs w:val="24"/>
          <w:lang w:val="es-ES"/>
        </w:rPr>
        <w:t>?</w:t>
      </w:r>
      <w:bookmarkEnd w:id="30"/>
      <w:r w:rsidR="001C0A55" w:rsidRPr="00B650A8">
        <w:rPr>
          <w:rFonts w:ascii="Times New Roman" w:hAnsi="Times New Roman" w:cs="Times New Roman"/>
          <w:sz w:val="24"/>
          <w:szCs w:val="24"/>
          <w:lang w:val="es-ES"/>
        </w:rPr>
        <w:t xml:space="preserve"> “El</w:t>
      </w:r>
      <w:r w:rsidR="008B788B" w:rsidRPr="00B650A8">
        <w:rPr>
          <w:rFonts w:ascii="Times New Roman" w:hAnsi="Times New Roman" w:cs="Times New Roman"/>
          <w:sz w:val="24"/>
          <w:szCs w:val="24"/>
          <w:lang w:val="es-ES"/>
        </w:rPr>
        <w:t>l</w:t>
      </w:r>
      <w:r w:rsidR="001C0A55" w:rsidRPr="00B650A8">
        <w:rPr>
          <w:rFonts w:ascii="Times New Roman" w:hAnsi="Times New Roman" w:cs="Times New Roman"/>
          <w:sz w:val="24"/>
          <w:szCs w:val="24"/>
          <w:lang w:val="es-ES"/>
        </w:rPr>
        <w:t>a no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se exp</w:t>
      </w:r>
      <w:r w:rsidR="008B788B">
        <w:rPr>
          <w:rFonts w:ascii="Times New Roman" w:hAnsi="Times New Roman" w:cs="Times New Roman"/>
          <w:sz w:val="24"/>
          <w:szCs w:val="24"/>
          <w:lang w:val="es-ES"/>
        </w:rPr>
        <w:t>one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>, e</w:t>
      </w:r>
      <w:r w:rsidR="008B788B">
        <w:rPr>
          <w:rFonts w:ascii="Times New Roman" w:hAnsi="Times New Roman" w:cs="Times New Roman"/>
          <w:sz w:val="24"/>
          <w:szCs w:val="24"/>
          <w:lang w:val="es-ES"/>
        </w:rPr>
        <w:t>l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la </w:t>
      </w:r>
      <w:r w:rsidR="00AE7AC0">
        <w:rPr>
          <w:rFonts w:ascii="Times New Roman" w:hAnsi="Times New Roman" w:cs="Times New Roman"/>
          <w:sz w:val="24"/>
          <w:szCs w:val="24"/>
          <w:lang w:val="es-ES"/>
        </w:rPr>
        <w:t>envi</w:t>
      </w:r>
      <w:r w:rsidR="008B788B">
        <w:rPr>
          <w:rFonts w:ascii="Times New Roman" w:hAnsi="Times New Roman" w:cs="Times New Roman"/>
          <w:sz w:val="24"/>
          <w:szCs w:val="24"/>
          <w:lang w:val="es-ES"/>
        </w:rPr>
        <w:t>ó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B650A8">
        <w:rPr>
          <w:rFonts w:ascii="Times New Roman" w:hAnsi="Times New Roman" w:cs="Times New Roman"/>
          <w:sz w:val="24"/>
          <w:szCs w:val="24"/>
          <w:lang w:val="es-ES"/>
        </w:rPr>
        <w:t xml:space="preserve">la foto </w:t>
      </w:r>
      <w:r w:rsidR="008B788B">
        <w:rPr>
          <w:rFonts w:ascii="Times New Roman" w:hAnsi="Times New Roman" w:cs="Times New Roman"/>
          <w:sz w:val="24"/>
          <w:szCs w:val="24"/>
          <w:lang w:val="es-ES"/>
        </w:rPr>
        <w:t xml:space="preserve">a alguien en quien 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>confia</w:t>
      </w:r>
      <w:r w:rsidR="008B788B">
        <w:rPr>
          <w:rFonts w:ascii="Times New Roman" w:hAnsi="Times New Roman" w:cs="Times New Roman"/>
          <w:sz w:val="24"/>
          <w:szCs w:val="24"/>
          <w:lang w:val="es-ES"/>
        </w:rPr>
        <w:t>b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a”. </w:t>
      </w:r>
      <w:bookmarkStart w:id="31" w:name="OLE_LINK39"/>
      <w:bookmarkStart w:id="32" w:name="OLE_LINK40"/>
      <w:r w:rsidR="008B788B" w:rsidRPr="00113D04">
        <w:rPr>
          <w:rFonts w:ascii="Times New Roman" w:hAnsi="Times New Roman" w:cs="Times New Roman"/>
          <w:sz w:val="24"/>
          <w:szCs w:val="24"/>
          <w:lang w:val="es-ES"/>
        </w:rPr>
        <w:t>¿</w:t>
      </w:r>
      <w:bookmarkEnd w:id="31"/>
      <w:bookmarkEnd w:id="32"/>
      <w:r w:rsidR="008B788B" w:rsidRPr="001C0A55">
        <w:rPr>
          <w:rFonts w:ascii="Times New Roman" w:hAnsi="Times New Roman" w:cs="Times New Roman"/>
          <w:sz w:val="24"/>
          <w:szCs w:val="24"/>
          <w:lang w:val="es-ES"/>
        </w:rPr>
        <w:t>Por qué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8B788B">
        <w:rPr>
          <w:rFonts w:ascii="Times New Roman" w:hAnsi="Times New Roman" w:cs="Times New Roman"/>
          <w:sz w:val="24"/>
          <w:szCs w:val="24"/>
          <w:lang w:val="es-ES"/>
        </w:rPr>
        <w:t>l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os </w:t>
      </w:r>
      <w:r w:rsidR="00FE3D97">
        <w:rPr>
          <w:rFonts w:ascii="Times New Roman" w:hAnsi="Times New Roman" w:cs="Times New Roman"/>
          <w:sz w:val="24"/>
          <w:szCs w:val="24"/>
          <w:lang w:val="es-ES"/>
        </w:rPr>
        <w:t>chic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>os “</w:t>
      </w:r>
      <w:proofErr w:type="spellStart"/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>esparram</w:t>
      </w:r>
      <w:proofErr w:type="spellEnd"/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” </w:t>
      </w:r>
      <w:r w:rsidR="008B788B">
        <w:rPr>
          <w:rFonts w:ascii="Times New Roman" w:hAnsi="Times New Roman" w:cs="Times New Roman"/>
          <w:sz w:val="24"/>
          <w:szCs w:val="24"/>
          <w:lang w:val="es-ES"/>
        </w:rPr>
        <w:t>l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>as fotos? U</w:t>
      </w:r>
      <w:r w:rsidR="008B788B">
        <w:rPr>
          <w:rFonts w:ascii="Times New Roman" w:hAnsi="Times New Roman" w:cs="Times New Roman"/>
          <w:sz w:val="24"/>
          <w:szCs w:val="24"/>
          <w:lang w:val="es-ES"/>
        </w:rPr>
        <w:t>no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de</w:t>
      </w:r>
      <w:r w:rsidR="008B788B">
        <w:rPr>
          <w:rFonts w:ascii="Times New Roman" w:hAnsi="Times New Roman" w:cs="Times New Roman"/>
          <w:sz w:val="24"/>
          <w:szCs w:val="24"/>
          <w:lang w:val="es-ES"/>
        </w:rPr>
        <w:t xml:space="preserve"> e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>l</w:t>
      </w:r>
      <w:r w:rsidR="008B788B">
        <w:rPr>
          <w:rFonts w:ascii="Times New Roman" w:hAnsi="Times New Roman" w:cs="Times New Roman"/>
          <w:sz w:val="24"/>
          <w:szCs w:val="24"/>
          <w:lang w:val="es-ES"/>
        </w:rPr>
        <w:t>lo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s afirma </w:t>
      </w:r>
      <w:r w:rsidR="008B788B">
        <w:rPr>
          <w:rFonts w:ascii="Times New Roman" w:hAnsi="Times New Roman" w:cs="Times New Roman"/>
          <w:sz w:val="24"/>
          <w:szCs w:val="24"/>
          <w:lang w:val="es-ES"/>
        </w:rPr>
        <w:t>que es una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8B788B">
        <w:rPr>
          <w:rFonts w:ascii="Times New Roman" w:hAnsi="Times New Roman" w:cs="Times New Roman"/>
          <w:sz w:val="24"/>
          <w:szCs w:val="24"/>
          <w:lang w:val="es-ES"/>
        </w:rPr>
        <w:t>c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>uest</w:t>
      </w:r>
      <w:r w:rsidR="008B788B">
        <w:rPr>
          <w:rFonts w:ascii="Times New Roman" w:hAnsi="Times New Roman" w:cs="Times New Roman"/>
          <w:sz w:val="24"/>
          <w:szCs w:val="24"/>
          <w:lang w:val="es-ES"/>
        </w:rPr>
        <w:t xml:space="preserve">ión 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>de i</w:t>
      </w:r>
      <w:r w:rsidR="008B788B"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>ma</w:t>
      </w:r>
      <w:r w:rsidR="008B788B">
        <w:rPr>
          <w:rFonts w:ascii="Times New Roman" w:hAnsi="Times New Roman" w:cs="Times New Roman"/>
          <w:sz w:val="24"/>
          <w:szCs w:val="24"/>
          <w:lang w:val="es-ES"/>
        </w:rPr>
        <w:t>d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>ure</w:t>
      </w:r>
      <w:r w:rsidR="008B788B">
        <w:rPr>
          <w:rFonts w:ascii="Times New Roman" w:hAnsi="Times New Roman" w:cs="Times New Roman"/>
          <w:sz w:val="24"/>
          <w:szCs w:val="24"/>
          <w:lang w:val="es-ES"/>
        </w:rPr>
        <w:t>z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</w:p>
    <w:p w14:paraId="5FBA25C7" w14:textId="3CFEFB41" w:rsidR="001C0A55" w:rsidRPr="001C0A55" w:rsidRDefault="008B788B" w:rsidP="001C0A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Este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movim</w:t>
      </w:r>
      <w:r>
        <w:rPr>
          <w:rFonts w:ascii="Times New Roman" w:hAnsi="Times New Roman" w:cs="Times New Roman"/>
          <w:sz w:val="24"/>
          <w:szCs w:val="24"/>
          <w:lang w:val="es-ES"/>
        </w:rPr>
        <w:t>i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>ento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nos muestra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u</w:t>
      </w:r>
      <w:r>
        <w:rPr>
          <w:rFonts w:ascii="Times New Roman" w:hAnsi="Times New Roman" w:cs="Times New Roman"/>
          <w:sz w:val="24"/>
          <w:szCs w:val="24"/>
          <w:lang w:val="es-ES"/>
        </w:rPr>
        <w:t>n intento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de constituir </w:t>
      </w:r>
      <w:r>
        <w:rPr>
          <w:rFonts w:ascii="Times New Roman" w:hAnsi="Times New Roman" w:cs="Times New Roman"/>
          <w:sz w:val="24"/>
          <w:szCs w:val="24"/>
          <w:lang w:val="es-ES"/>
        </w:rPr>
        <w:t>el partenaire amoroso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s-ES"/>
        </w:rPr>
        <w:t>La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FE3D97">
        <w:rPr>
          <w:rFonts w:ascii="Times New Roman" w:hAnsi="Times New Roman" w:cs="Times New Roman"/>
          <w:sz w:val="24"/>
          <w:szCs w:val="24"/>
          <w:lang w:val="es-ES"/>
        </w:rPr>
        <w:t>chic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es-ES"/>
        </w:rPr>
        <w:t>in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>tenta sedu</w:t>
      </w:r>
      <w:r>
        <w:rPr>
          <w:rFonts w:ascii="Times New Roman" w:hAnsi="Times New Roman" w:cs="Times New Roman"/>
          <w:sz w:val="24"/>
          <w:szCs w:val="24"/>
          <w:lang w:val="es-ES"/>
        </w:rPr>
        <w:t>c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ir </w:t>
      </w:r>
      <w:r>
        <w:rPr>
          <w:rFonts w:ascii="Times New Roman" w:hAnsi="Times New Roman" w:cs="Times New Roman"/>
          <w:sz w:val="24"/>
          <w:szCs w:val="24"/>
          <w:lang w:val="es-ES"/>
        </w:rPr>
        <w:t>al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FE3D97">
        <w:rPr>
          <w:rFonts w:ascii="Times New Roman" w:hAnsi="Times New Roman" w:cs="Times New Roman"/>
          <w:sz w:val="24"/>
          <w:szCs w:val="24"/>
          <w:lang w:val="es-ES"/>
        </w:rPr>
        <w:t>chic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o enviando </w:t>
      </w:r>
      <w:r>
        <w:rPr>
          <w:rFonts w:ascii="Times New Roman" w:hAnsi="Times New Roman" w:cs="Times New Roman"/>
          <w:sz w:val="24"/>
          <w:szCs w:val="24"/>
          <w:lang w:val="es-ES"/>
        </w:rPr>
        <w:t>la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foto, u</w:t>
      </w:r>
      <w:r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>a demanda de amor, como e</w:t>
      </w:r>
      <w:r>
        <w:rPr>
          <w:rFonts w:ascii="Times New Roman" w:hAnsi="Times New Roman" w:cs="Times New Roman"/>
          <w:sz w:val="24"/>
          <w:szCs w:val="24"/>
          <w:lang w:val="es-ES"/>
        </w:rPr>
        <w:t>l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>las m</w:t>
      </w:r>
      <w:r>
        <w:rPr>
          <w:rFonts w:ascii="Times New Roman" w:hAnsi="Times New Roman" w:cs="Times New Roman"/>
          <w:sz w:val="24"/>
          <w:szCs w:val="24"/>
          <w:lang w:val="es-ES"/>
        </w:rPr>
        <w:t>i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smas </w:t>
      </w:r>
      <w:r>
        <w:rPr>
          <w:rFonts w:ascii="Times New Roman" w:hAnsi="Times New Roman" w:cs="Times New Roman"/>
          <w:sz w:val="24"/>
          <w:szCs w:val="24"/>
          <w:lang w:val="es-ES"/>
        </w:rPr>
        <w:t>destacan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s-ES"/>
        </w:rPr>
        <w:t>Lo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s </w:t>
      </w:r>
      <w:r w:rsidR="00FE3D97">
        <w:rPr>
          <w:rFonts w:ascii="Times New Roman" w:hAnsi="Times New Roman" w:cs="Times New Roman"/>
          <w:sz w:val="24"/>
          <w:szCs w:val="24"/>
          <w:lang w:val="es-ES"/>
        </w:rPr>
        <w:t>chic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>os por su lado, re</w:t>
      </w:r>
      <w:r>
        <w:rPr>
          <w:rFonts w:ascii="Times New Roman" w:hAnsi="Times New Roman" w:cs="Times New Roman"/>
          <w:sz w:val="24"/>
          <w:szCs w:val="24"/>
          <w:lang w:val="es-ES"/>
        </w:rPr>
        <w:t>troceden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frente a e</w:t>
      </w:r>
      <w:r>
        <w:rPr>
          <w:rFonts w:ascii="Times New Roman" w:hAnsi="Times New Roman" w:cs="Times New Roman"/>
          <w:sz w:val="24"/>
          <w:szCs w:val="24"/>
          <w:lang w:val="es-ES"/>
        </w:rPr>
        <w:t>s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a demanda </w:t>
      </w:r>
      <w:r>
        <w:rPr>
          <w:rFonts w:ascii="Times New Roman" w:hAnsi="Times New Roman" w:cs="Times New Roman"/>
          <w:sz w:val="24"/>
          <w:szCs w:val="24"/>
          <w:lang w:val="es-ES"/>
        </w:rPr>
        <w:t>y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responde</w:t>
      </w:r>
      <w:r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co</w:t>
      </w:r>
      <w:r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l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>a divulga</w:t>
      </w:r>
      <w:r>
        <w:rPr>
          <w:rFonts w:ascii="Times New Roman" w:hAnsi="Times New Roman" w:cs="Times New Roman"/>
          <w:sz w:val="24"/>
          <w:szCs w:val="24"/>
          <w:lang w:val="es-ES"/>
        </w:rPr>
        <w:t>ción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.  </w:t>
      </w:r>
      <w:r w:rsidR="002A362A" w:rsidRPr="00113D04">
        <w:rPr>
          <w:rFonts w:ascii="Times New Roman" w:hAnsi="Times New Roman" w:cs="Times New Roman"/>
          <w:sz w:val="24"/>
          <w:szCs w:val="24"/>
          <w:lang w:val="es-ES"/>
        </w:rPr>
        <w:lastRenderedPageBreak/>
        <w:t>¿</w:t>
      </w:r>
      <w:r w:rsidR="002A362A">
        <w:rPr>
          <w:rFonts w:ascii="Times New Roman" w:hAnsi="Times New Roman" w:cs="Times New Roman"/>
          <w:sz w:val="24"/>
          <w:szCs w:val="24"/>
          <w:lang w:val="es-ES"/>
        </w:rPr>
        <w:t>Podemos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2A362A">
        <w:rPr>
          <w:rFonts w:ascii="Times New Roman" w:hAnsi="Times New Roman" w:cs="Times New Roman"/>
          <w:sz w:val="24"/>
          <w:szCs w:val="24"/>
          <w:lang w:val="es-ES"/>
        </w:rPr>
        <w:t>considerar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2A362A">
        <w:rPr>
          <w:rFonts w:ascii="Times New Roman" w:hAnsi="Times New Roman" w:cs="Times New Roman"/>
          <w:sz w:val="24"/>
          <w:szCs w:val="24"/>
          <w:lang w:val="es-ES"/>
        </w:rPr>
        <w:t>a partir de ese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j</w:t>
      </w:r>
      <w:r w:rsidR="002A362A">
        <w:rPr>
          <w:rFonts w:ascii="Times New Roman" w:hAnsi="Times New Roman" w:cs="Times New Roman"/>
          <w:sz w:val="24"/>
          <w:szCs w:val="24"/>
          <w:lang w:val="es-ES"/>
        </w:rPr>
        <w:t>ue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>go u</w:t>
      </w:r>
      <w:r w:rsidR="002A362A"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a </w:t>
      </w:r>
      <w:r w:rsidR="002A362A" w:rsidRPr="001C0A55">
        <w:rPr>
          <w:rFonts w:ascii="Times New Roman" w:hAnsi="Times New Roman" w:cs="Times New Roman"/>
          <w:sz w:val="24"/>
          <w:szCs w:val="24"/>
          <w:lang w:val="es-ES"/>
        </w:rPr>
        <w:t>estrategia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d</w:t>
      </w:r>
      <w:r w:rsidR="002A362A">
        <w:rPr>
          <w:rFonts w:ascii="Times New Roman" w:hAnsi="Times New Roman" w:cs="Times New Roman"/>
          <w:sz w:val="24"/>
          <w:szCs w:val="24"/>
          <w:lang w:val="es-ES"/>
        </w:rPr>
        <w:t>e l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os </w:t>
      </w:r>
      <w:r w:rsidR="00FE3D97">
        <w:rPr>
          <w:rFonts w:ascii="Times New Roman" w:hAnsi="Times New Roman" w:cs="Times New Roman"/>
          <w:sz w:val="24"/>
          <w:szCs w:val="24"/>
          <w:lang w:val="es-ES"/>
        </w:rPr>
        <w:t>chic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os de </w:t>
      </w:r>
      <w:r w:rsidR="002A362A">
        <w:rPr>
          <w:rFonts w:ascii="Times New Roman" w:hAnsi="Times New Roman" w:cs="Times New Roman"/>
          <w:sz w:val="24"/>
          <w:szCs w:val="24"/>
          <w:lang w:val="es-ES"/>
        </w:rPr>
        <w:t>hacer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existir </w:t>
      </w:r>
      <w:r w:rsidR="002A362A">
        <w:rPr>
          <w:rFonts w:ascii="Times New Roman" w:hAnsi="Times New Roman" w:cs="Times New Roman"/>
          <w:sz w:val="24"/>
          <w:szCs w:val="24"/>
          <w:lang w:val="es-ES"/>
        </w:rPr>
        <w:t>l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a </w:t>
      </w:r>
      <w:r w:rsidR="00E777DD">
        <w:rPr>
          <w:rFonts w:ascii="Times New Roman" w:hAnsi="Times New Roman" w:cs="Times New Roman"/>
          <w:sz w:val="24"/>
          <w:szCs w:val="24"/>
          <w:lang w:val="es-ES"/>
        </w:rPr>
        <w:t>relación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sexual </w:t>
      </w:r>
      <w:r w:rsidR="002A362A">
        <w:rPr>
          <w:rFonts w:ascii="Times New Roman" w:hAnsi="Times New Roman" w:cs="Times New Roman"/>
          <w:sz w:val="24"/>
          <w:szCs w:val="24"/>
          <w:lang w:val="es-ES"/>
        </w:rPr>
        <w:t>por medio de la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degrada</w:t>
      </w:r>
      <w:r w:rsidR="002A362A">
        <w:rPr>
          <w:rFonts w:ascii="Times New Roman" w:hAnsi="Times New Roman" w:cs="Times New Roman"/>
          <w:sz w:val="24"/>
          <w:szCs w:val="24"/>
          <w:lang w:val="es-ES"/>
        </w:rPr>
        <w:t>ción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d</w:t>
      </w:r>
      <w:r w:rsidR="002A362A">
        <w:rPr>
          <w:rFonts w:ascii="Times New Roman" w:hAnsi="Times New Roman" w:cs="Times New Roman"/>
          <w:sz w:val="24"/>
          <w:szCs w:val="24"/>
          <w:lang w:val="es-ES"/>
        </w:rPr>
        <w:t>el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objeto? </w:t>
      </w:r>
      <w:r w:rsidR="001C0A55" w:rsidRPr="001C0A55">
        <w:rPr>
          <w:rFonts w:ascii="Times New Roman" w:hAnsi="Times New Roman" w:cs="Times New Roman"/>
          <w:color w:val="FF0000"/>
          <w:sz w:val="24"/>
          <w:szCs w:val="24"/>
          <w:lang w:val="es-ES"/>
        </w:rPr>
        <w:t xml:space="preserve"> </w:t>
      </w:r>
    </w:p>
    <w:p w14:paraId="034838EF" w14:textId="00BCB25C" w:rsidR="001C0A55" w:rsidRPr="001C0A55" w:rsidRDefault="001C0A55" w:rsidP="001C0A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Esa </w:t>
      </w:r>
      <w:r w:rsidR="00346CD3">
        <w:rPr>
          <w:rFonts w:ascii="Times New Roman" w:hAnsi="Times New Roman" w:cs="Times New Roman"/>
          <w:sz w:val="24"/>
          <w:szCs w:val="24"/>
          <w:lang w:val="es-ES"/>
        </w:rPr>
        <w:t>es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346CD3">
        <w:rPr>
          <w:rFonts w:ascii="Times New Roman" w:hAnsi="Times New Roman" w:cs="Times New Roman"/>
          <w:sz w:val="24"/>
          <w:szCs w:val="24"/>
          <w:lang w:val="es-ES"/>
        </w:rPr>
        <w:t>l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>a hipótes</w:t>
      </w:r>
      <w:r w:rsidR="00346CD3">
        <w:rPr>
          <w:rFonts w:ascii="Times New Roman" w:hAnsi="Times New Roman" w:cs="Times New Roman"/>
          <w:sz w:val="24"/>
          <w:szCs w:val="24"/>
          <w:lang w:val="es-ES"/>
        </w:rPr>
        <w:t>is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freudiana des</w:t>
      </w:r>
      <w:r w:rsidR="00346CD3">
        <w:rPr>
          <w:rFonts w:ascii="Times New Roman" w:hAnsi="Times New Roman" w:cs="Times New Roman"/>
          <w:sz w:val="24"/>
          <w:szCs w:val="24"/>
          <w:lang w:val="es-ES"/>
        </w:rPr>
        <w:t>arrollada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4535C9">
        <w:rPr>
          <w:rFonts w:ascii="Times New Roman" w:hAnsi="Times New Roman" w:cs="Times New Roman"/>
          <w:sz w:val="24"/>
          <w:szCs w:val="24"/>
          <w:lang w:val="es-ES"/>
        </w:rPr>
        <w:t>e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4535C9">
        <w:rPr>
          <w:rFonts w:ascii="Times New Roman" w:hAnsi="Times New Roman" w:cs="Times New Roman"/>
          <w:sz w:val="24"/>
          <w:szCs w:val="24"/>
          <w:lang w:val="es-ES"/>
        </w:rPr>
        <w:t xml:space="preserve"> el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texto </w:t>
      </w:r>
      <w:r w:rsidR="004535C9" w:rsidRPr="004535C9">
        <w:rPr>
          <w:rFonts w:ascii="Times New Roman" w:hAnsi="Times New Roman" w:cs="Times New Roman"/>
          <w:i/>
          <w:sz w:val="24"/>
          <w:szCs w:val="24"/>
          <w:lang w:val="es-ES"/>
        </w:rPr>
        <w:t>Sobre la más generalizada degradación de la vida amorosa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4535C9">
        <w:rPr>
          <w:rFonts w:ascii="Times New Roman" w:hAnsi="Times New Roman" w:cs="Times New Roman"/>
          <w:sz w:val="24"/>
          <w:szCs w:val="24"/>
          <w:lang w:val="es-ES"/>
        </w:rPr>
        <w:t xml:space="preserve">en 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4535C9">
        <w:rPr>
          <w:rFonts w:ascii="Times New Roman" w:hAnsi="Times New Roman" w:cs="Times New Roman"/>
          <w:sz w:val="24"/>
          <w:szCs w:val="24"/>
          <w:lang w:val="es-ES"/>
        </w:rPr>
        <w:t>el c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ual </w:t>
      </w:r>
      <w:r w:rsidR="004535C9">
        <w:rPr>
          <w:rFonts w:ascii="Times New Roman" w:hAnsi="Times New Roman" w:cs="Times New Roman"/>
          <w:sz w:val="24"/>
          <w:szCs w:val="24"/>
          <w:lang w:val="es-ES"/>
        </w:rPr>
        <w:t>se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4535C9" w:rsidRPr="001C0A55">
        <w:rPr>
          <w:rFonts w:ascii="Times New Roman" w:hAnsi="Times New Roman" w:cs="Times New Roman"/>
          <w:sz w:val="24"/>
          <w:szCs w:val="24"/>
          <w:lang w:val="es-ES"/>
        </w:rPr>
        <w:t>de</w:t>
      </w:r>
      <w:r w:rsidR="004535C9">
        <w:rPr>
          <w:rFonts w:ascii="Times New Roman" w:hAnsi="Times New Roman" w:cs="Times New Roman"/>
          <w:sz w:val="24"/>
          <w:szCs w:val="24"/>
          <w:lang w:val="es-ES"/>
        </w:rPr>
        <w:t>stac</w:t>
      </w:r>
      <w:r w:rsidR="004535C9" w:rsidRPr="001C0A55">
        <w:rPr>
          <w:rFonts w:ascii="Times New Roman" w:hAnsi="Times New Roman" w:cs="Times New Roman"/>
          <w:sz w:val="24"/>
          <w:szCs w:val="24"/>
          <w:lang w:val="es-ES"/>
        </w:rPr>
        <w:t>a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4535C9">
        <w:rPr>
          <w:rFonts w:ascii="Times New Roman" w:hAnsi="Times New Roman" w:cs="Times New Roman"/>
          <w:sz w:val="24"/>
          <w:szCs w:val="24"/>
          <w:lang w:val="es-ES"/>
        </w:rPr>
        <w:t>l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>a tend</w:t>
      </w:r>
      <w:r w:rsidR="004535C9">
        <w:rPr>
          <w:rFonts w:ascii="Times New Roman" w:hAnsi="Times New Roman" w:cs="Times New Roman"/>
          <w:sz w:val="24"/>
          <w:szCs w:val="24"/>
          <w:lang w:val="es-ES"/>
        </w:rPr>
        <w:t>e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ncia universal </w:t>
      </w:r>
      <w:r w:rsidR="004535C9">
        <w:rPr>
          <w:rFonts w:ascii="Times New Roman" w:hAnsi="Times New Roman" w:cs="Times New Roman"/>
          <w:sz w:val="24"/>
          <w:szCs w:val="24"/>
          <w:lang w:val="es-ES"/>
        </w:rPr>
        <w:t>a la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4535C9">
        <w:rPr>
          <w:rFonts w:ascii="Times New Roman" w:hAnsi="Times New Roman" w:cs="Times New Roman"/>
          <w:sz w:val="24"/>
          <w:szCs w:val="24"/>
          <w:lang w:val="es-ES"/>
        </w:rPr>
        <w:t>degradación</w:t>
      </w:r>
      <w:r w:rsidR="00AE7AC0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4535C9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AE7AC0">
        <w:rPr>
          <w:rFonts w:ascii="Times New Roman" w:hAnsi="Times New Roman" w:cs="Times New Roman"/>
          <w:sz w:val="24"/>
          <w:szCs w:val="24"/>
          <w:lang w:val="es-ES"/>
        </w:rPr>
        <w:t>como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conse</w:t>
      </w:r>
      <w:r w:rsidR="004535C9">
        <w:rPr>
          <w:rFonts w:ascii="Times New Roman" w:hAnsi="Times New Roman" w:cs="Times New Roman"/>
          <w:sz w:val="24"/>
          <w:szCs w:val="24"/>
          <w:lang w:val="es-ES"/>
        </w:rPr>
        <w:t>c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>u</w:t>
      </w:r>
      <w:r w:rsidR="004535C9">
        <w:rPr>
          <w:rFonts w:ascii="Times New Roman" w:hAnsi="Times New Roman" w:cs="Times New Roman"/>
          <w:sz w:val="24"/>
          <w:szCs w:val="24"/>
          <w:lang w:val="es-ES"/>
        </w:rPr>
        <w:t>e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>ncia d</w:t>
      </w:r>
      <w:r w:rsidR="004535C9">
        <w:rPr>
          <w:rFonts w:ascii="Times New Roman" w:hAnsi="Times New Roman" w:cs="Times New Roman"/>
          <w:sz w:val="24"/>
          <w:szCs w:val="24"/>
          <w:lang w:val="es-ES"/>
        </w:rPr>
        <w:t>e l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>a neces</w:t>
      </w:r>
      <w:r w:rsidR="004535C9">
        <w:rPr>
          <w:rFonts w:ascii="Times New Roman" w:hAnsi="Times New Roman" w:cs="Times New Roman"/>
          <w:sz w:val="24"/>
          <w:szCs w:val="24"/>
          <w:lang w:val="es-ES"/>
        </w:rPr>
        <w:t>a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>ria divis</w:t>
      </w:r>
      <w:r w:rsidR="004535C9">
        <w:rPr>
          <w:rFonts w:ascii="Times New Roman" w:hAnsi="Times New Roman" w:cs="Times New Roman"/>
          <w:sz w:val="24"/>
          <w:szCs w:val="24"/>
          <w:lang w:val="es-ES"/>
        </w:rPr>
        <w:t>ión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entre </w:t>
      </w:r>
      <w:r w:rsidR="004535C9">
        <w:rPr>
          <w:rFonts w:ascii="Times New Roman" w:hAnsi="Times New Roman" w:cs="Times New Roman"/>
          <w:sz w:val="24"/>
          <w:szCs w:val="24"/>
          <w:lang w:val="es-ES"/>
        </w:rPr>
        <w:t xml:space="preserve">la 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>corr</w:t>
      </w:r>
      <w:r w:rsidR="004535C9">
        <w:rPr>
          <w:rFonts w:ascii="Times New Roman" w:hAnsi="Times New Roman" w:cs="Times New Roman"/>
          <w:sz w:val="24"/>
          <w:szCs w:val="24"/>
          <w:lang w:val="es-ES"/>
        </w:rPr>
        <w:t>i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ente sensual </w:t>
      </w:r>
      <w:r w:rsidR="00AE7AC0">
        <w:rPr>
          <w:rFonts w:ascii="Times New Roman" w:hAnsi="Times New Roman" w:cs="Times New Roman"/>
          <w:sz w:val="24"/>
          <w:szCs w:val="24"/>
          <w:lang w:val="es-ES"/>
        </w:rPr>
        <w:t>y la tierna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14:paraId="04BCE30C" w14:textId="2CB55F9F" w:rsidR="001C0A55" w:rsidRPr="001C0A55" w:rsidRDefault="009F1562" w:rsidP="001C0A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La 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idea de Freud </w:t>
      </w:r>
      <w:r>
        <w:rPr>
          <w:rFonts w:ascii="Times New Roman" w:hAnsi="Times New Roman" w:cs="Times New Roman"/>
          <w:sz w:val="24"/>
          <w:szCs w:val="24"/>
          <w:lang w:val="es-ES"/>
        </w:rPr>
        <w:t>es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que </w:t>
      </w:r>
      <w:r>
        <w:rPr>
          <w:rFonts w:ascii="Times New Roman" w:hAnsi="Times New Roman" w:cs="Times New Roman"/>
          <w:sz w:val="24"/>
          <w:szCs w:val="24"/>
          <w:lang w:val="es-ES"/>
        </w:rPr>
        <w:t>el niño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>, desde sus primeros a</w:t>
      </w:r>
      <w:r>
        <w:rPr>
          <w:rFonts w:ascii="Times New Roman" w:hAnsi="Times New Roman" w:cs="Times New Roman"/>
          <w:sz w:val="24"/>
          <w:szCs w:val="24"/>
          <w:lang w:val="es-ES"/>
        </w:rPr>
        <w:t>ñ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os, </w:t>
      </w:r>
      <w:r>
        <w:rPr>
          <w:rFonts w:ascii="Times New Roman" w:hAnsi="Times New Roman" w:cs="Times New Roman"/>
          <w:sz w:val="24"/>
          <w:szCs w:val="24"/>
          <w:lang w:val="es-ES"/>
        </w:rPr>
        <w:t>l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leva consigo </w:t>
      </w:r>
      <w:r>
        <w:rPr>
          <w:rFonts w:ascii="Times New Roman" w:hAnsi="Times New Roman" w:cs="Times New Roman"/>
          <w:sz w:val="24"/>
          <w:szCs w:val="24"/>
          <w:lang w:val="es-ES"/>
        </w:rPr>
        <w:t>l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>as marcas d</w:t>
      </w:r>
      <w:r>
        <w:rPr>
          <w:rFonts w:ascii="Times New Roman" w:hAnsi="Times New Roman" w:cs="Times New Roman"/>
          <w:sz w:val="24"/>
          <w:szCs w:val="24"/>
          <w:lang w:val="es-ES"/>
        </w:rPr>
        <w:t>e l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>a presen</w:t>
      </w:r>
      <w:r>
        <w:rPr>
          <w:rFonts w:ascii="Times New Roman" w:hAnsi="Times New Roman" w:cs="Times New Roman"/>
          <w:sz w:val="24"/>
          <w:szCs w:val="24"/>
          <w:lang w:val="es-ES"/>
        </w:rPr>
        <w:t>ci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>a arcaica de u</w:t>
      </w:r>
      <w:r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es-ES"/>
        </w:rPr>
        <w:t>corriente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afe</w:t>
      </w:r>
      <w:r>
        <w:rPr>
          <w:rFonts w:ascii="Times New Roman" w:hAnsi="Times New Roman" w:cs="Times New Roman"/>
          <w:sz w:val="24"/>
          <w:szCs w:val="24"/>
          <w:lang w:val="es-ES"/>
        </w:rPr>
        <w:t>c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tiva ― dirigida </w:t>
      </w:r>
      <w:r>
        <w:rPr>
          <w:rFonts w:ascii="Times New Roman" w:hAnsi="Times New Roman" w:cs="Times New Roman"/>
          <w:sz w:val="24"/>
          <w:szCs w:val="24"/>
          <w:lang w:val="es-ES"/>
        </w:rPr>
        <w:t>a a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>quel</w:t>
      </w:r>
      <w:r>
        <w:rPr>
          <w:rFonts w:ascii="Times New Roman" w:hAnsi="Times New Roman" w:cs="Times New Roman"/>
          <w:sz w:val="24"/>
          <w:szCs w:val="24"/>
          <w:lang w:val="es-ES"/>
        </w:rPr>
        <w:t>lo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s que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lo 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>cuidar</w:t>
      </w:r>
      <w:r>
        <w:rPr>
          <w:rFonts w:ascii="Times New Roman" w:hAnsi="Times New Roman" w:cs="Times New Roman"/>
          <w:sz w:val="24"/>
          <w:szCs w:val="24"/>
          <w:lang w:val="es-ES"/>
        </w:rPr>
        <w:t>on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― e</w:t>
      </w:r>
      <w:r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detrimento d</w:t>
      </w:r>
      <w:r>
        <w:rPr>
          <w:rFonts w:ascii="Times New Roman" w:hAnsi="Times New Roman" w:cs="Times New Roman"/>
          <w:sz w:val="24"/>
          <w:szCs w:val="24"/>
          <w:lang w:val="es-ES"/>
        </w:rPr>
        <w:t>e l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es-ES"/>
        </w:rPr>
        <w:t>corriente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sensual.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De esta manera,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la elección 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>erótica d</w:t>
      </w:r>
      <w:r>
        <w:rPr>
          <w:rFonts w:ascii="Times New Roman" w:hAnsi="Times New Roman" w:cs="Times New Roman"/>
          <w:sz w:val="24"/>
          <w:szCs w:val="24"/>
          <w:lang w:val="es-ES"/>
        </w:rPr>
        <w:t>el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sujeto surge </w:t>
      </w:r>
      <w:r>
        <w:rPr>
          <w:rFonts w:ascii="Times New Roman" w:hAnsi="Times New Roman" w:cs="Times New Roman"/>
          <w:sz w:val="24"/>
          <w:szCs w:val="24"/>
          <w:lang w:val="es-ES"/>
        </w:rPr>
        <w:t>bajo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l</w:t>
      </w:r>
      <w:r w:rsidR="00EA4590">
        <w:rPr>
          <w:rFonts w:ascii="Times New Roman" w:hAnsi="Times New Roman" w:cs="Times New Roman"/>
          <w:sz w:val="24"/>
          <w:szCs w:val="24"/>
          <w:lang w:val="es-ES"/>
        </w:rPr>
        <w:t>a egida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d</w:t>
      </w:r>
      <w:r w:rsidR="00EA4590">
        <w:rPr>
          <w:rFonts w:ascii="Times New Roman" w:hAnsi="Times New Roman" w:cs="Times New Roman"/>
          <w:sz w:val="24"/>
          <w:szCs w:val="24"/>
          <w:lang w:val="es-ES"/>
        </w:rPr>
        <w:t>el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cará</w:t>
      </w:r>
      <w:r w:rsidR="00EA4590">
        <w:rPr>
          <w:rFonts w:ascii="Times New Roman" w:hAnsi="Times New Roman" w:cs="Times New Roman"/>
          <w:sz w:val="24"/>
          <w:szCs w:val="24"/>
          <w:lang w:val="es-ES"/>
        </w:rPr>
        <w:t>c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>ter prim</w:t>
      </w:r>
      <w:r w:rsidR="00EA4590">
        <w:rPr>
          <w:rFonts w:ascii="Times New Roman" w:hAnsi="Times New Roman" w:cs="Times New Roman"/>
          <w:sz w:val="24"/>
          <w:szCs w:val="24"/>
          <w:lang w:val="es-ES"/>
        </w:rPr>
        <w:t>ar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>io d</w:t>
      </w:r>
      <w:r w:rsidR="00EA4590">
        <w:rPr>
          <w:rFonts w:ascii="Times New Roman" w:hAnsi="Times New Roman" w:cs="Times New Roman"/>
          <w:sz w:val="24"/>
          <w:szCs w:val="24"/>
          <w:lang w:val="es-ES"/>
        </w:rPr>
        <w:t>e l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es-ES"/>
        </w:rPr>
        <w:t>corriente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afe</w:t>
      </w:r>
      <w:r w:rsidR="00EA4590">
        <w:rPr>
          <w:rFonts w:ascii="Times New Roman" w:hAnsi="Times New Roman" w:cs="Times New Roman"/>
          <w:sz w:val="24"/>
          <w:szCs w:val="24"/>
          <w:lang w:val="es-ES"/>
        </w:rPr>
        <w:t>c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tiva. Durante </w:t>
      </w:r>
      <w:r w:rsidR="00EA4590">
        <w:rPr>
          <w:rFonts w:ascii="Times New Roman" w:hAnsi="Times New Roman" w:cs="Times New Roman"/>
          <w:sz w:val="24"/>
          <w:szCs w:val="24"/>
          <w:lang w:val="es-ES"/>
        </w:rPr>
        <w:t>el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período de lat</w:t>
      </w:r>
      <w:r w:rsidR="00EA4590">
        <w:rPr>
          <w:rFonts w:ascii="Times New Roman" w:hAnsi="Times New Roman" w:cs="Times New Roman"/>
          <w:sz w:val="24"/>
          <w:szCs w:val="24"/>
          <w:lang w:val="es-ES"/>
        </w:rPr>
        <w:t>e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ncia continua </w:t>
      </w:r>
      <w:r w:rsidR="00EA4590">
        <w:rPr>
          <w:rFonts w:ascii="Times New Roman" w:hAnsi="Times New Roman" w:cs="Times New Roman"/>
          <w:sz w:val="24"/>
          <w:szCs w:val="24"/>
          <w:lang w:val="es-ES"/>
        </w:rPr>
        <w:t>l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a </w:t>
      </w:r>
      <w:r w:rsidR="00EA4590" w:rsidRPr="001C0A55">
        <w:rPr>
          <w:rFonts w:ascii="Times New Roman" w:hAnsi="Times New Roman" w:cs="Times New Roman"/>
          <w:sz w:val="24"/>
          <w:szCs w:val="24"/>
          <w:lang w:val="es-ES"/>
        </w:rPr>
        <w:t>prima</w:t>
      </w:r>
      <w:r w:rsidR="00EA4590">
        <w:rPr>
          <w:rFonts w:ascii="Times New Roman" w:hAnsi="Times New Roman" w:cs="Times New Roman"/>
          <w:sz w:val="24"/>
          <w:szCs w:val="24"/>
          <w:lang w:val="es-ES"/>
        </w:rPr>
        <w:t>c</w:t>
      </w:r>
      <w:r w:rsidR="00EA4590" w:rsidRPr="001C0A55">
        <w:rPr>
          <w:rFonts w:ascii="Times New Roman" w:hAnsi="Times New Roman" w:cs="Times New Roman"/>
          <w:sz w:val="24"/>
          <w:szCs w:val="24"/>
          <w:lang w:val="es-ES"/>
        </w:rPr>
        <w:t>ía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d</w:t>
      </w:r>
      <w:r w:rsidR="00EA4590">
        <w:rPr>
          <w:rFonts w:ascii="Times New Roman" w:hAnsi="Times New Roman" w:cs="Times New Roman"/>
          <w:sz w:val="24"/>
          <w:szCs w:val="24"/>
          <w:lang w:val="es-ES"/>
        </w:rPr>
        <w:t>e l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es-ES"/>
        </w:rPr>
        <w:t>corriente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t</w:t>
      </w:r>
      <w:r w:rsidR="00EA4590">
        <w:rPr>
          <w:rFonts w:ascii="Times New Roman" w:hAnsi="Times New Roman" w:cs="Times New Roman"/>
          <w:sz w:val="24"/>
          <w:szCs w:val="24"/>
          <w:lang w:val="es-ES"/>
        </w:rPr>
        <w:t>i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erna, </w:t>
      </w:r>
      <w:r w:rsidR="00EA4590">
        <w:rPr>
          <w:rFonts w:ascii="Times New Roman" w:hAnsi="Times New Roman" w:cs="Times New Roman"/>
          <w:sz w:val="24"/>
          <w:szCs w:val="24"/>
          <w:lang w:val="es-ES"/>
        </w:rPr>
        <w:t>y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A4590">
        <w:rPr>
          <w:rFonts w:ascii="Times New Roman" w:hAnsi="Times New Roman" w:cs="Times New Roman"/>
          <w:sz w:val="24"/>
          <w:szCs w:val="24"/>
          <w:lang w:val="es-ES"/>
        </w:rPr>
        <w:t>l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a sensual </w:t>
      </w:r>
      <w:r w:rsidR="00EA4590">
        <w:rPr>
          <w:rFonts w:ascii="Times New Roman" w:hAnsi="Times New Roman" w:cs="Times New Roman"/>
          <w:sz w:val="24"/>
          <w:szCs w:val="24"/>
          <w:lang w:val="es-ES"/>
        </w:rPr>
        <w:t>qued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>a e</w:t>
      </w:r>
      <w:r w:rsidR="00EA4590">
        <w:rPr>
          <w:rFonts w:ascii="Times New Roman" w:hAnsi="Times New Roman" w:cs="Times New Roman"/>
          <w:sz w:val="24"/>
          <w:szCs w:val="24"/>
          <w:lang w:val="es-ES"/>
        </w:rPr>
        <w:t>n suspenso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="00EA4590">
        <w:rPr>
          <w:rFonts w:ascii="Times New Roman" w:hAnsi="Times New Roman" w:cs="Times New Roman"/>
          <w:sz w:val="24"/>
          <w:szCs w:val="24"/>
          <w:lang w:val="es-ES"/>
        </w:rPr>
        <w:t>En la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puber</w:t>
      </w:r>
      <w:r w:rsidR="00EA4590">
        <w:rPr>
          <w:rFonts w:ascii="Times New Roman" w:hAnsi="Times New Roman" w:cs="Times New Roman"/>
          <w:sz w:val="24"/>
          <w:szCs w:val="24"/>
          <w:lang w:val="es-ES"/>
        </w:rPr>
        <w:t>t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>ad, momento e</w:t>
      </w:r>
      <w:r w:rsidR="00EA4590"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D041DB">
        <w:rPr>
          <w:rFonts w:ascii="Times New Roman" w:hAnsi="Times New Roman" w:cs="Times New Roman"/>
          <w:sz w:val="24"/>
          <w:szCs w:val="24"/>
          <w:lang w:val="es-ES"/>
        </w:rPr>
        <w:t xml:space="preserve"> que el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A4590">
        <w:rPr>
          <w:rFonts w:ascii="Times New Roman" w:hAnsi="Times New Roman" w:cs="Times New Roman"/>
          <w:sz w:val="24"/>
          <w:szCs w:val="24"/>
          <w:lang w:val="es-ES"/>
        </w:rPr>
        <w:t>sujeto es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A4590">
        <w:rPr>
          <w:rFonts w:ascii="Times New Roman" w:hAnsi="Times New Roman" w:cs="Times New Roman"/>
          <w:sz w:val="24"/>
          <w:szCs w:val="24"/>
          <w:lang w:val="es-ES"/>
        </w:rPr>
        <w:t>en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>fr</w:t>
      </w:r>
      <w:r w:rsidR="00EA4590">
        <w:rPr>
          <w:rFonts w:ascii="Times New Roman" w:hAnsi="Times New Roman" w:cs="Times New Roman"/>
          <w:sz w:val="24"/>
          <w:szCs w:val="24"/>
          <w:lang w:val="es-ES"/>
        </w:rPr>
        <w:t>e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ntado </w:t>
      </w:r>
      <w:r w:rsidR="00EA4590"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A4590">
        <w:rPr>
          <w:rFonts w:ascii="Times New Roman" w:hAnsi="Times New Roman" w:cs="Times New Roman"/>
          <w:sz w:val="24"/>
          <w:szCs w:val="24"/>
          <w:lang w:val="es-ES"/>
        </w:rPr>
        <w:t>l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a </w:t>
      </w:r>
      <w:r w:rsidR="00EA4590">
        <w:rPr>
          <w:rFonts w:ascii="Times New Roman" w:hAnsi="Times New Roman" w:cs="Times New Roman"/>
          <w:sz w:val="24"/>
          <w:szCs w:val="24"/>
          <w:lang w:val="es-ES"/>
        </w:rPr>
        <w:t>elección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de objeto</w:t>
      </w:r>
      <w:r w:rsidR="00EA4590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A4590">
        <w:rPr>
          <w:rFonts w:ascii="Times New Roman" w:hAnsi="Times New Roman" w:cs="Times New Roman"/>
          <w:sz w:val="24"/>
          <w:szCs w:val="24"/>
          <w:lang w:val="es-ES"/>
        </w:rPr>
        <w:t>diferente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d</w:t>
      </w:r>
      <w:r w:rsidR="00EA4590">
        <w:rPr>
          <w:rFonts w:ascii="Times New Roman" w:hAnsi="Times New Roman" w:cs="Times New Roman"/>
          <w:sz w:val="24"/>
          <w:szCs w:val="24"/>
          <w:lang w:val="es-ES"/>
        </w:rPr>
        <w:t>e l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>os objetos parenta</w:t>
      </w:r>
      <w:r w:rsidR="00EA4590">
        <w:rPr>
          <w:rFonts w:ascii="Times New Roman" w:hAnsi="Times New Roman" w:cs="Times New Roman"/>
          <w:sz w:val="24"/>
          <w:szCs w:val="24"/>
          <w:lang w:val="es-ES"/>
        </w:rPr>
        <w:t>le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s, surge </w:t>
      </w:r>
      <w:r w:rsidR="00EA4590">
        <w:rPr>
          <w:rFonts w:ascii="Times New Roman" w:hAnsi="Times New Roman" w:cs="Times New Roman"/>
          <w:sz w:val="24"/>
          <w:szCs w:val="24"/>
          <w:lang w:val="es-ES"/>
        </w:rPr>
        <w:t>l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>a imposibilidad de mante</w:t>
      </w:r>
      <w:r w:rsidR="00EA4590">
        <w:rPr>
          <w:rFonts w:ascii="Times New Roman" w:hAnsi="Times New Roman" w:cs="Times New Roman"/>
          <w:sz w:val="24"/>
          <w:szCs w:val="24"/>
          <w:lang w:val="es-ES"/>
        </w:rPr>
        <w:t>ne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>r es</w:t>
      </w:r>
      <w:r w:rsidR="00D041DB">
        <w:rPr>
          <w:rFonts w:ascii="Times New Roman" w:hAnsi="Times New Roman" w:cs="Times New Roman"/>
          <w:sz w:val="24"/>
          <w:szCs w:val="24"/>
          <w:lang w:val="es-ES"/>
        </w:rPr>
        <w:t>t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>a alian</w:t>
      </w:r>
      <w:r w:rsidR="00EA4590">
        <w:rPr>
          <w:rFonts w:ascii="Times New Roman" w:hAnsi="Times New Roman" w:cs="Times New Roman"/>
          <w:sz w:val="24"/>
          <w:szCs w:val="24"/>
          <w:lang w:val="es-ES"/>
        </w:rPr>
        <w:t>z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a. </w:t>
      </w:r>
      <w:r w:rsidR="00EA4590">
        <w:rPr>
          <w:rFonts w:ascii="Times New Roman" w:hAnsi="Times New Roman" w:cs="Times New Roman"/>
          <w:sz w:val="24"/>
          <w:szCs w:val="24"/>
          <w:lang w:val="es-ES"/>
        </w:rPr>
        <w:t>La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poderosa </w:t>
      </w:r>
      <w:r>
        <w:rPr>
          <w:rFonts w:ascii="Times New Roman" w:hAnsi="Times New Roman" w:cs="Times New Roman"/>
          <w:sz w:val="24"/>
          <w:szCs w:val="24"/>
          <w:lang w:val="es-ES"/>
        </w:rPr>
        <w:t>corriente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sensual desp</w:t>
      </w:r>
      <w:r w:rsidR="00EA4590">
        <w:rPr>
          <w:rFonts w:ascii="Times New Roman" w:hAnsi="Times New Roman" w:cs="Times New Roman"/>
          <w:sz w:val="24"/>
          <w:szCs w:val="24"/>
          <w:lang w:val="es-ES"/>
        </w:rPr>
        <w:t>i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erta </w:t>
      </w:r>
      <w:r w:rsidR="00EA4590">
        <w:rPr>
          <w:rFonts w:ascii="Times New Roman" w:hAnsi="Times New Roman" w:cs="Times New Roman"/>
          <w:sz w:val="24"/>
          <w:szCs w:val="24"/>
          <w:lang w:val="es-ES"/>
        </w:rPr>
        <w:t>y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no se equivoca m</w:t>
      </w:r>
      <w:r w:rsidR="00EA4590">
        <w:rPr>
          <w:rFonts w:ascii="Times New Roman" w:hAnsi="Times New Roman" w:cs="Times New Roman"/>
          <w:sz w:val="24"/>
          <w:szCs w:val="24"/>
          <w:lang w:val="es-ES"/>
        </w:rPr>
        <w:t>á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s </w:t>
      </w:r>
      <w:r w:rsidR="00EA4590">
        <w:rPr>
          <w:rFonts w:ascii="Times New Roman" w:hAnsi="Times New Roman" w:cs="Times New Roman"/>
          <w:sz w:val="24"/>
          <w:szCs w:val="24"/>
          <w:lang w:val="es-ES"/>
        </w:rPr>
        <w:t>en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sus objetivos. </w:t>
      </w:r>
      <w:r w:rsidR="00EA4590">
        <w:rPr>
          <w:rFonts w:ascii="Times New Roman" w:hAnsi="Times New Roman" w:cs="Times New Roman"/>
          <w:sz w:val="24"/>
          <w:szCs w:val="24"/>
          <w:lang w:val="es-ES"/>
        </w:rPr>
        <w:t>El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A4590">
        <w:rPr>
          <w:rFonts w:ascii="Times New Roman" w:hAnsi="Times New Roman" w:cs="Times New Roman"/>
          <w:sz w:val="24"/>
          <w:szCs w:val="24"/>
          <w:lang w:val="es-ES"/>
        </w:rPr>
        <w:t>sujeto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de</w:t>
      </w:r>
      <w:r w:rsidR="009B4AA9">
        <w:rPr>
          <w:rFonts w:ascii="Times New Roman" w:hAnsi="Times New Roman" w:cs="Times New Roman"/>
          <w:sz w:val="24"/>
          <w:szCs w:val="24"/>
          <w:lang w:val="es-ES"/>
        </w:rPr>
        <w:t>b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erá </w:t>
      </w:r>
      <w:r w:rsidR="009B4AA9">
        <w:rPr>
          <w:rFonts w:ascii="Times New Roman" w:hAnsi="Times New Roman" w:cs="Times New Roman"/>
          <w:sz w:val="24"/>
          <w:szCs w:val="24"/>
          <w:lang w:val="es-ES"/>
        </w:rPr>
        <w:t>hacer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B4AA9">
        <w:rPr>
          <w:rFonts w:ascii="Times New Roman" w:hAnsi="Times New Roman" w:cs="Times New Roman"/>
          <w:sz w:val="24"/>
          <w:szCs w:val="24"/>
          <w:lang w:val="es-ES"/>
        </w:rPr>
        <w:t>l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a </w:t>
      </w:r>
      <w:r w:rsidR="00EA4590">
        <w:rPr>
          <w:rFonts w:ascii="Times New Roman" w:hAnsi="Times New Roman" w:cs="Times New Roman"/>
          <w:sz w:val="24"/>
          <w:szCs w:val="24"/>
          <w:lang w:val="es-ES"/>
        </w:rPr>
        <w:t>elección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d</w:t>
      </w:r>
      <w:r w:rsidR="009B4AA9">
        <w:rPr>
          <w:rFonts w:ascii="Times New Roman" w:hAnsi="Times New Roman" w:cs="Times New Roman"/>
          <w:sz w:val="24"/>
          <w:szCs w:val="24"/>
          <w:lang w:val="es-ES"/>
        </w:rPr>
        <w:t>e un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n</w:t>
      </w:r>
      <w:r w:rsidR="009B4AA9">
        <w:rPr>
          <w:rFonts w:ascii="Times New Roman" w:hAnsi="Times New Roman" w:cs="Times New Roman"/>
          <w:sz w:val="24"/>
          <w:szCs w:val="24"/>
          <w:lang w:val="es-ES"/>
        </w:rPr>
        <w:t>ue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>vo objeto a partir d</w:t>
      </w:r>
      <w:r w:rsidR="009B4AA9">
        <w:rPr>
          <w:rFonts w:ascii="Times New Roman" w:hAnsi="Times New Roman" w:cs="Times New Roman"/>
          <w:sz w:val="24"/>
          <w:szCs w:val="24"/>
          <w:lang w:val="es-ES"/>
        </w:rPr>
        <w:t>e l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a </w:t>
      </w:r>
      <w:r w:rsidR="00D041DB">
        <w:rPr>
          <w:rFonts w:ascii="Times New Roman" w:hAnsi="Times New Roman" w:cs="Times New Roman"/>
          <w:sz w:val="24"/>
          <w:szCs w:val="24"/>
          <w:lang w:val="es-ES"/>
        </w:rPr>
        <w:t>con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>jun</w:t>
      </w:r>
      <w:r w:rsidR="009B4AA9">
        <w:rPr>
          <w:rFonts w:ascii="Times New Roman" w:hAnsi="Times New Roman" w:cs="Times New Roman"/>
          <w:sz w:val="24"/>
          <w:szCs w:val="24"/>
          <w:lang w:val="es-ES"/>
        </w:rPr>
        <w:t>ción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d</w:t>
      </w:r>
      <w:r w:rsidR="009B4AA9">
        <w:rPr>
          <w:rFonts w:ascii="Times New Roman" w:hAnsi="Times New Roman" w:cs="Times New Roman"/>
          <w:sz w:val="24"/>
          <w:szCs w:val="24"/>
          <w:lang w:val="es-ES"/>
        </w:rPr>
        <w:t>e l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>as d</w:t>
      </w:r>
      <w:r w:rsidR="009B4AA9">
        <w:rPr>
          <w:rFonts w:ascii="Times New Roman" w:hAnsi="Times New Roman" w:cs="Times New Roman"/>
          <w:sz w:val="24"/>
          <w:szCs w:val="24"/>
          <w:lang w:val="es-ES"/>
        </w:rPr>
        <w:t>o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s </w:t>
      </w:r>
      <w:r>
        <w:rPr>
          <w:rFonts w:ascii="Times New Roman" w:hAnsi="Times New Roman" w:cs="Times New Roman"/>
          <w:sz w:val="24"/>
          <w:szCs w:val="24"/>
          <w:lang w:val="es-ES"/>
        </w:rPr>
        <w:t>corriente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s. </w:t>
      </w:r>
      <w:r w:rsidR="009B4AA9">
        <w:rPr>
          <w:rFonts w:ascii="Times New Roman" w:hAnsi="Times New Roman" w:cs="Times New Roman"/>
          <w:sz w:val="24"/>
          <w:szCs w:val="24"/>
          <w:lang w:val="es-ES"/>
        </w:rPr>
        <w:t>Además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>, por portar tra</w:t>
      </w:r>
      <w:r w:rsidR="009B4AA9">
        <w:rPr>
          <w:rFonts w:ascii="Times New Roman" w:hAnsi="Times New Roman" w:cs="Times New Roman"/>
          <w:sz w:val="24"/>
          <w:szCs w:val="24"/>
          <w:lang w:val="es-ES"/>
        </w:rPr>
        <w:t>z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>os d</w:t>
      </w:r>
      <w:r w:rsidR="009B4AA9">
        <w:rPr>
          <w:rFonts w:ascii="Times New Roman" w:hAnsi="Times New Roman" w:cs="Times New Roman"/>
          <w:sz w:val="24"/>
          <w:szCs w:val="24"/>
          <w:lang w:val="es-ES"/>
        </w:rPr>
        <w:t>el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primer objeto de amor</w:t>
      </w:r>
      <w:r w:rsidR="009B4AA9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9B4AA9" w:rsidRPr="001C0A55">
        <w:rPr>
          <w:rFonts w:ascii="Times New Roman" w:hAnsi="Times New Roman" w:cs="Times New Roman"/>
          <w:sz w:val="24"/>
          <w:szCs w:val="24"/>
          <w:lang w:val="es-ES"/>
        </w:rPr>
        <w:t>es</w:t>
      </w:r>
      <w:r w:rsidR="009B4AA9">
        <w:rPr>
          <w:rFonts w:ascii="Times New Roman" w:hAnsi="Times New Roman" w:cs="Times New Roman"/>
          <w:sz w:val="24"/>
          <w:szCs w:val="24"/>
          <w:lang w:val="es-ES"/>
        </w:rPr>
        <w:t>t</w:t>
      </w:r>
      <w:r w:rsidR="009B4AA9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e objeto reencontrado 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― </w:t>
      </w:r>
      <w:r w:rsidR="009B4AA9">
        <w:rPr>
          <w:rFonts w:ascii="Times New Roman" w:hAnsi="Times New Roman" w:cs="Times New Roman"/>
          <w:sz w:val="24"/>
          <w:szCs w:val="24"/>
          <w:lang w:val="es-ES"/>
        </w:rPr>
        <w:t>l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>a m</w:t>
      </w:r>
      <w:r w:rsidR="009B4AA9">
        <w:rPr>
          <w:rFonts w:ascii="Times New Roman" w:hAnsi="Times New Roman" w:cs="Times New Roman"/>
          <w:sz w:val="24"/>
          <w:szCs w:val="24"/>
          <w:lang w:val="es-ES"/>
        </w:rPr>
        <w:t>adr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e ―, despertará </w:t>
      </w:r>
      <w:r w:rsidR="009B4AA9">
        <w:rPr>
          <w:rFonts w:ascii="Times New Roman" w:hAnsi="Times New Roman" w:cs="Times New Roman"/>
          <w:sz w:val="24"/>
          <w:szCs w:val="24"/>
          <w:lang w:val="es-ES"/>
        </w:rPr>
        <w:t>el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horror a</w:t>
      </w:r>
      <w:r w:rsidR="009B4AA9">
        <w:rPr>
          <w:rFonts w:ascii="Times New Roman" w:hAnsi="Times New Roman" w:cs="Times New Roman"/>
          <w:sz w:val="24"/>
          <w:szCs w:val="24"/>
          <w:lang w:val="es-ES"/>
        </w:rPr>
        <w:t>l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incesto. Surge d</w:t>
      </w:r>
      <w:r w:rsidR="009B4AA9">
        <w:rPr>
          <w:rFonts w:ascii="Times New Roman" w:hAnsi="Times New Roman" w:cs="Times New Roman"/>
          <w:sz w:val="24"/>
          <w:szCs w:val="24"/>
          <w:lang w:val="es-ES"/>
        </w:rPr>
        <w:t>e allí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B4AA9">
        <w:rPr>
          <w:rFonts w:ascii="Times New Roman" w:hAnsi="Times New Roman" w:cs="Times New Roman"/>
          <w:sz w:val="24"/>
          <w:szCs w:val="24"/>
          <w:lang w:val="es-ES"/>
        </w:rPr>
        <w:t>l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>a necesidad de de</w:t>
      </w:r>
      <w:r w:rsidR="009B4AA9">
        <w:rPr>
          <w:rFonts w:ascii="Times New Roman" w:hAnsi="Times New Roman" w:cs="Times New Roman"/>
          <w:sz w:val="24"/>
          <w:szCs w:val="24"/>
          <w:lang w:val="es-ES"/>
        </w:rPr>
        <w:t>gradar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B4AA9">
        <w:rPr>
          <w:rFonts w:ascii="Times New Roman" w:hAnsi="Times New Roman" w:cs="Times New Roman"/>
          <w:sz w:val="24"/>
          <w:szCs w:val="24"/>
          <w:lang w:val="es-ES"/>
        </w:rPr>
        <w:t>al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objeto, evitando </w:t>
      </w:r>
      <w:r w:rsidR="009B4AA9">
        <w:rPr>
          <w:rFonts w:ascii="Times New Roman" w:hAnsi="Times New Roman" w:cs="Times New Roman"/>
          <w:sz w:val="24"/>
          <w:szCs w:val="24"/>
          <w:lang w:val="es-ES"/>
        </w:rPr>
        <w:t>c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>ualqu</w:t>
      </w:r>
      <w:r w:rsidR="009B4AA9">
        <w:rPr>
          <w:rFonts w:ascii="Times New Roman" w:hAnsi="Times New Roman" w:cs="Times New Roman"/>
          <w:sz w:val="24"/>
          <w:szCs w:val="24"/>
          <w:lang w:val="es-ES"/>
        </w:rPr>
        <w:t>i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>er tra</w:t>
      </w:r>
      <w:r w:rsidR="009B4AA9">
        <w:rPr>
          <w:rFonts w:ascii="Times New Roman" w:hAnsi="Times New Roman" w:cs="Times New Roman"/>
          <w:sz w:val="24"/>
          <w:szCs w:val="24"/>
          <w:lang w:val="es-ES"/>
        </w:rPr>
        <w:t>z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o </w:t>
      </w:r>
      <w:r w:rsidR="00D041DB">
        <w:rPr>
          <w:rFonts w:ascii="Times New Roman" w:hAnsi="Times New Roman" w:cs="Times New Roman"/>
          <w:sz w:val="24"/>
          <w:szCs w:val="24"/>
          <w:lang w:val="es-ES"/>
        </w:rPr>
        <w:t>asociado al recuerdo</w:t>
      </w:r>
      <w:r w:rsidR="00D041DB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>d</w:t>
      </w:r>
      <w:r w:rsidR="009B4AA9">
        <w:rPr>
          <w:rFonts w:ascii="Times New Roman" w:hAnsi="Times New Roman" w:cs="Times New Roman"/>
          <w:sz w:val="24"/>
          <w:szCs w:val="24"/>
          <w:lang w:val="es-ES"/>
        </w:rPr>
        <w:t>el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primero. </w:t>
      </w:r>
    </w:p>
    <w:p w14:paraId="5D5EFC02" w14:textId="7EE3EEBA" w:rsidR="001C0A55" w:rsidRPr="001C0A55" w:rsidRDefault="009B4AA9" w:rsidP="001C0A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Se trata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de u</w:t>
      </w:r>
      <w:r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a 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>extraordinaria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artima</w:t>
      </w:r>
      <w:r>
        <w:rPr>
          <w:rFonts w:ascii="Times New Roman" w:hAnsi="Times New Roman" w:cs="Times New Roman"/>
          <w:sz w:val="24"/>
          <w:szCs w:val="24"/>
          <w:lang w:val="es-ES"/>
        </w:rPr>
        <w:t>ña, un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>a condi</w:t>
      </w:r>
      <w:r>
        <w:rPr>
          <w:rFonts w:ascii="Times New Roman" w:hAnsi="Times New Roman" w:cs="Times New Roman"/>
          <w:sz w:val="24"/>
          <w:szCs w:val="24"/>
          <w:lang w:val="es-ES"/>
        </w:rPr>
        <w:t>ción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de amor: que </w:t>
      </w:r>
      <w:r>
        <w:rPr>
          <w:rFonts w:ascii="Times New Roman" w:hAnsi="Times New Roman" w:cs="Times New Roman"/>
          <w:sz w:val="24"/>
          <w:szCs w:val="24"/>
          <w:lang w:val="es-ES"/>
        </w:rPr>
        <w:t>l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a </w:t>
      </w:r>
      <w:r w:rsidR="00EE5F8C">
        <w:rPr>
          <w:rFonts w:ascii="Times New Roman" w:hAnsi="Times New Roman" w:cs="Times New Roman"/>
          <w:sz w:val="24"/>
          <w:szCs w:val="24"/>
          <w:lang w:val="es-ES"/>
        </w:rPr>
        <w:t>mujer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eleg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>ida se</w:t>
      </w:r>
      <w:r w:rsidR="005161CE">
        <w:rPr>
          <w:rFonts w:ascii="Times New Roman" w:hAnsi="Times New Roman" w:cs="Times New Roman"/>
          <w:sz w:val="24"/>
          <w:szCs w:val="24"/>
          <w:lang w:val="es-ES"/>
        </w:rPr>
        <w:t>a depreciada. Al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428BB">
        <w:rPr>
          <w:rFonts w:ascii="Times New Roman" w:hAnsi="Times New Roman" w:cs="Times New Roman"/>
          <w:sz w:val="24"/>
          <w:szCs w:val="24"/>
          <w:lang w:val="es-ES"/>
        </w:rPr>
        <w:t>hacer de la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deprecia</w:t>
      </w:r>
      <w:r w:rsidR="00E428BB">
        <w:rPr>
          <w:rFonts w:ascii="Times New Roman" w:hAnsi="Times New Roman" w:cs="Times New Roman"/>
          <w:sz w:val="24"/>
          <w:szCs w:val="24"/>
          <w:lang w:val="es-ES"/>
        </w:rPr>
        <w:t>ción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u</w:t>
      </w:r>
      <w:r w:rsidR="00E428BB"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>a condi</w:t>
      </w:r>
      <w:r w:rsidR="00E428BB">
        <w:rPr>
          <w:rFonts w:ascii="Times New Roman" w:hAnsi="Times New Roman" w:cs="Times New Roman"/>
          <w:sz w:val="24"/>
          <w:szCs w:val="24"/>
          <w:lang w:val="es-ES"/>
        </w:rPr>
        <w:t>ción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universal para </w:t>
      </w:r>
      <w:r w:rsidR="00E428BB">
        <w:rPr>
          <w:rFonts w:ascii="Times New Roman" w:hAnsi="Times New Roman" w:cs="Times New Roman"/>
          <w:sz w:val="24"/>
          <w:szCs w:val="24"/>
          <w:lang w:val="es-ES"/>
        </w:rPr>
        <w:t>l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a </w:t>
      </w:r>
      <w:r w:rsidR="00EA4590">
        <w:rPr>
          <w:rFonts w:ascii="Times New Roman" w:hAnsi="Times New Roman" w:cs="Times New Roman"/>
          <w:sz w:val="24"/>
          <w:szCs w:val="24"/>
          <w:lang w:val="es-ES"/>
        </w:rPr>
        <w:t>elección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d</w:t>
      </w:r>
      <w:r w:rsidR="00E428BB">
        <w:rPr>
          <w:rFonts w:ascii="Times New Roman" w:hAnsi="Times New Roman" w:cs="Times New Roman"/>
          <w:sz w:val="24"/>
          <w:szCs w:val="24"/>
          <w:lang w:val="es-ES"/>
        </w:rPr>
        <w:t>el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objeto, Freud d</w:t>
      </w:r>
      <w:r w:rsidR="00E428BB"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valor a</w:t>
      </w:r>
      <w:r w:rsidR="00E428BB">
        <w:rPr>
          <w:rFonts w:ascii="Times New Roman" w:hAnsi="Times New Roman" w:cs="Times New Roman"/>
          <w:sz w:val="24"/>
          <w:szCs w:val="24"/>
          <w:lang w:val="es-ES"/>
        </w:rPr>
        <w:t>l hecho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de que para </w:t>
      </w:r>
      <w:r w:rsidR="00E428BB">
        <w:rPr>
          <w:rFonts w:ascii="Times New Roman" w:hAnsi="Times New Roman" w:cs="Times New Roman"/>
          <w:sz w:val="24"/>
          <w:szCs w:val="24"/>
          <w:lang w:val="es-ES"/>
        </w:rPr>
        <w:t>l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>os humanos no existe proposi</w:t>
      </w:r>
      <w:r w:rsidR="00E428BB">
        <w:rPr>
          <w:rFonts w:ascii="Times New Roman" w:hAnsi="Times New Roman" w:cs="Times New Roman"/>
          <w:sz w:val="24"/>
          <w:szCs w:val="24"/>
          <w:lang w:val="es-ES"/>
        </w:rPr>
        <w:t>ción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sexual, p</w:t>
      </w:r>
      <w:r w:rsidR="00E428BB">
        <w:rPr>
          <w:rFonts w:ascii="Times New Roman" w:hAnsi="Times New Roman" w:cs="Times New Roman"/>
          <w:sz w:val="24"/>
          <w:szCs w:val="24"/>
          <w:lang w:val="es-ES"/>
        </w:rPr>
        <w:t>ues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s</w:t>
      </w:r>
      <w:r w:rsidR="00E428BB">
        <w:rPr>
          <w:rFonts w:ascii="Times New Roman" w:hAnsi="Times New Roman" w:cs="Times New Roman"/>
          <w:sz w:val="24"/>
          <w:szCs w:val="24"/>
          <w:lang w:val="es-ES"/>
        </w:rPr>
        <w:t>i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existi</w:t>
      </w:r>
      <w:r w:rsidR="00E428BB">
        <w:rPr>
          <w:rFonts w:ascii="Times New Roman" w:hAnsi="Times New Roman" w:cs="Times New Roman"/>
          <w:sz w:val="24"/>
          <w:szCs w:val="24"/>
          <w:lang w:val="es-ES"/>
        </w:rPr>
        <w:t>es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>e, u</w:t>
      </w:r>
      <w:r w:rsidR="00E428BB"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B05E8B">
        <w:rPr>
          <w:rFonts w:ascii="Times New Roman" w:hAnsi="Times New Roman" w:cs="Times New Roman"/>
          <w:sz w:val="24"/>
          <w:szCs w:val="24"/>
          <w:lang w:val="es-ES"/>
        </w:rPr>
        <w:t>hombre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podr</w:t>
      </w:r>
      <w:r w:rsidR="00E428BB">
        <w:rPr>
          <w:rFonts w:ascii="Times New Roman" w:hAnsi="Times New Roman" w:cs="Times New Roman"/>
          <w:sz w:val="24"/>
          <w:szCs w:val="24"/>
          <w:lang w:val="es-ES"/>
        </w:rPr>
        <w:t>í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>a eleg</w:t>
      </w:r>
      <w:r w:rsidR="00E428BB">
        <w:rPr>
          <w:rFonts w:ascii="Times New Roman" w:hAnsi="Times New Roman" w:cs="Times New Roman"/>
          <w:sz w:val="24"/>
          <w:szCs w:val="24"/>
          <w:lang w:val="es-ES"/>
        </w:rPr>
        <w:t>i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>r u</w:t>
      </w:r>
      <w:r w:rsidR="00E428BB"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a </w:t>
      </w:r>
      <w:r w:rsidR="00EE5F8C">
        <w:rPr>
          <w:rFonts w:ascii="Times New Roman" w:hAnsi="Times New Roman" w:cs="Times New Roman"/>
          <w:sz w:val="24"/>
          <w:szCs w:val="24"/>
          <w:lang w:val="es-ES"/>
        </w:rPr>
        <w:t>mujer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>, am</w:t>
      </w:r>
      <w:r w:rsidR="00E428BB">
        <w:rPr>
          <w:rFonts w:ascii="Times New Roman" w:hAnsi="Times New Roman" w:cs="Times New Roman"/>
          <w:sz w:val="24"/>
          <w:szCs w:val="24"/>
          <w:lang w:val="es-ES"/>
        </w:rPr>
        <w:t>arl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>a, dese</w:t>
      </w:r>
      <w:r w:rsidR="00E428BB">
        <w:rPr>
          <w:rFonts w:ascii="Times New Roman" w:hAnsi="Times New Roman" w:cs="Times New Roman"/>
          <w:sz w:val="24"/>
          <w:szCs w:val="24"/>
          <w:lang w:val="es-ES"/>
        </w:rPr>
        <w:t>ar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la </w:t>
      </w:r>
      <w:r w:rsidR="00E428BB">
        <w:rPr>
          <w:rFonts w:ascii="Times New Roman" w:hAnsi="Times New Roman" w:cs="Times New Roman"/>
          <w:sz w:val="24"/>
          <w:szCs w:val="24"/>
          <w:lang w:val="es-ES"/>
        </w:rPr>
        <w:t>y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gozar de</w:t>
      </w:r>
      <w:r w:rsidR="00E428BB">
        <w:rPr>
          <w:rFonts w:ascii="Times New Roman" w:hAnsi="Times New Roman" w:cs="Times New Roman"/>
          <w:sz w:val="24"/>
          <w:szCs w:val="24"/>
          <w:lang w:val="es-ES"/>
        </w:rPr>
        <w:t xml:space="preserve"> el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la como </w:t>
      </w:r>
      <w:r w:rsidR="00EE5F8C">
        <w:rPr>
          <w:rFonts w:ascii="Times New Roman" w:hAnsi="Times New Roman" w:cs="Times New Roman"/>
          <w:sz w:val="24"/>
          <w:szCs w:val="24"/>
          <w:lang w:val="es-ES"/>
        </w:rPr>
        <w:t>mujer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="00E428BB">
        <w:rPr>
          <w:rFonts w:ascii="Times New Roman" w:hAnsi="Times New Roman" w:cs="Times New Roman"/>
          <w:sz w:val="24"/>
          <w:szCs w:val="24"/>
          <w:lang w:val="es-ES"/>
        </w:rPr>
        <w:t>La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depre</w:t>
      </w:r>
      <w:r w:rsidR="00E428BB">
        <w:rPr>
          <w:rFonts w:ascii="Times New Roman" w:hAnsi="Times New Roman" w:cs="Times New Roman"/>
          <w:sz w:val="24"/>
          <w:szCs w:val="24"/>
          <w:lang w:val="es-ES"/>
        </w:rPr>
        <w:t>ciación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d</w:t>
      </w:r>
      <w:r w:rsidR="00E428BB">
        <w:rPr>
          <w:rFonts w:ascii="Times New Roman" w:hAnsi="Times New Roman" w:cs="Times New Roman"/>
          <w:sz w:val="24"/>
          <w:szCs w:val="24"/>
          <w:lang w:val="es-ES"/>
        </w:rPr>
        <w:t>el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objeto posibilita </w:t>
      </w:r>
      <w:r w:rsidR="00E428BB">
        <w:rPr>
          <w:rFonts w:ascii="Times New Roman" w:hAnsi="Times New Roman" w:cs="Times New Roman"/>
          <w:sz w:val="24"/>
          <w:szCs w:val="24"/>
          <w:lang w:val="es-ES"/>
        </w:rPr>
        <w:t>el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ac</w:t>
      </w:r>
      <w:r w:rsidR="00E428BB">
        <w:rPr>
          <w:rFonts w:ascii="Times New Roman" w:hAnsi="Times New Roman" w:cs="Times New Roman"/>
          <w:sz w:val="24"/>
          <w:szCs w:val="24"/>
          <w:lang w:val="es-ES"/>
        </w:rPr>
        <w:t>c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eso </w:t>
      </w:r>
      <w:r w:rsidR="00E428BB">
        <w:rPr>
          <w:rFonts w:ascii="Times New Roman" w:hAnsi="Times New Roman" w:cs="Times New Roman"/>
          <w:sz w:val="24"/>
          <w:szCs w:val="24"/>
          <w:lang w:val="es-ES"/>
        </w:rPr>
        <w:t>a la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E5F8C">
        <w:rPr>
          <w:rFonts w:ascii="Times New Roman" w:hAnsi="Times New Roman" w:cs="Times New Roman"/>
          <w:sz w:val="24"/>
          <w:szCs w:val="24"/>
          <w:lang w:val="es-ES"/>
        </w:rPr>
        <w:t>mujer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E428BB">
        <w:rPr>
          <w:rFonts w:ascii="Times New Roman" w:hAnsi="Times New Roman" w:cs="Times New Roman"/>
          <w:sz w:val="24"/>
          <w:szCs w:val="24"/>
          <w:lang w:val="es-ES"/>
        </w:rPr>
        <w:t>pero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no a todas, apenas </w:t>
      </w:r>
      <w:r w:rsidR="00E428BB">
        <w:rPr>
          <w:rFonts w:ascii="Times New Roman" w:hAnsi="Times New Roman" w:cs="Times New Roman"/>
          <w:sz w:val="24"/>
          <w:szCs w:val="24"/>
          <w:lang w:val="es-ES"/>
        </w:rPr>
        <w:t>a la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>s que pas</w:t>
      </w:r>
      <w:r w:rsidR="00E428BB">
        <w:rPr>
          <w:rFonts w:ascii="Times New Roman" w:hAnsi="Times New Roman" w:cs="Times New Roman"/>
          <w:sz w:val="24"/>
          <w:szCs w:val="24"/>
          <w:lang w:val="es-ES"/>
        </w:rPr>
        <w:t>aron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p</w:t>
      </w:r>
      <w:r w:rsidR="00E428BB">
        <w:rPr>
          <w:rFonts w:ascii="Times New Roman" w:hAnsi="Times New Roman" w:cs="Times New Roman"/>
          <w:sz w:val="24"/>
          <w:szCs w:val="24"/>
          <w:lang w:val="es-ES"/>
        </w:rPr>
        <w:t>or este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proceso. </w:t>
      </w:r>
      <w:r w:rsidR="00E428BB">
        <w:rPr>
          <w:rFonts w:ascii="Times New Roman" w:hAnsi="Times New Roman" w:cs="Times New Roman"/>
          <w:sz w:val="24"/>
          <w:szCs w:val="24"/>
          <w:lang w:val="es-ES"/>
        </w:rPr>
        <w:t xml:space="preserve">En 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>es</w:t>
      </w:r>
      <w:r w:rsidR="00E428BB">
        <w:rPr>
          <w:rFonts w:ascii="Times New Roman" w:hAnsi="Times New Roman" w:cs="Times New Roman"/>
          <w:sz w:val="24"/>
          <w:szCs w:val="24"/>
          <w:lang w:val="es-ES"/>
        </w:rPr>
        <w:t>to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>s casos, algo d</w:t>
      </w:r>
      <w:r w:rsidR="00E428BB">
        <w:rPr>
          <w:rFonts w:ascii="Times New Roman" w:hAnsi="Times New Roman" w:cs="Times New Roman"/>
          <w:sz w:val="24"/>
          <w:szCs w:val="24"/>
          <w:lang w:val="es-ES"/>
        </w:rPr>
        <w:t>e l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a </w:t>
      </w:r>
      <w:r w:rsidR="00E777DD">
        <w:rPr>
          <w:rFonts w:ascii="Times New Roman" w:hAnsi="Times New Roman" w:cs="Times New Roman"/>
          <w:sz w:val="24"/>
          <w:szCs w:val="24"/>
          <w:lang w:val="es-ES"/>
        </w:rPr>
        <w:t>relación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sexual que no existe p</w:t>
      </w:r>
      <w:r w:rsidR="00E428BB">
        <w:rPr>
          <w:rFonts w:ascii="Times New Roman" w:hAnsi="Times New Roman" w:cs="Times New Roman"/>
          <w:sz w:val="24"/>
          <w:szCs w:val="24"/>
          <w:lang w:val="es-ES"/>
        </w:rPr>
        <w:t>ue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de  </w:t>
      </w:r>
      <w:r w:rsidR="00C92777">
        <w:rPr>
          <w:rFonts w:ascii="Times New Roman" w:hAnsi="Times New Roman" w:cs="Times New Roman"/>
          <w:sz w:val="24"/>
          <w:szCs w:val="24"/>
          <w:lang w:val="es-ES"/>
        </w:rPr>
        <w:t>e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>scr</w:t>
      </w:r>
      <w:r w:rsidR="00E428BB">
        <w:rPr>
          <w:rFonts w:ascii="Times New Roman" w:hAnsi="Times New Roman" w:cs="Times New Roman"/>
          <w:sz w:val="24"/>
          <w:szCs w:val="24"/>
          <w:lang w:val="es-ES"/>
        </w:rPr>
        <w:t>ibirse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</w:p>
    <w:p w14:paraId="1FF6AF7E" w14:textId="3B1980BC" w:rsidR="001C0A55" w:rsidRPr="001C0A55" w:rsidRDefault="00AA198C" w:rsidP="001C0A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Pese a esto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s-ES"/>
        </w:rPr>
        <w:t>l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as </w:t>
      </w:r>
      <w:r w:rsidR="00FE3D97">
        <w:rPr>
          <w:rFonts w:ascii="Times New Roman" w:hAnsi="Times New Roman" w:cs="Times New Roman"/>
          <w:sz w:val="24"/>
          <w:szCs w:val="24"/>
          <w:lang w:val="es-ES"/>
        </w:rPr>
        <w:t>chic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>as d</w:t>
      </w:r>
      <w:r>
        <w:rPr>
          <w:rFonts w:ascii="Times New Roman" w:hAnsi="Times New Roman" w:cs="Times New Roman"/>
          <w:sz w:val="24"/>
          <w:szCs w:val="24"/>
          <w:lang w:val="es-ES"/>
        </w:rPr>
        <w:t>an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test</w:t>
      </w:r>
      <w:r>
        <w:rPr>
          <w:rFonts w:ascii="Times New Roman" w:hAnsi="Times New Roman" w:cs="Times New Roman"/>
          <w:sz w:val="24"/>
          <w:szCs w:val="24"/>
          <w:lang w:val="es-ES"/>
        </w:rPr>
        <w:t>i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>m</w:t>
      </w:r>
      <w:r>
        <w:rPr>
          <w:rFonts w:ascii="Times New Roman" w:hAnsi="Times New Roman" w:cs="Times New Roman"/>
          <w:sz w:val="24"/>
          <w:szCs w:val="24"/>
          <w:lang w:val="es-ES"/>
        </w:rPr>
        <w:t>onio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d</w:t>
      </w:r>
      <w:r>
        <w:rPr>
          <w:rFonts w:ascii="Times New Roman" w:hAnsi="Times New Roman" w:cs="Times New Roman"/>
          <w:sz w:val="24"/>
          <w:szCs w:val="24"/>
          <w:lang w:val="es-ES"/>
        </w:rPr>
        <w:t>el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fracaso de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e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>sa estrat</w:t>
      </w:r>
      <w:r>
        <w:rPr>
          <w:rFonts w:ascii="Times New Roman" w:hAnsi="Times New Roman" w:cs="Times New Roman"/>
          <w:sz w:val="24"/>
          <w:szCs w:val="24"/>
          <w:lang w:val="es-ES"/>
        </w:rPr>
        <w:t>e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gia masculina, </w:t>
      </w:r>
      <w:r>
        <w:rPr>
          <w:rFonts w:ascii="Times New Roman" w:hAnsi="Times New Roman" w:cs="Times New Roman"/>
          <w:sz w:val="24"/>
          <w:szCs w:val="24"/>
          <w:lang w:val="es-ES"/>
        </w:rPr>
        <w:t>c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uando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están 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>e</w:t>
      </w:r>
      <w:r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j</w:t>
      </w:r>
      <w:r>
        <w:rPr>
          <w:rFonts w:ascii="Times New Roman" w:hAnsi="Times New Roman" w:cs="Times New Roman"/>
          <w:sz w:val="24"/>
          <w:szCs w:val="24"/>
          <w:lang w:val="es-ES"/>
        </w:rPr>
        <w:t>ue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go </w:t>
      </w:r>
      <w:r>
        <w:rPr>
          <w:rFonts w:ascii="Times New Roman" w:hAnsi="Times New Roman" w:cs="Times New Roman"/>
          <w:sz w:val="24"/>
          <w:szCs w:val="24"/>
          <w:lang w:val="es-ES"/>
        </w:rPr>
        <w:t>lo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s </w:t>
      </w:r>
      <w:r w:rsidR="00F3253F">
        <w:rPr>
          <w:rFonts w:ascii="Times New Roman" w:hAnsi="Times New Roman" w:cs="Times New Roman"/>
          <w:sz w:val="24"/>
          <w:szCs w:val="24"/>
          <w:lang w:val="es-ES"/>
        </w:rPr>
        <w:t>medios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digitales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>, a</w:t>
      </w:r>
      <w:r>
        <w:rPr>
          <w:rFonts w:ascii="Times New Roman" w:hAnsi="Times New Roman" w:cs="Times New Roman"/>
          <w:sz w:val="24"/>
          <w:szCs w:val="24"/>
          <w:lang w:val="es-ES"/>
        </w:rPr>
        <w:t>l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afirmar que m</w:t>
      </w:r>
      <w:r>
        <w:rPr>
          <w:rFonts w:ascii="Times New Roman" w:hAnsi="Times New Roman" w:cs="Times New Roman"/>
          <w:sz w:val="24"/>
          <w:szCs w:val="24"/>
          <w:lang w:val="es-ES"/>
        </w:rPr>
        <w:t>á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>s que degrad</w:t>
      </w:r>
      <w:r>
        <w:rPr>
          <w:rFonts w:ascii="Times New Roman" w:hAnsi="Times New Roman" w:cs="Times New Roman"/>
          <w:sz w:val="24"/>
          <w:szCs w:val="24"/>
          <w:lang w:val="es-ES"/>
        </w:rPr>
        <w:t>ar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las para </w:t>
      </w:r>
      <w:r>
        <w:rPr>
          <w:rFonts w:ascii="Times New Roman" w:hAnsi="Times New Roman" w:cs="Times New Roman"/>
          <w:sz w:val="24"/>
          <w:szCs w:val="24"/>
          <w:lang w:val="es-ES"/>
        </w:rPr>
        <w:t>en seguida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pos</w:t>
      </w:r>
      <w:r>
        <w:rPr>
          <w:rFonts w:ascii="Times New Roman" w:hAnsi="Times New Roman" w:cs="Times New Roman"/>
          <w:sz w:val="24"/>
          <w:szCs w:val="24"/>
          <w:lang w:val="es-ES"/>
        </w:rPr>
        <w:t>eer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las, </w:t>
      </w:r>
      <w:r>
        <w:rPr>
          <w:rFonts w:ascii="Times New Roman" w:hAnsi="Times New Roman" w:cs="Times New Roman"/>
          <w:sz w:val="24"/>
          <w:szCs w:val="24"/>
          <w:lang w:val="es-ES"/>
        </w:rPr>
        <w:t>l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os </w:t>
      </w:r>
      <w:r w:rsidR="00FE3D97">
        <w:rPr>
          <w:rFonts w:ascii="Times New Roman" w:hAnsi="Times New Roman" w:cs="Times New Roman"/>
          <w:sz w:val="24"/>
          <w:szCs w:val="24"/>
          <w:lang w:val="es-ES"/>
        </w:rPr>
        <w:t>chic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>os p</w:t>
      </w:r>
      <w:r>
        <w:rPr>
          <w:rFonts w:ascii="Times New Roman" w:hAnsi="Times New Roman" w:cs="Times New Roman"/>
          <w:sz w:val="24"/>
          <w:szCs w:val="24"/>
          <w:lang w:val="es-ES"/>
        </w:rPr>
        <w:t>iden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l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as fotos </w:t>
      </w:r>
      <w:r>
        <w:rPr>
          <w:rFonts w:ascii="Times New Roman" w:hAnsi="Times New Roman" w:cs="Times New Roman"/>
          <w:sz w:val="24"/>
          <w:szCs w:val="24"/>
          <w:lang w:val="es-ES"/>
        </w:rPr>
        <w:t>y después l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>as descarta</w:t>
      </w:r>
      <w:r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>: “</w:t>
      </w:r>
      <w:r>
        <w:rPr>
          <w:rFonts w:ascii="Times New Roman" w:hAnsi="Times New Roman" w:cs="Times New Roman"/>
          <w:sz w:val="24"/>
          <w:szCs w:val="24"/>
          <w:lang w:val="es-ES"/>
        </w:rPr>
        <w:t>hay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B05E8B">
        <w:rPr>
          <w:rFonts w:ascii="Times New Roman" w:hAnsi="Times New Roman" w:cs="Times New Roman"/>
          <w:sz w:val="24"/>
          <w:szCs w:val="24"/>
          <w:lang w:val="es-ES"/>
        </w:rPr>
        <w:t>hombre</w:t>
      </w:r>
      <w:r>
        <w:rPr>
          <w:rFonts w:ascii="Times New Roman" w:hAnsi="Times New Roman" w:cs="Times New Roman"/>
          <w:sz w:val="24"/>
          <w:szCs w:val="24"/>
          <w:lang w:val="es-ES"/>
        </w:rPr>
        <w:t>s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que p</w:t>
      </w:r>
      <w:r>
        <w:rPr>
          <w:rFonts w:ascii="Times New Roman" w:hAnsi="Times New Roman" w:cs="Times New Roman"/>
          <w:sz w:val="24"/>
          <w:szCs w:val="24"/>
          <w:lang w:val="es-ES"/>
        </w:rPr>
        <w:t>iden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foto</w:t>
      </w:r>
      <w:r>
        <w:rPr>
          <w:rFonts w:ascii="Times New Roman" w:hAnsi="Times New Roman" w:cs="Times New Roman"/>
          <w:sz w:val="24"/>
          <w:szCs w:val="24"/>
          <w:lang w:val="es-ES"/>
        </w:rPr>
        <w:t>s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desnuda</w:t>
      </w:r>
      <w:r w:rsidR="00D041DB">
        <w:rPr>
          <w:rFonts w:ascii="Times New Roman" w:hAnsi="Times New Roman" w:cs="Times New Roman"/>
          <w:sz w:val="24"/>
          <w:szCs w:val="24"/>
          <w:lang w:val="es-ES"/>
        </w:rPr>
        <w:t>s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D041DB">
        <w:rPr>
          <w:rFonts w:ascii="Times New Roman" w:hAnsi="Times New Roman" w:cs="Times New Roman"/>
          <w:sz w:val="24"/>
          <w:szCs w:val="24"/>
          <w:lang w:val="es-ES"/>
        </w:rPr>
        <w:t>a la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FE3D97">
        <w:rPr>
          <w:rFonts w:ascii="Times New Roman" w:hAnsi="Times New Roman" w:cs="Times New Roman"/>
          <w:sz w:val="24"/>
          <w:szCs w:val="24"/>
          <w:lang w:val="es-ES"/>
        </w:rPr>
        <w:t>chic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>a, p</w:t>
      </w:r>
      <w:r w:rsidR="00D041DB">
        <w:rPr>
          <w:rFonts w:ascii="Times New Roman" w:hAnsi="Times New Roman" w:cs="Times New Roman"/>
          <w:sz w:val="24"/>
          <w:szCs w:val="24"/>
          <w:lang w:val="es-ES"/>
        </w:rPr>
        <w:t>ero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s</w:t>
      </w:r>
      <w:r w:rsidR="00D041DB">
        <w:rPr>
          <w:rFonts w:ascii="Times New Roman" w:hAnsi="Times New Roman" w:cs="Times New Roman"/>
          <w:sz w:val="24"/>
          <w:szCs w:val="24"/>
          <w:lang w:val="es-ES"/>
        </w:rPr>
        <w:t>i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D041DB">
        <w:rPr>
          <w:rFonts w:ascii="Times New Roman" w:hAnsi="Times New Roman" w:cs="Times New Roman"/>
          <w:sz w:val="24"/>
          <w:szCs w:val="24"/>
          <w:lang w:val="es-ES"/>
        </w:rPr>
        <w:t>ell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D041DB">
        <w:rPr>
          <w:rFonts w:ascii="Times New Roman" w:hAnsi="Times New Roman" w:cs="Times New Roman"/>
          <w:sz w:val="24"/>
          <w:szCs w:val="24"/>
          <w:lang w:val="es-ES"/>
        </w:rPr>
        <w:t xml:space="preserve"> l</w:t>
      </w:r>
      <w:r w:rsidR="00606BA7">
        <w:rPr>
          <w:rFonts w:ascii="Times New Roman" w:hAnsi="Times New Roman" w:cs="Times New Roman"/>
          <w:sz w:val="24"/>
          <w:szCs w:val="24"/>
          <w:lang w:val="es-ES"/>
        </w:rPr>
        <w:t>as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D041DB">
        <w:rPr>
          <w:rFonts w:ascii="Times New Roman" w:hAnsi="Times New Roman" w:cs="Times New Roman"/>
          <w:sz w:val="24"/>
          <w:szCs w:val="24"/>
          <w:lang w:val="es-ES"/>
        </w:rPr>
        <w:t>envía, la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D041DB">
        <w:rPr>
          <w:rFonts w:ascii="Times New Roman" w:hAnsi="Times New Roman" w:cs="Times New Roman"/>
          <w:sz w:val="24"/>
          <w:szCs w:val="24"/>
          <w:lang w:val="es-ES"/>
        </w:rPr>
        <w:t>dej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D041DB"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”. </w:t>
      </w:r>
      <w:r w:rsidR="00FA1BD6">
        <w:rPr>
          <w:rFonts w:ascii="Times New Roman" w:hAnsi="Times New Roman" w:cs="Times New Roman"/>
          <w:sz w:val="24"/>
          <w:szCs w:val="24"/>
          <w:lang w:val="es-ES"/>
        </w:rPr>
        <w:t>Lo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s </w:t>
      </w:r>
      <w:r w:rsidR="00FE3D97">
        <w:rPr>
          <w:rFonts w:ascii="Times New Roman" w:hAnsi="Times New Roman" w:cs="Times New Roman"/>
          <w:sz w:val="24"/>
          <w:szCs w:val="24"/>
          <w:lang w:val="es-ES"/>
        </w:rPr>
        <w:t>chic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os </w:t>
      </w:r>
      <w:r w:rsidR="00FA1BD6">
        <w:rPr>
          <w:rFonts w:ascii="Times New Roman" w:hAnsi="Times New Roman" w:cs="Times New Roman"/>
          <w:sz w:val="24"/>
          <w:szCs w:val="24"/>
          <w:lang w:val="es-ES"/>
        </w:rPr>
        <w:t xml:space="preserve">lo 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>confirma</w:t>
      </w:r>
      <w:r w:rsidR="00FA1BD6"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>: “</w:t>
      </w:r>
      <w:r w:rsidR="00FA1BD6">
        <w:rPr>
          <w:rFonts w:ascii="Times New Roman" w:hAnsi="Times New Roman" w:cs="Times New Roman"/>
          <w:sz w:val="24"/>
          <w:szCs w:val="24"/>
          <w:lang w:val="es-ES"/>
        </w:rPr>
        <w:t>es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FA1BD6">
        <w:rPr>
          <w:rFonts w:ascii="Times New Roman" w:hAnsi="Times New Roman" w:cs="Times New Roman"/>
          <w:sz w:val="24"/>
          <w:szCs w:val="24"/>
          <w:lang w:val="es-ES"/>
        </w:rPr>
        <w:t>como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u</w:t>
      </w:r>
      <w:r w:rsidR="00FA1BD6">
        <w:rPr>
          <w:rFonts w:ascii="Times New Roman" w:hAnsi="Times New Roman" w:cs="Times New Roman"/>
          <w:sz w:val="24"/>
          <w:szCs w:val="24"/>
          <w:lang w:val="es-ES"/>
        </w:rPr>
        <w:t>na prueba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: </w:t>
      </w:r>
      <w:r w:rsidR="00FA1BD6">
        <w:rPr>
          <w:rFonts w:ascii="Times New Roman" w:hAnsi="Times New Roman" w:cs="Times New Roman"/>
          <w:sz w:val="24"/>
          <w:szCs w:val="24"/>
          <w:lang w:val="es-ES"/>
        </w:rPr>
        <w:t>en el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primer m</w:t>
      </w:r>
      <w:r w:rsidR="00FA1BD6">
        <w:rPr>
          <w:rFonts w:ascii="Times New Roman" w:hAnsi="Times New Roman" w:cs="Times New Roman"/>
          <w:sz w:val="24"/>
          <w:szCs w:val="24"/>
          <w:lang w:val="es-ES"/>
        </w:rPr>
        <w:t>e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>s de n</w:t>
      </w:r>
      <w:r w:rsidR="00FA1BD6">
        <w:rPr>
          <w:rFonts w:ascii="Times New Roman" w:hAnsi="Times New Roman" w:cs="Times New Roman"/>
          <w:sz w:val="24"/>
          <w:szCs w:val="24"/>
          <w:lang w:val="es-ES"/>
        </w:rPr>
        <w:t>oviazgo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ped</w:t>
      </w:r>
      <w:r w:rsidR="00FA1BD6">
        <w:rPr>
          <w:rFonts w:ascii="Times New Roman" w:hAnsi="Times New Roman" w:cs="Times New Roman"/>
          <w:sz w:val="24"/>
          <w:szCs w:val="24"/>
          <w:lang w:val="es-ES"/>
        </w:rPr>
        <w:t>ís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>, s</w:t>
      </w:r>
      <w:r w:rsidR="00FA1BD6">
        <w:rPr>
          <w:rFonts w:ascii="Times New Roman" w:hAnsi="Times New Roman" w:cs="Times New Roman"/>
          <w:sz w:val="24"/>
          <w:szCs w:val="24"/>
          <w:lang w:val="es-ES"/>
        </w:rPr>
        <w:t>i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FA1BD6">
        <w:rPr>
          <w:rFonts w:ascii="Times New Roman" w:hAnsi="Times New Roman" w:cs="Times New Roman"/>
          <w:sz w:val="24"/>
          <w:szCs w:val="24"/>
          <w:lang w:val="es-ES"/>
        </w:rPr>
        <w:t>la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FE3D97">
        <w:rPr>
          <w:rFonts w:ascii="Times New Roman" w:hAnsi="Times New Roman" w:cs="Times New Roman"/>
          <w:sz w:val="24"/>
          <w:szCs w:val="24"/>
          <w:lang w:val="es-ES"/>
        </w:rPr>
        <w:t>chic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a </w:t>
      </w:r>
      <w:r w:rsidR="00FA1BD6">
        <w:rPr>
          <w:rFonts w:ascii="Times New Roman" w:hAnsi="Times New Roman" w:cs="Times New Roman"/>
          <w:sz w:val="24"/>
          <w:szCs w:val="24"/>
          <w:lang w:val="es-ES"/>
        </w:rPr>
        <w:t>envía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FA1BD6">
        <w:rPr>
          <w:rFonts w:ascii="Times New Roman" w:hAnsi="Times New Roman" w:cs="Times New Roman"/>
          <w:sz w:val="24"/>
          <w:szCs w:val="24"/>
          <w:lang w:val="es-ES"/>
        </w:rPr>
        <w:t>es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porque e</w:t>
      </w:r>
      <w:r w:rsidR="00FA1BD6">
        <w:rPr>
          <w:rFonts w:ascii="Times New Roman" w:hAnsi="Times New Roman" w:cs="Times New Roman"/>
          <w:sz w:val="24"/>
          <w:szCs w:val="24"/>
          <w:lang w:val="es-ES"/>
        </w:rPr>
        <w:t>l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la </w:t>
      </w:r>
      <w:r w:rsidR="00FA1BD6">
        <w:rPr>
          <w:rFonts w:ascii="Times New Roman" w:hAnsi="Times New Roman" w:cs="Times New Roman"/>
          <w:sz w:val="24"/>
          <w:szCs w:val="24"/>
          <w:lang w:val="es-ES"/>
        </w:rPr>
        <w:t>ya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FA1BD6">
        <w:rPr>
          <w:rFonts w:ascii="Times New Roman" w:hAnsi="Times New Roman" w:cs="Times New Roman"/>
          <w:sz w:val="24"/>
          <w:szCs w:val="24"/>
          <w:lang w:val="es-ES"/>
        </w:rPr>
        <w:t>hizo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FA1BD6">
        <w:rPr>
          <w:rFonts w:ascii="Times New Roman" w:hAnsi="Times New Roman" w:cs="Times New Roman"/>
          <w:sz w:val="24"/>
          <w:szCs w:val="24"/>
          <w:lang w:val="es-ES"/>
        </w:rPr>
        <w:t>e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>so otras ve</w:t>
      </w:r>
      <w:r w:rsidR="00FA1BD6">
        <w:rPr>
          <w:rFonts w:ascii="Times New Roman" w:hAnsi="Times New Roman" w:cs="Times New Roman"/>
          <w:sz w:val="24"/>
          <w:szCs w:val="24"/>
          <w:lang w:val="es-ES"/>
        </w:rPr>
        <w:t>c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es, </w:t>
      </w:r>
      <w:r w:rsidR="00FA1BD6">
        <w:rPr>
          <w:rFonts w:ascii="Times New Roman" w:hAnsi="Times New Roman" w:cs="Times New Roman"/>
          <w:sz w:val="24"/>
          <w:szCs w:val="24"/>
          <w:lang w:val="es-ES"/>
        </w:rPr>
        <w:t>y ahí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sabe</w:t>
      </w:r>
      <w:r w:rsidR="00FA1BD6">
        <w:rPr>
          <w:rFonts w:ascii="Times New Roman" w:hAnsi="Times New Roman" w:cs="Times New Roman"/>
          <w:sz w:val="24"/>
          <w:szCs w:val="24"/>
          <w:lang w:val="es-ES"/>
        </w:rPr>
        <w:t>s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que no </w:t>
      </w:r>
      <w:r w:rsidR="00FA1BD6">
        <w:rPr>
          <w:rFonts w:ascii="Times New Roman" w:hAnsi="Times New Roman" w:cs="Times New Roman"/>
          <w:sz w:val="24"/>
          <w:szCs w:val="24"/>
          <w:lang w:val="es-ES"/>
        </w:rPr>
        <w:t>es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para </w:t>
      </w:r>
      <w:r w:rsidR="00FA1BD6">
        <w:rPr>
          <w:rFonts w:ascii="Times New Roman" w:hAnsi="Times New Roman" w:cs="Times New Roman"/>
          <w:sz w:val="24"/>
          <w:szCs w:val="24"/>
          <w:lang w:val="es-ES"/>
        </w:rPr>
        <w:t>vos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”. </w:t>
      </w:r>
      <w:r w:rsidR="00C92777">
        <w:rPr>
          <w:rFonts w:ascii="Times New Roman" w:hAnsi="Times New Roman" w:cs="Times New Roman"/>
          <w:sz w:val="24"/>
          <w:szCs w:val="24"/>
          <w:lang w:val="es-ES"/>
        </w:rPr>
        <w:t>Lo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que nos </w:t>
      </w:r>
      <w:r w:rsidR="00C92777">
        <w:rPr>
          <w:rFonts w:ascii="Times New Roman" w:hAnsi="Times New Roman" w:cs="Times New Roman"/>
          <w:sz w:val="24"/>
          <w:szCs w:val="24"/>
          <w:lang w:val="es-ES"/>
        </w:rPr>
        <w:t>l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leva </w:t>
      </w:r>
      <w:r w:rsidR="00C92777">
        <w:rPr>
          <w:rFonts w:ascii="Times New Roman" w:hAnsi="Times New Roman" w:cs="Times New Roman"/>
          <w:sz w:val="24"/>
          <w:szCs w:val="24"/>
          <w:lang w:val="es-ES"/>
        </w:rPr>
        <w:t>a la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hipótes</w:t>
      </w:r>
      <w:r w:rsidR="00C92777">
        <w:rPr>
          <w:rFonts w:ascii="Times New Roman" w:hAnsi="Times New Roman" w:cs="Times New Roman"/>
          <w:sz w:val="24"/>
          <w:szCs w:val="24"/>
          <w:lang w:val="es-ES"/>
        </w:rPr>
        <w:t>is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de que </w:t>
      </w:r>
      <w:r w:rsidR="00C92777">
        <w:rPr>
          <w:rFonts w:ascii="Times New Roman" w:hAnsi="Times New Roman" w:cs="Times New Roman"/>
          <w:sz w:val="24"/>
          <w:szCs w:val="24"/>
          <w:lang w:val="es-ES"/>
        </w:rPr>
        <w:t>con lo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s </w:t>
      </w:r>
      <w:r w:rsidR="00F3253F">
        <w:rPr>
          <w:rFonts w:ascii="Times New Roman" w:hAnsi="Times New Roman" w:cs="Times New Roman"/>
          <w:sz w:val="24"/>
          <w:szCs w:val="24"/>
          <w:lang w:val="es-ES"/>
        </w:rPr>
        <w:t>medios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socia</w:t>
      </w:r>
      <w:r w:rsidR="00C92777">
        <w:rPr>
          <w:rFonts w:ascii="Times New Roman" w:hAnsi="Times New Roman" w:cs="Times New Roman"/>
          <w:sz w:val="24"/>
          <w:szCs w:val="24"/>
          <w:lang w:val="es-ES"/>
        </w:rPr>
        <w:t>le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>s</w:t>
      </w:r>
      <w:r w:rsidR="00C92777">
        <w:rPr>
          <w:rFonts w:ascii="Times New Roman" w:hAnsi="Times New Roman" w:cs="Times New Roman"/>
          <w:sz w:val="24"/>
          <w:szCs w:val="24"/>
          <w:lang w:val="es-ES"/>
        </w:rPr>
        <w:t xml:space="preserve"> digitales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C92777">
        <w:rPr>
          <w:rFonts w:ascii="Times New Roman" w:hAnsi="Times New Roman" w:cs="Times New Roman"/>
          <w:sz w:val="24"/>
          <w:szCs w:val="24"/>
          <w:lang w:val="es-ES"/>
        </w:rPr>
        <w:t>l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>a condi</w:t>
      </w:r>
      <w:r w:rsidR="00C92777">
        <w:rPr>
          <w:rFonts w:ascii="Times New Roman" w:hAnsi="Times New Roman" w:cs="Times New Roman"/>
          <w:sz w:val="24"/>
          <w:szCs w:val="24"/>
          <w:lang w:val="es-ES"/>
        </w:rPr>
        <w:t>ción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de de</w:t>
      </w:r>
      <w:r w:rsidR="00C92777">
        <w:rPr>
          <w:rFonts w:ascii="Times New Roman" w:hAnsi="Times New Roman" w:cs="Times New Roman"/>
          <w:sz w:val="24"/>
          <w:szCs w:val="24"/>
          <w:lang w:val="es-ES"/>
        </w:rPr>
        <w:t>gradación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no s</w:t>
      </w:r>
      <w:r w:rsidR="00C92777">
        <w:rPr>
          <w:rFonts w:ascii="Times New Roman" w:hAnsi="Times New Roman" w:cs="Times New Roman"/>
          <w:sz w:val="24"/>
          <w:szCs w:val="24"/>
          <w:lang w:val="es-ES"/>
        </w:rPr>
        <w:t>i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>rve como estrat</w:t>
      </w:r>
      <w:r w:rsidR="00C92777">
        <w:rPr>
          <w:rFonts w:ascii="Times New Roman" w:hAnsi="Times New Roman" w:cs="Times New Roman"/>
          <w:sz w:val="24"/>
          <w:szCs w:val="24"/>
          <w:lang w:val="es-ES"/>
        </w:rPr>
        <w:t>e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>gia para con</w:t>
      </w:r>
      <w:r w:rsidR="00C92777">
        <w:rPr>
          <w:rFonts w:ascii="Times New Roman" w:hAnsi="Times New Roman" w:cs="Times New Roman"/>
          <w:sz w:val="24"/>
          <w:szCs w:val="24"/>
          <w:lang w:val="es-ES"/>
        </w:rPr>
        <w:t>t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>e</w:t>
      </w:r>
      <w:r w:rsidR="00C92777">
        <w:rPr>
          <w:rFonts w:ascii="Times New Roman" w:hAnsi="Times New Roman" w:cs="Times New Roman"/>
          <w:sz w:val="24"/>
          <w:szCs w:val="24"/>
          <w:lang w:val="es-ES"/>
        </w:rPr>
        <w:t>ne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r </w:t>
      </w:r>
      <w:r w:rsidR="00C92777">
        <w:rPr>
          <w:rFonts w:ascii="Times New Roman" w:hAnsi="Times New Roman" w:cs="Times New Roman"/>
          <w:sz w:val="24"/>
          <w:szCs w:val="24"/>
          <w:lang w:val="es-ES"/>
        </w:rPr>
        <w:t>el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5059C6">
        <w:rPr>
          <w:rFonts w:ascii="Times New Roman" w:hAnsi="Times New Roman" w:cs="Times New Roman"/>
          <w:sz w:val="24"/>
          <w:szCs w:val="24"/>
          <w:lang w:val="es-ES"/>
        </w:rPr>
        <w:t>goce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92777">
        <w:rPr>
          <w:rFonts w:ascii="Times New Roman" w:hAnsi="Times New Roman" w:cs="Times New Roman"/>
          <w:sz w:val="24"/>
          <w:szCs w:val="24"/>
          <w:lang w:val="es-ES"/>
        </w:rPr>
        <w:t>y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dire</w:t>
      </w:r>
      <w:r w:rsidR="00C92777">
        <w:rPr>
          <w:rFonts w:ascii="Times New Roman" w:hAnsi="Times New Roman" w:cs="Times New Roman"/>
          <w:sz w:val="24"/>
          <w:szCs w:val="24"/>
          <w:lang w:val="es-ES"/>
        </w:rPr>
        <w:t>c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>cion</w:t>
      </w:r>
      <w:r w:rsidR="00C92777">
        <w:rPr>
          <w:rFonts w:ascii="Times New Roman" w:hAnsi="Times New Roman" w:cs="Times New Roman"/>
          <w:sz w:val="24"/>
          <w:szCs w:val="24"/>
          <w:lang w:val="es-ES"/>
        </w:rPr>
        <w:t>ar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lo para </w:t>
      </w:r>
      <w:r w:rsidR="00C92777">
        <w:rPr>
          <w:rFonts w:ascii="Times New Roman" w:hAnsi="Times New Roman" w:cs="Times New Roman"/>
          <w:sz w:val="24"/>
          <w:szCs w:val="24"/>
          <w:lang w:val="es-ES"/>
        </w:rPr>
        <w:t>el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objeto de deseo. Di</w:t>
      </w:r>
      <w:r w:rsidR="00C92777">
        <w:rPr>
          <w:rFonts w:ascii="Times New Roman" w:hAnsi="Times New Roman" w:cs="Times New Roman"/>
          <w:sz w:val="24"/>
          <w:szCs w:val="24"/>
          <w:lang w:val="es-ES"/>
        </w:rPr>
        <w:t>ferente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mente, </w:t>
      </w:r>
      <w:r w:rsidR="00C92777">
        <w:rPr>
          <w:rFonts w:ascii="Times New Roman" w:hAnsi="Times New Roman" w:cs="Times New Roman"/>
          <w:sz w:val="24"/>
          <w:szCs w:val="24"/>
          <w:lang w:val="es-ES"/>
        </w:rPr>
        <w:t>e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C9277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>es</w:t>
      </w:r>
      <w:r w:rsidR="00C92777">
        <w:rPr>
          <w:rFonts w:ascii="Times New Roman" w:hAnsi="Times New Roman" w:cs="Times New Roman"/>
          <w:sz w:val="24"/>
          <w:szCs w:val="24"/>
          <w:lang w:val="es-ES"/>
        </w:rPr>
        <w:t>to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>s t</w:t>
      </w:r>
      <w:r w:rsidR="00C92777">
        <w:rPr>
          <w:rFonts w:ascii="Times New Roman" w:hAnsi="Times New Roman" w:cs="Times New Roman"/>
          <w:sz w:val="24"/>
          <w:szCs w:val="24"/>
          <w:lang w:val="es-ES"/>
        </w:rPr>
        <w:t>ie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mpos </w:t>
      </w:r>
      <w:r w:rsidR="00606BA7">
        <w:rPr>
          <w:rFonts w:ascii="Times New Roman" w:hAnsi="Times New Roman" w:cs="Times New Roman"/>
          <w:sz w:val="24"/>
          <w:szCs w:val="24"/>
          <w:lang w:val="es-ES"/>
        </w:rPr>
        <w:t xml:space="preserve">en 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que </w:t>
      </w:r>
      <w:r w:rsidR="00C92777">
        <w:rPr>
          <w:rFonts w:ascii="Times New Roman" w:hAnsi="Times New Roman" w:cs="Times New Roman"/>
          <w:sz w:val="24"/>
          <w:szCs w:val="24"/>
          <w:lang w:val="es-ES"/>
        </w:rPr>
        <w:t xml:space="preserve">el </w:t>
      </w:r>
      <w:r w:rsidR="000A6750">
        <w:rPr>
          <w:rFonts w:ascii="Times New Roman" w:hAnsi="Times New Roman" w:cs="Times New Roman"/>
          <w:sz w:val="24"/>
          <w:szCs w:val="24"/>
          <w:lang w:val="es-ES"/>
        </w:rPr>
        <w:t>Otro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no existe, </w:t>
      </w:r>
      <w:r w:rsidR="00C92777">
        <w:rPr>
          <w:rFonts w:ascii="Times New Roman" w:hAnsi="Times New Roman" w:cs="Times New Roman"/>
          <w:sz w:val="24"/>
          <w:szCs w:val="24"/>
          <w:lang w:val="es-ES"/>
        </w:rPr>
        <w:t>l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>a tend</w:t>
      </w:r>
      <w:r w:rsidR="00C92777">
        <w:rPr>
          <w:rFonts w:ascii="Times New Roman" w:hAnsi="Times New Roman" w:cs="Times New Roman"/>
          <w:sz w:val="24"/>
          <w:szCs w:val="24"/>
          <w:lang w:val="es-ES"/>
        </w:rPr>
        <w:t>e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>ncia a</w:t>
      </w:r>
      <w:r w:rsidR="00C92777">
        <w:rPr>
          <w:rFonts w:ascii="Times New Roman" w:hAnsi="Times New Roman" w:cs="Times New Roman"/>
          <w:sz w:val="24"/>
          <w:szCs w:val="24"/>
          <w:lang w:val="es-ES"/>
        </w:rPr>
        <w:t>l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reba</w:t>
      </w:r>
      <w:r w:rsidR="00C92777">
        <w:rPr>
          <w:rFonts w:ascii="Times New Roman" w:hAnsi="Times New Roman" w:cs="Times New Roman"/>
          <w:sz w:val="24"/>
          <w:szCs w:val="24"/>
          <w:lang w:val="es-ES"/>
        </w:rPr>
        <w:t>j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>am</w:t>
      </w:r>
      <w:r w:rsidR="00C92777">
        <w:rPr>
          <w:rFonts w:ascii="Times New Roman" w:hAnsi="Times New Roman" w:cs="Times New Roman"/>
          <w:sz w:val="24"/>
          <w:szCs w:val="24"/>
          <w:lang w:val="es-ES"/>
        </w:rPr>
        <w:t>i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>ento provoca u</w:t>
      </w:r>
      <w:r w:rsidR="00C92777"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empu</w:t>
      </w:r>
      <w:r w:rsidR="00C92777">
        <w:rPr>
          <w:rFonts w:ascii="Times New Roman" w:hAnsi="Times New Roman" w:cs="Times New Roman"/>
          <w:sz w:val="24"/>
          <w:szCs w:val="24"/>
          <w:lang w:val="es-ES"/>
        </w:rPr>
        <w:t>je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a</w:t>
      </w:r>
      <w:r w:rsidR="00C92777">
        <w:rPr>
          <w:rFonts w:ascii="Times New Roman" w:hAnsi="Times New Roman" w:cs="Times New Roman"/>
          <w:sz w:val="24"/>
          <w:szCs w:val="24"/>
          <w:lang w:val="es-ES"/>
        </w:rPr>
        <w:t>l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“</w:t>
      </w:r>
      <w:r w:rsidR="00C92777">
        <w:rPr>
          <w:rFonts w:ascii="Times New Roman" w:hAnsi="Times New Roman" w:cs="Times New Roman"/>
          <w:sz w:val="24"/>
          <w:szCs w:val="24"/>
          <w:lang w:val="es-ES"/>
        </w:rPr>
        <w:t>plus de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go</w:t>
      </w:r>
      <w:r w:rsidR="00C92777">
        <w:rPr>
          <w:rFonts w:ascii="Times New Roman" w:hAnsi="Times New Roman" w:cs="Times New Roman"/>
          <w:sz w:val="24"/>
          <w:szCs w:val="24"/>
          <w:lang w:val="es-ES"/>
        </w:rPr>
        <w:t>ce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>”, v</w:t>
      </w:r>
      <w:r w:rsidR="00C92777">
        <w:rPr>
          <w:rFonts w:ascii="Times New Roman" w:hAnsi="Times New Roman" w:cs="Times New Roman"/>
          <w:sz w:val="24"/>
          <w:szCs w:val="24"/>
          <w:lang w:val="es-ES"/>
        </w:rPr>
        <w:t>í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>a masturba</w:t>
      </w:r>
      <w:r w:rsidR="00C92777">
        <w:rPr>
          <w:rFonts w:ascii="Times New Roman" w:hAnsi="Times New Roman" w:cs="Times New Roman"/>
          <w:sz w:val="24"/>
          <w:szCs w:val="24"/>
          <w:lang w:val="es-ES"/>
        </w:rPr>
        <w:t>ción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. No </w:t>
      </w:r>
      <w:r w:rsidR="00C92777">
        <w:rPr>
          <w:rFonts w:ascii="Times New Roman" w:hAnsi="Times New Roman" w:cs="Times New Roman"/>
          <w:sz w:val="24"/>
          <w:szCs w:val="24"/>
          <w:lang w:val="es-ES"/>
        </w:rPr>
        <w:t>es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92777">
        <w:rPr>
          <w:rFonts w:ascii="Times New Roman" w:hAnsi="Times New Roman" w:cs="Times New Roman"/>
          <w:sz w:val="24"/>
          <w:szCs w:val="24"/>
          <w:lang w:val="es-ES"/>
        </w:rPr>
        <w:t>l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a </w:t>
      </w:r>
      <w:r w:rsidR="00EE5F8C">
        <w:rPr>
          <w:rFonts w:ascii="Times New Roman" w:hAnsi="Times New Roman" w:cs="Times New Roman"/>
          <w:sz w:val="24"/>
          <w:szCs w:val="24"/>
          <w:lang w:val="es-ES"/>
        </w:rPr>
        <w:t>mujer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como causa de deseo</w:t>
      </w:r>
      <w:r w:rsidR="00C92777">
        <w:rPr>
          <w:rFonts w:ascii="Times New Roman" w:hAnsi="Times New Roman" w:cs="Times New Roman"/>
          <w:sz w:val="24"/>
          <w:szCs w:val="24"/>
          <w:lang w:val="es-ES"/>
        </w:rPr>
        <w:t xml:space="preserve"> lo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que está e</w:t>
      </w:r>
      <w:r w:rsidR="00C92777"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j</w:t>
      </w:r>
      <w:r w:rsidR="00C92777">
        <w:rPr>
          <w:rFonts w:ascii="Times New Roman" w:hAnsi="Times New Roman" w:cs="Times New Roman"/>
          <w:sz w:val="24"/>
          <w:szCs w:val="24"/>
          <w:lang w:val="es-ES"/>
        </w:rPr>
        <w:t>ue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go, </w:t>
      </w:r>
      <w:r w:rsidR="00C92777">
        <w:rPr>
          <w:rFonts w:ascii="Times New Roman" w:hAnsi="Times New Roman" w:cs="Times New Roman"/>
          <w:sz w:val="24"/>
          <w:szCs w:val="24"/>
          <w:lang w:val="es-ES"/>
        </w:rPr>
        <w:t>sino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C92777">
        <w:rPr>
          <w:rFonts w:ascii="Times New Roman" w:hAnsi="Times New Roman" w:cs="Times New Roman"/>
          <w:sz w:val="24"/>
          <w:szCs w:val="24"/>
          <w:lang w:val="es-ES"/>
        </w:rPr>
        <w:t>l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a </w:t>
      </w:r>
      <w:r w:rsidR="00EE5F8C">
        <w:rPr>
          <w:rFonts w:ascii="Times New Roman" w:hAnsi="Times New Roman" w:cs="Times New Roman"/>
          <w:sz w:val="24"/>
          <w:szCs w:val="24"/>
          <w:lang w:val="es-ES"/>
        </w:rPr>
        <w:t>mujer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como objeto de</w:t>
      </w:r>
      <w:r w:rsidR="00C92777">
        <w:rPr>
          <w:rFonts w:ascii="Times New Roman" w:hAnsi="Times New Roman" w:cs="Times New Roman"/>
          <w:sz w:val="24"/>
          <w:szCs w:val="24"/>
          <w:lang w:val="es-ES"/>
        </w:rPr>
        <w:t>sech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>o, que s</w:t>
      </w:r>
      <w:r w:rsidR="00C92777">
        <w:rPr>
          <w:rFonts w:ascii="Times New Roman" w:hAnsi="Times New Roman" w:cs="Times New Roman"/>
          <w:sz w:val="24"/>
          <w:szCs w:val="24"/>
          <w:lang w:val="es-ES"/>
        </w:rPr>
        <w:t>i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>rve a</w:t>
      </w:r>
      <w:r w:rsidR="00C92777">
        <w:rPr>
          <w:rFonts w:ascii="Times New Roman" w:hAnsi="Times New Roman" w:cs="Times New Roman"/>
          <w:sz w:val="24"/>
          <w:szCs w:val="24"/>
          <w:lang w:val="es-ES"/>
        </w:rPr>
        <w:t>l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5059C6">
        <w:rPr>
          <w:rFonts w:ascii="Times New Roman" w:hAnsi="Times New Roman" w:cs="Times New Roman"/>
          <w:sz w:val="24"/>
          <w:szCs w:val="24"/>
          <w:lang w:val="es-ES"/>
        </w:rPr>
        <w:t>goce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d</w:t>
      </w:r>
      <w:r w:rsidR="00C92777">
        <w:rPr>
          <w:rFonts w:ascii="Times New Roman" w:hAnsi="Times New Roman" w:cs="Times New Roman"/>
          <w:sz w:val="24"/>
          <w:szCs w:val="24"/>
          <w:lang w:val="es-ES"/>
        </w:rPr>
        <w:t>el ó</w:t>
      </w:r>
      <w:r w:rsidR="00C92777" w:rsidRPr="001C0A55">
        <w:rPr>
          <w:rFonts w:ascii="Times New Roman" w:hAnsi="Times New Roman" w:cs="Times New Roman"/>
          <w:sz w:val="24"/>
          <w:szCs w:val="24"/>
          <w:lang w:val="es-ES"/>
        </w:rPr>
        <w:t>rg</w:t>
      </w:r>
      <w:r w:rsidR="00C92777">
        <w:rPr>
          <w:rFonts w:ascii="Times New Roman" w:hAnsi="Times New Roman" w:cs="Times New Roman"/>
          <w:sz w:val="24"/>
          <w:szCs w:val="24"/>
          <w:lang w:val="es-ES"/>
        </w:rPr>
        <w:t>an</w:t>
      </w:r>
      <w:r w:rsidR="00C92777" w:rsidRPr="001C0A55">
        <w:rPr>
          <w:rFonts w:ascii="Times New Roman" w:hAnsi="Times New Roman" w:cs="Times New Roman"/>
          <w:sz w:val="24"/>
          <w:szCs w:val="24"/>
          <w:lang w:val="es-ES"/>
        </w:rPr>
        <w:t>o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C92777">
        <w:rPr>
          <w:rFonts w:ascii="Times New Roman" w:hAnsi="Times New Roman" w:cs="Times New Roman"/>
          <w:sz w:val="24"/>
          <w:szCs w:val="24"/>
          <w:lang w:val="es-ES"/>
        </w:rPr>
        <w:t>l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o que radicaliza </w:t>
      </w:r>
      <w:r w:rsidR="00C92777">
        <w:rPr>
          <w:rFonts w:ascii="Times New Roman" w:hAnsi="Times New Roman" w:cs="Times New Roman"/>
          <w:sz w:val="24"/>
          <w:szCs w:val="24"/>
          <w:lang w:val="es-ES"/>
        </w:rPr>
        <w:t>l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>a condi</w:t>
      </w:r>
      <w:r w:rsidR="00C92777">
        <w:rPr>
          <w:rFonts w:ascii="Times New Roman" w:hAnsi="Times New Roman" w:cs="Times New Roman"/>
          <w:sz w:val="24"/>
          <w:szCs w:val="24"/>
          <w:lang w:val="es-ES"/>
        </w:rPr>
        <w:t>ción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d</w:t>
      </w:r>
      <w:r w:rsidR="00C92777">
        <w:rPr>
          <w:rFonts w:ascii="Times New Roman" w:hAnsi="Times New Roman" w:cs="Times New Roman"/>
          <w:sz w:val="24"/>
          <w:szCs w:val="24"/>
          <w:lang w:val="es-ES"/>
        </w:rPr>
        <w:t>e l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>o impos</w:t>
      </w:r>
      <w:r w:rsidR="00C92777">
        <w:rPr>
          <w:rFonts w:ascii="Times New Roman" w:hAnsi="Times New Roman" w:cs="Times New Roman"/>
          <w:sz w:val="24"/>
          <w:szCs w:val="24"/>
          <w:lang w:val="es-ES"/>
        </w:rPr>
        <w:t>ible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d</w:t>
      </w:r>
      <w:r w:rsidR="00C92777">
        <w:rPr>
          <w:rFonts w:ascii="Times New Roman" w:hAnsi="Times New Roman" w:cs="Times New Roman"/>
          <w:sz w:val="24"/>
          <w:szCs w:val="24"/>
          <w:lang w:val="es-ES"/>
        </w:rPr>
        <w:t>e l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a </w:t>
      </w:r>
      <w:r w:rsidR="00E777DD">
        <w:rPr>
          <w:rFonts w:ascii="Times New Roman" w:hAnsi="Times New Roman" w:cs="Times New Roman"/>
          <w:sz w:val="24"/>
          <w:szCs w:val="24"/>
          <w:lang w:val="es-ES"/>
        </w:rPr>
        <w:t>relación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sexual que no cesa de no </w:t>
      </w:r>
      <w:r w:rsidR="00C92777">
        <w:rPr>
          <w:rFonts w:ascii="Times New Roman" w:hAnsi="Times New Roman" w:cs="Times New Roman"/>
          <w:sz w:val="24"/>
          <w:szCs w:val="24"/>
          <w:lang w:val="es-ES"/>
        </w:rPr>
        <w:t>escribirse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</w:p>
    <w:p w14:paraId="55B72DA5" w14:textId="6136F0AC" w:rsidR="001C0A55" w:rsidRPr="001C0A55" w:rsidRDefault="00C92777" w:rsidP="001C0A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Lo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s </w:t>
      </w:r>
      <w:r w:rsidR="007F545C">
        <w:rPr>
          <w:rFonts w:ascii="Times New Roman" w:hAnsi="Times New Roman" w:cs="Times New Roman"/>
          <w:sz w:val="24"/>
          <w:szCs w:val="24"/>
          <w:lang w:val="es-ES"/>
        </w:rPr>
        <w:t>jóvenes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pa</w:t>
      </w:r>
      <w:r>
        <w:rPr>
          <w:rFonts w:ascii="Times New Roman" w:hAnsi="Times New Roman" w:cs="Times New Roman"/>
          <w:sz w:val="24"/>
          <w:szCs w:val="24"/>
          <w:lang w:val="es-ES"/>
        </w:rPr>
        <w:t>san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a descr</w:t>
      </w:r>
      <w:r>
        <w:rPr>
          <w:rFonts w:ascii="Times New Roman" w:hAnsi="Times New Roman" w:cs="Times New Roman"/>
          <w:sz w:val="24"/>
          <w:szCs w:val="24"/>
          <w:lang w:val="es-ES"/>
        </w:rPr>
        <w:t>ibi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r </w:t>
      </w:r>
      <w:r>
        <w:rPr>
          <w:rFonts w:ascii="Times New Roman" w:hAnsi="Times New Roman" w:cs="Times New Roman"/>
          <w:sz w:val="24"/>
          <w:szCs w:val="24"/>
          <w:lang w:val="es-ES"/>
        </w:rPr>
        <w:t>l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>a forma como es</w:t>
      </w:r>
      <w:r w:rsidR="00606BA7">
        <w:rPr>
          <w:rFonts w:ascii="Times New Roman" w:hAnsi="Times New Roman" w:cs="Times New Roman"/>
          <w:sz w:val="24"/>
          <w:szCs w:val="24"/>
          <w:lang w:val="es-ES"/>
        </w:rPr>
        <w:t>t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>e desenc</w:t>
      </w:r>
      <w:r>
        <w:rPr>
          <w:rFonts w:ascii="Times New Roman" w:hAnsi="Times New Roman" w:cs="Times New Roman"/>
          <w:sz w:val="24"/>
          <w:szCs w:val="24"/>
          <w:lang w:val="es-ES"/>
        </w:rPr>
        <w:t>ue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ntro radical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se 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>presenta para el</w:t>
      </w:r>
      <w:r>
        <w:rPr>
          <w:rFonts w:ascii="Times New Roman" w:hAnsi="Times New Roman" w:cs="Times New Roman"/>
          <w:sz w:val="24"/>
          <w:szCs w:val="24"/>
          <w:lang w:val="es-ES"/>
        </w:rPr>
        <w:t>lo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>s: “</w:t>
      </w:r>
      <w:r>
        <w:rPr>
          <w:rFonts w:ascii="Times New Roman" w:hAnsi="Times New Roman" w:cs="Times New Roman"/>
          <w:sz w:val="24"/>
          <w:szCs w:val="24"/>
          <w:lang w:val="es-ES"/>
        </w:rPr>
        <w:t>es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traumático”, di</w:t>
      </w:r>
      <w:r>
        <w:rPr>
          <w:rFonts w:ascii="Times New Roman" w:hAnsi="Times New Roman" w:cs="Times New Roman"/>
          <w:sz w:val="24"/>
          <w:szCs w:val="24"/>
          <w:lang w:val="es-ES"/>
        </w:rPr>
        <w:t>ce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u</w:t>
      </w:r>
      <w:r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muchach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>o. Justamente porque s</w:t>
      </w:r>
      <w:r w:rsidR="009A46F6">
        <w:rPr>
          <w:rFonts w:ascii="Times New Roman" w:hAnsi="Times New Roman" w:cs="Times New Roman"/>
          <w:sz w:val="24"/>
          <w:szCs w:val="24"/>
          <w:lang w:val="es-ES"/>
        </w:rPr>
        <w:t>in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u</w:t>
      </w:r>
      <w:r w:rsidR="009A46F6"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saber </w:t>
      </w:r>
      <w:r w:rsidR="004B01EE" w:rsidRPr="001C0A55">
        <w:rPr>
          <w:rFonts w:ascii="Times New Roman" w:hAnsi="Times New Roman" w:cs="Times New Roman"/>
          <w:sz w:val="24"/>
          <w:szCs w:val="24"/>
          <w:lang w:val="es-ES"/>
        </w:rPr>
        <w:t>previo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sobre </w:t>
      </w:r>
      <w:r w:rsidR="004B01EE">
        <w:rPr>
          <w:rFonts w:ascii="Times New Roman" w:hAnsi="Times New Roman" w:cs="Times New Roman"/>
          <w:sz w:val="24"/>
          <w:szCs w:val="24"/>
          <w:lang w:val="es-ES"/>
        </w:rPr>
        <w:t>l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o que </w:t>
      </w:r>
      <w:r w:rsidR="004B01EE">
        <w:rPr>
          <w:rFonts w:ascii="Times New Roman" w:hAnsi="Times New Roman" w:cs="Times New Roman"/>
          <w:sz w:val="24"/>
          <w:szCs w:val="24"/>
          <w:lang w:val="es-ES"/>
        </w:rPr>
        <w:t>h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4B01EE">
        <w:rPr>
          <w:rFonts w:ascii="Times New Roman" w:hAnsi="Times New Roman" w:cs="Times New Roman"/>
          <w:sz w:val="24"/>
          <w:szCs w:val="24"/>
          <w:lang w:val="es-ES"/>
        </w:rPr>
        <w:t>c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>er frente a</w:t>
      </w:r>
      <w:r w:rsidR="004B01EE">
        <w:rPr>
          <w:rFonts w:ascii="Times New Roman" w:hAnsi="Times New Roman" w:cs="Times New Roman"/>
          <w:sz w:val="24"/>
          <w:szCs w:val="24"/>
          <w:lang w:val="es-ES"/>
        </w:rPr>
        <w:t>l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0A6750">
        <w:rPr>
          <w:rFonts w:ascii="Times New Roman" w:hAnsi="Times New Roman" w:cs="Times New Roman"/>
          <w:sz w:val="24"/>
          <w:szCs w:val="24"/>
          <w:lang w:val="es-ES"/>
        </w:rPr>
        <w:t>Otro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sexo, </w:t>
      </w:r>
      <w:r w:rsidR="004B01EE">
        <w:rPr>
          <w:rFonts w:ascii="Times New Roman" w:hAnsi="Times New Roman" w:cs="Times New Roman"/>
          <w:sz w:val="24"/>
          <w:szCs w:val="24"/>
          <w:lang w:val="es-ES"/>
        </w:rPr>
        <w:t>l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os </w:t>
      </w:r>
      <w:r w:rsidR="00FE3D97">
        <w:rPr>
          <w:rFonts w:ascii="Times New Roman" w:hAnsi="Times New Roman" w:cs="Times New Roman"/>
          <w:sz w:val="24"/>
          <w:szCs w:val="24"/>
          <w:lang w:val="es-ES"/>
        </w:rPr>
        <w:t>chic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>os acaba</w:t>
      </w:r>
      <w:r w:rsidR="004B01EE">
        <w:rPr>
          <w:rFonts w:ascii="Times New Roman" w:hAnsi="Times New Roman" w:cs="Times New Roman"/>
          <w:sz w:val="24"/>
          <w:szCs w:val="24"/>
          <w:lang w:val="es-ES"/>
        </w:rPr>
        <w:t>n siendo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4B01EE">
        <w:rPr>
          <w:rFonts w:ascii="Times New Roman" w:hAnsi="Times New Roman" w:cs="Times New Roman"/>
          <w:sz w:val="24"/>
          <w:szCs w:val="24"/>
          <w:lang w:val="es-ES"/>
        </w:rPr>
        <w:t xml:space="preserve">rehenes 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>d</w:t>
      </w:r>
      <w:r w:rsidR="004B01EE">
        <w:rPr>
          <w:rFonts w:ascii="Times New Roman" w:hAnsi="Times New Roman" w:cs="Times New Roman"/>
          <w:sz w:val="24"/>
          <w:szCs w:val="24"/>
          <w:lang w:val="es-ES"/>
        </w:rPr>
        <w:t>el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5059C6">
        <w:rPr>
          <w:rFonts w:ascii="Times New Roman" w:hAnsi="Times New Roman" w:cs="Times New Roman"/>
          <w:sz w:val="24"/>
          <w:szCs w:val="24"/>
          <w:lang w:val="es-ES"/>
        </w:rPr>
        <w:t>goce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de</w:t>
      </w:r>
      <w:r w:rsidR="004B01EE">
        <w:rPr>
          <w:rFonts w:ascii="Times New Roman" w:hAnsi="Times New Roman" w:cs="Times New Roman"/>
          <w:sz w:val="24"/>
          <w:szCs w:val="24"/>
          <w:lang w:val="es-ES"/>
        </w:rPr>
        <w:t xml:space="preserve"> e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se </w:t>
      </w:r>
      <w:r w:rsidR="000A6750">
        <w:rPr>
          <w:rFonts w:ascii="Times New Roman" w:hAnsi="Times New Roman" w:cs="Times New Roman"/>
          <w:sz w:val="24"/>
          <w:szCs w:val="24"/>
          <w:lang w:val="es-ES"/>
        </w:rPr>
        <w:t>Otro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, como </w:t>
      </w:r>
      <w:r w:rsidR="004B01EE">
        <w:rPr>
          <w:rFonts w:ascii="Times New Roman" w:hAnsi="Times New Roman" w:cs="Times New Roman"/>
          <w:sz w:val="24"/>
          <w:szCs w:val="24"/>
          <w:lang w:val="es-ES"/>
        </w:rPr>
        <w:t>un muchacho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4B01EE">
        <w:rPr>
          <w:rFonts w:ascii="Times New Roman" w:hAnsi="Times New Roman" w:cs="Times New Roman"/>
          <w:sz w:val="24"/>
          <w:szCs w:val="24"/>
          <w:lang w:val="es-ES"/>
        </w:rPr>
        <w:t>agrega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>: “s</w:t>
      </w:r>
      <w:r w:rsidR="004B01EE">
        <w:rPr>
          <w:rFonts w:ascii="Times New Roman" w:hAnsi="Times New Roman" w:cs="Times New Roman"/>
          <w:sz w:val="24"/>
          <w:szCs w:val="24"/>
          <w:lang w:val="es-ES"/>
        </w:rPr>
        <w:t>i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606BA7" w:rsidRPr="001C0A55">
        <w:rPr>
          <w:rFonts w:ascii="Times New Roman" w:hAnsi="Times New Roman" w:cs="Times New Roman"/>
          <w:sz w:val="24"/>
          <w:szCs w:val="24"/>
          <w:lang w:val="es-ES"/>
        </w:rPr>
        <w:t>qu</w:t>
      </w:r>
      <w:r w:rsidR="00606BA7">
        <w:rPr>
          <w:rFonts w:ascii="Times New Roman" w:hAnsi="Times New Roman" w:cs="Times New Roman"/>
          <w:sz w:val="24"/>
          <w:szCs w:val="24"/>
          <w:lang w:val="es-ES"/>
        </w:rPr>
        <w:t>i</w:t>
      </w:r>
      <w:r w:rsidR="00606BA7" w:rsidRPr="001C0A55">
        <w:rPr>
          <w:rFonts w:ascii="Times New Roman" w:hAnsi="Times New Roman" w:cs="Times New Roman"/>
          <w:sz w:val="24"/>
          <w:szCs w:val="24"/>
          <w:lang w:val="es-ES"/>
        </w:rPr>
        <w:t>er</w:t>
      </w:r>
      <w:r w:rsidR="00606BA7">
        <w:rPr>
          <w:rFonts w:ascii="Times New Roman" w:hAnsi="Times New Roman" w:cs="Times New Roman"/>
          <w:sz w:val="24"/>
          <w:szCs w:val="24"/>
          <w:lang w:val="es-ES"/>
        </w:rPr>
        <w:t>es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sedu</w:t>
      </w:r>
      <w:r w:rsidR="004B01EE">
        <w:rPr>
          <w:rFonts w:ascii="Times New Roman" w:hAnsi="Times New Roman" w:cs="Times New Roman"/>
          <w:sz w:val="24"/>
          <w:szCs w:val="24"/>
          <w:lang w:val="es-ES"/>
        </w:rPr>
        <w:t>c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ir </w:t>
      </w:r>
      <w:r w:rsidR="004B01EE">
        <w:rPr>
          <w:rFonts w:ascii="Times New Roman" w:hAnsi="Times New Roman" w:cs="Times New Roman"/>
          <w:sz w:val="24"/>
          <w:szCs w:val="24"/>
          <w:lang w:val="es-ES"/>
        </w:rPr>
        <w:t>a l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>a pe</w:t>
      </w:r>
      <w:r w:rsidR="004B01EE">
        <w:rPr>
          <w:rFonts w:ascii="Times New Roman" w:hAnsi="Times New Roman" w:cs="Times New Roman"/>
          <w:sz w:val="24"/>
          <w:szCs w:val="24"/>
          <w:lang w:val="es-ES"/>
        </w:rPr>
        <w:t>r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>so</w:t>
      </w:r>
      <w:r w:rsidR="004B01EE"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a </w:t>
      </w:r>
      <w:r w:rsidR="004B01EE">
        <w:rPr>
          <w:rFonts w:ascii="Times New Roman" w:hAnsi="Times New Roman" w:cs="Times New Roman"/>
          <w:sz w:val="24"/>
          <w:szCs w:val="24"/>
          <w:lang w:val="es-ES"/>
        </w:rPr>
        <w:t>y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no s</w:t>
      </w:r>
      <w:r w:rsidR="004B01EE">
        <w:rPr>
          <w:rFonts w:ascii="Times New Roman" w:hAnsi="Times New Roman" w:cs="Times New Roman"/>
          <w:sz w:val="24"/>
          <w:szCs w:val="24"/>
          <w:lang w:val="es-ES"/>
        </w:rPr>
        <w:t>abes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4B01EE">
        <w:rPr>
          <w:rFonts w:ascii="Times New Roman" w:hAnsi="Times New Roman" w:cs="Times New Roman"/>
          <w:sz w:val="24"/>
          <w:szCs w:val="24"/>
          <w:lang w:val="es-ES"/>
        </w:rPr>
        <w:t>lo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que </w:t>
      </w:r>
      <w:r w:rsidR="00606BA7">
        <w:rPr>
          <w:rFonts w:ascii="Times New Roman" w:hAnsi="Times New Roman" w:cs="Times New Roman"/>
          <w:sz w:val="24"/>
          <w:szCs w:val="24"/>
          <w:lang w:val="es-ES"/>
        </w:rPr>
        <w:t>l</w:t>
      </w:r>
      <w:r w:rsidR="004B01EE">
        <w:rPr>
          <w:rFonts w:ascii="Times New Roman" w:hAnsi="Times New Roman" w:cs="Times New Roman"/>
          <w:sz w:val="24"/>
          <w:szCs w:val="24"/>
          <w:lang w:val="es-ES"/>
        </w:rPr>
        <w:t>e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g</w:t>
      </w:r>
      <w:r w:rsidR="004B01EE">
        <w:rPr>
          <w:rFonts w:ascii="Times New Roman" w:hAnsi="Times New Roman" w:cs="Times New Roman"/>
          <w:sz w:val="24"/>
          <w:szCs w:val="24"/>
          <w:lang w:val="es-ES"/>
        </w:rPr>
        <w:t>u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>st</w:t>
      </w:r>
      <w:r w:rsidR="004B01EE">
        <w:rPr>
          <w:rFonts w:ascii="Times New Roman" w:hAnsi="Times New Roman" w:cs="Times New Roman"/>
          <w:sz w:val="24"/>
          <w:szCs w:val="24"/>
          <w:lang w:val="es-ES"/>
        </w:rPr>
        <w:t>a,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va </w:t>
      </w:r>
      <w:r w:rsidR="004B01EE">
        <w:rPr>
          <w:rFonts w:ascii="Times New Roman" w:hAnsi="Times New Roman" w:cs="Times New Roman"/>
          <w:sz w:val="24"/>
          <w:szCs w:val="24"/>
          <w:lang w:val="es-ES"/>
        </w:rPr>
        <w:t>a ser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1E3B0C">
        <w:rPr>
          <w:rFonts w:ascii="Times New Roman" w:hAnsi="Times New Roman" w:cs="Times New Roman"/>
          <w:sz w:val="24"/>
          <w:szCs w:val="24"/>
          <w:lang w:val="es-ES"/>
        </w:rPr>
        <w:t>más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u</w:t>
      </w:r>
      <w:r w:rsidR="001E3B0C"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trauma que</w:t>
      </w:r>
      <w:r w:rsidR="001E3B0C">
        <w:rPr>
          <w:rFonts w:ascii="Times New Roman" w:hAnsi="Times New Roman" w:cs="Times New Roman"/>
          <w:sz w:val="24"/>
          <w:szCs w:val="24"/>
          <w:lang w:val="es-ES"/>
        </w:rPr>
        <w:t xml:space="preserve"> una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sedu</w:t>
      </w:r>
      <w:r w:rsidR="001E3B0C">
        <w:rPr>
          <w:rFonts w:ascii="Times New Roman" w:hAnsi="Times New Roman" w:cs="Times New Roman"/>
          <w:sz w:val="24"/>
          <w:szCs w:val="24"/>
          <w:lang w:val="es-ES"/>
        </w:rPr>
        <w:t>cción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. Por </w:t>
      </w:r>
      <w:r w:rsidR="001E3B0C">
        <w:rPr>
          <w:rFonts w:ascii="Times New Roman" w:hAnsi="Times New Roman" w:cs="Times New Roman"/>
          <w:sz w:val="24"/>
          <w:szCs w:val="24"/>
          <w:lang w:val="es-ES"/>
        </w:rPr>
        <w:t>e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so </w:t>
      </w:r>
      <w:r w:rsidR="001E3B0C">
        <w:rPr>
          <w:rFonts w:ascii="Times New Roman" w:hAnsi="Times New Roman" w:cs="Times New Roman"/>
          <w:sz w:val="24"/>
          <w:szCs w:val="24"/>
          <w:lang w:val="es-ES"/>
        </w:rPr>
        <w:t>l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>a sedu</w:t>
      </w:r>
      <w:r w:rsidR="001E3B0C">
        <w:rPr>
          <w:rFonts w:ascii="Times New Roman" w:hAnsi="Times New Roman" w:cs="Times New Roman"/>
          <w:sz w:val="24"/>
          <w:szCs w:val="24"/>
          <w:lang w:val="es-ES"/>
        </w:rPr>
        <w:t>cción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t</w:t>
      </w:r>
      <w:r w:rsidR="001E3B0C">
        <w:rPr>
          <w:rFonts w:ascii="Times New Roman" w:hAnsi="Times New Roman" w:cs="Times New Roman"/>
          <w:sz w:val="24"/>
          <w:szCs w:val="24"/>
          <w:lang w:val="es-ES"/>
        </w:rPr>
        <w:t>iene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que t</w:t>
      </w:r>
      <w:r w:rsidR="00606BA7">
        <w:rPr>
          <w:rFonts w:ascii="Times New Roman" w:hAnsi="Times New Roman" w:cs="Times New Roman"/>
          <w:sz w:val="24"/>
          <w:szCs w:val="24"/>
          <w:lang w:val="es-ES"/>
        </w:rPr>
        <w:t>ene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>r u</w:t>
      </w:r>
      <w:r w:rsidR="001E3B0C"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con</w:t>
      </w:r>
      <w:r w:rsidR="001E3B0C">
        <w:rPr>
          <w:rFonts w:ascii="Times New Roman" w:hAnsi="Times New Roman" w:cs="Times New Roman"/>
          <w:sz w:val="24"/>
          <w:szCs w:val="24"/>
          <w:lang w:val="es-ES"/>
        </w:rPr>
        <w:t>o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>cim</w:t>
      </w:r>
      <w:r w:rsidR="001E3B0C">
        <w:rPr>
          <w:rFonts w:ascii="Times New Roman" w:hAnsi="Times New Roman" w:cs="Times New Roman"/>
          <w:sz w:val="24"/>
          <w:szCs w:val="24"/>
          <w:lang w:val="es-ES"/>
        </w:rPr>
        <w:t>i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>ento”.</w:t>
      </w:r>
    </w:p>
    <w:p w14:paraId="6F5EE79C" w14:textId="1035FB33" w:rsidR="001C0A55" w:rsidRPr="001C0A55" w:rsidRDefault="001C0A55" w:rsidP="001C0A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1C0A55">
        <w:rPr>
          <w:rFonts w:ascii="Times New Roman" w:hAnsi="Times New Roman" w:cs="Times New Roman"/>
          <w:sz w:val="24"/>
          <w:szCs w:val="24"/>
          <w:lang w:val="es-ES"/>
        </w:rPr>
        <w:t>Frente a es</w:t>
      </w:r>
      <w:r w:rsidR="00256620">
        <w:rPr>
          <w:rFonts w:ascii="Times New Roman" w:hAnsi="Times New Roman" w:cs="Times New Roman"/>
          <w:sz w:val="24"/>
          <w:szCs w:val="24"/>
          <w:lang w:val="es-ES"/>
        </w:rPr>
        <w:t>t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>e malentendido d</w:t>
      </w:r>
      <w:r w:rsidR="00256620">
        <w:rPr>
          <w:rFonts w:ascii="Times New Roman" w:hAnsi="Times New Roman" w:cs="Times New Roman"/>
          <w:sz w:val="24"/>
          <w:szCs w:val="24"/>
          <w:lang w:val="es-ES"/>
        </w:rPr>
        <w:t>el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enc</w:t>
      </w:r>
      <w:r w:rsidR="00256620">
        <w:rPr>
          <w:rFonts w:ascii="Times New Roman" w:hAnsi="Times New Roman" w:cs="Times New Roman"/>
          <w:sz w:val="24"/>
          <w:szCs w:val="24"/>
          <w:lang w:val="es-ES"/>
        </w:rPr>
        <w:t>ue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>ntro co</w:t>
      </w:r>
      <w:r w:rsidR="00256620">
        <w:rPr>
          <w:rFonts w:ascii="Times New Roman" w:hAnsi="Times New Roman" w:cs="Times New Roman"/>
          <w:sz w:val="24"/>
          <w:szCs w:val="24"/>
          <w:lang w:val="es-ES"/>
        </w:rPr>
        <w:t>n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256620">
        <w:rPr>
          <w:rFonts w:ascii="Times New Roman" w:hAnsi="Times New Roman" w:cs="Times New Roman"/>
          <w:sz w:val="24"/>
          <w:szCs w:val="24"/>
          <w:lang w:val="es-ES"/>
        </w:rPr>
        <w:t>el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0A6750">
        <w:rPr>
          <w:rFonts w:ascii="Times New Roman" w:hAnsi="Times New Roman" w:cs="Times New Roman"/>
          <w:sz w:val="24"/>
          <w:szCs w:val="24"/>
          <w:lang w:val="es-ES"/>
        </w:rPr>
        <w:t>Otro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sexo, </w:t>
      </w:r>
      <w:r w:rsidR="00256620">
        <w:rPr>
          <w:rFonts w:ascii="Times New Roman" w:hAnsi="Times New Roman" w:cs="Times New Roman"/>
          <w:sz w:val="24"/>
          <w:szCs w:val="24"/>
          <w:lang w:val="es-ES"/>
        </w:rPr>
        <w:t>l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>os adolescentes necesita</w:t>
      </w:r>
      <w:r w:rsidR="00256620">
        <w:rPr>
          <w:rFonts w:ascii="Times New Roman" w:hAnsi="Times New Roman" w:cs="Times New Roman"/>
          <w:sz w:val="24"/>
          <w:szCs w:val="24"/>
          <w:lang w:val="es-ES"/>
        </w:rPr>
        <w:t>n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inventar u</w:t>
      </w:r>
      <w:r w:rsidR="00256620">
        <w:rPr>
          <w:rFonts w:ascii="Times New Roman" w:hAnsi="Times New Roman" w:cs="Times New Roman"/>
          <w:sz w:val="24"/>
          <w:szCs w:val="24"/>
          <w:lang w:val="es-ES"/>
        </w:rPr>
        <w:t>n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>a resp</w:t>
      </w:r>
      <w:r w:rsidR="00256620">
        <w:rPr>
          <w:rFonts w:ascii="Times New Roman" w:hAnsi="Times New Roman" w:cs="Times New Roman"/>
          <w:sz w:val="24"/>
          <w:szCs w:val="24"/>
          <w:lang w:val="es-ES"/>
        </w:rPr>
        <w:t>ue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sta singular, </w:t>
      </w:r>
      <w:r w:rsidR="00256620">
        <w:rPr>
          <w:rFonts w:ascii="Times New Roman" w:hAnsi="Times New Roman" w:cs="Times New Roman"/>
          <w:sz w:val="24"/>
          <w:szCs w:val="24"/>
          <w:lang w:val="es-ES"/>
        </w:rPr>
        <w:t>y es allí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606BA7">
        <w:rPr>
          <w:rFonts w:ascii="Times New Roman" w:hAnsi="Times New Roman" w:cs="Times New Roman"/>
          <w:sz w:val="24"/>
          <w:szCs w:val="24"/>
          <w:lang w:val="es-ES"/>
        </w:rPr>
        <w:t>donde</w:t>
      </w:r>
      <w:r w:rsidR="00256620">
        <w:rPr>
          <w:rFonts w:ascii="Times New Roman" w:hAnsi="Times New Roman" w:cs="Times New Roman"/>
          <w:sz w:val="24"/>
          <w:szCs w:val="24"/>
          <w:lang w:val="es-ES"/>
        </w:rPr>
        <w:t xml:space="preserve"> el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0A6750">
        <w:rPr>
          <w:rFonts w:ascii="Times New Roman" w:hAnsi="Times New Roman" w:cs="Times New Roman"/>
          <w:sz w:val="24"/>
          <w:szCs w:val="24"/>
          <w:lang w:val="es-ES"/>
        </w:rPr>
        <w:t>Otro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social p</w:t>
      </w:r>
      <w:r w:rsidR="00256620">
        <w:rPr>
          <w:rFonts w:ascii="Times New Roman" w:hAnsi="Times New Roman" w:cs="Times New Roman"/>
          <w:sz w:val="24"/>
          <w:szCs w:val="24"/>
          <w:lang w:val="es-ES"/>
        </w:rPr>
        <w:t>ue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>de transmitirles u</w:t>
      </w:r>
      <w:r w:rsidR="00256620">
        <w:rPr>
          <w:rFonts w:ascii="Times New Roman" w:hAnsi="Times New Roman" w:cs="Times New Roman"/>
          <w:sz w:val="24"/>
          <w:szCs w:val="24"/>
          <w:lang w:val="es-ES"/>
        </w:rPr>
        <w:t>n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>a inven</w:t>
      </w:r>
      <w:r w:rsidR="00256620">
        <w:rPr>
          <w:rFonts w:ascii="Times New Roman" w:hAnsi="Times New Roman" w:cs="Times New Roman"/>
          <w:sz w:val="24"/>
          <w:szCs w:val="24"/>
          <w:lang w:val="es-ES"/>
        </w:rPr>
        <w:t>ción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para </w:t>
      </w:r>
      <w:r w:rsidR="00256620">
        <w:rPr>
          <w:rFonts w:ascii="Times New Roman" w:hAnsi="Times New Roman" w:cs="Times New Roman"/>
          <w:sz w:val="24"/>
          <w:szCs w:val="24"/>
          <w:lang w:val="es-ES"/>
        </w:rPr>
        <w:t>recubr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ir ese </w:t>
      </w:r>
      <w:r w:rsidR="00256620" w:rsidRPr="001C0A55">
        <w:rPr>
          <w:rFonts w:ascii="Times New Roman" w:hAnsi="Times New Roman" w:cs="Times New Roman"/>
          <w:sz w:val="24"/>
          <w:szCs w:val="24"/>
          <w:lang w:val="es-ES"/>
        </w:rPr>
        <w:t>va</w:t>
      </w:r>
      <w:r w:rsidR="00256620">
        <w:rPr>
          <w:rFonts w:ascii="Times New Roman" w:hAnsi="Times New Roman" w:cs="Times New Roman"/>
          <w:sz w:val="24"/>
          <w:szCs w:val="24"/>
          <w:lang w:val="es-ES"/>
        </w:rPr>
        <w:t>c</w:t>
      </w:r>
      <w:r w:rsidR="00256620" w:rsidRPr="001C0A55">
        <w:rPr>
          <w:rFonts w:ascii="Times New Roman" w:hAnsi="Times New Roman" w:cs="Times New Roman"/>
          <w:sz w:val="24"/>
          <w:szCs w:val="24"/>
          <w:lang w:val="es-ES"/>
        </w:rPr>
        <w:t>ío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>. Entretanto,</w:t>
      </w:r>
      <w:r w:rsidR="00606BA7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bookmarkStart w:id="33" w:name="OLE_LINK10"/>
      <w:bookmarkStart w:id="34" w:name="OLE_LINK13"/>
      <w:r w:rsidR="00606BA7">
        <w:rPr>
          <w:rFonts w:ascii="Times New Roman" w:hAnsi="Times New Roman" w:cs="Times New Roman"/>
          <w:sz w:val="24"/>
          <w:szCs w:val="24"/>
          <w:lang w:val="es-ES"/>
        </w:rPr>
        <w:t>hoy en día</w:t>
      </w:r>
      <w:bookmarkEnd w:id="33"/>
      <w:bookmarkEnd w:id="34"/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es</w:t>
      </w:r>
      <w:r w:rsidR="00256620">
        <w:rPr>
          <w:rFonts w:ascii="Times New Roman" w:hAnsi="Times New Roman" w:cs="Times New Roman"/>
          <w:sz w:val="24"/>
          <w:szCs w:val="24"/>
          <w:lang w:val="es-ES"/>
        </w:rPr>
        <w:t>t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>as resp</w:t>
      </w:r>
      <w:r w:rsidR="00256620">
        <w:rPr>
          <w:rFonts w:ascii="Times New Roman" w:hAnsi="Times New Roman" w:cs="Times New Roman"/>
          <w:sz w:val="24"/>
          <w:szCs w:val="24"/>
          <w:lang w:val="es-ES"/>
        </w:rPr>
        <w:t>ue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>stas so</w:t>
      </w:r>
      <w:r w:rsidR="00256620">
        <w:rPr>
          <w:rFonts w:ascii="Times New Roman" w:hAnsi="Times New Roman" w:cs="Times New Roman"/>
          <w:sz w:val="24"/>
          <w:szCs w:val="24"/>
          <w:lang w:val="es-ES"/>
        </w:rPr>
        <w:t>n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buscadas </w:t>
      </w:r>
      <w:r w:rsidR="00256620">
        <w:rPr>
          <w:rFonts w:ascii="Times New Roman" w:hAnsi="Times New Roman" w:cs="Times New Roman"/>
          <w:sz w:val="24"/>
          <w:szCs w:val="24"/>
          <w:lang w:val="es-ES"/>
        </w:rPr>
        <w:t>e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256620">
        <w:rPr>
          <w:rFonts w:ascii="Times New Roman" w:hAnsi="Times New Roman" w:cs="Times New Roman"/>
          <w:sz w:val="24"/>
          <w:szCs w:val="24"/>
          <w:lang w:val="es-ES"/>
        </w:rPr>
        <w:t xml:space="preserve"> l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as 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lastRenderedPageBreak/>
        <w:t>redes</w:t>
      </w:r>
      <w:r w:rsidR="00606BA7">
        <w:rPr>
          <w:rFonts w:ascii="Times New Roman" w:hAnsi="Times New Roman" w:cs="Times New Roman"/>
          <w:sz w:val="24"/>
          <w:szCs w:val="24"/>
          <w:lang w:val="es-ES"/>
        </w:rPr>
        <w:t>,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que trae</w:t>
      </w:r>
      <w:r w:rsidR="00163E03">
        <w:rPr>
          <w:rFonts w:ascii="Times New Roman" w:hAnsi="Times New Roman" w:cs="Times New Roman"/>
          <w:sz w:val="24"/>
          <w:szCs w:val="24"/>
          <w:lang w:val="es-ES"/>
        </w:rPr>
        <w:t>n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n</w:t>
      </w:r>
      <w:r w:rsidR="00163E03">
        <w:rPr>
          <w:rFonts w:ascii="Times New Roman" w:hAnsi="Times New Roman" w:cs="Times New Roman"/>
          <w:sz w:val="24"/>
          <w:szCs w:val="24"/>
          <w:lang w:val="es-ES"/>
        </w:rPr>
        <w:t>ue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vamente </w:t>
      </w:r>
      <w:r w:rsidR="00163E03">
        <w:rPr>
          <w:rFonts w:ascii="Times New Roman" w:hAnsi="Times New Roman" w:cs="Times New Roman"/>
          <w:sz w:val="24"/>
          <w:szCs w:val="24"/>
          <w:lang w:val="es-ES"/>
        </w:rPr>
        <w:t>a la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163E03">
        <w:rPr>
          <w:rFonts w:ascii="Times New Roman" w:hAnsi="Times New Roman" w:cs="Times New Roman"/>
          <w:sz w:val="24"/>
          <w:szCs w:val="24"/>
          <w:lang w:val="es-ES"/>
        </w:rPr>
        <w:t>es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cena </w:t>
      </w:r>
      <w:r w:rsidR="00163E03">
        <w:rPr>
          <w:rFonts w:ascii="Times New Roman" w:hAnsi="Times New Roman" w:cs="Times New Roman"/>
          <w:sz w:val="24"/>
          <w:szCs w:val="24"/>
          <w:lang w:val="es-ES"/>
        </w:rPr>
        <w:t>l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a </w:t>
      </w:r>
      <w:r w:rsidR="00E777DD">
        <w:rPr>
          <w:rFonts w:ascii="Times New Roman" w:hAnsi="Times New Roman" w:cs="Times New Roman"/>
          <w:sz w:val="24"/>
          <w:szCs w:val="24"/>
          <w:lang w:val="es-ES"/>
        </w:rPr>
        <w:t>pornografía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163E03">
        <w:rPr>
          <w:rFonts w:ascii="Times New Roman" w:hAnsi="Times New Roman" w:cs="Times New Roman"/>
          <w:sz w:val="24"/>
          <w:szCs w:val="24"/>
          <w:lang w:val="es-ES"/>
        </w:rPr>
        <w:t xml:space="preserve">alejándolos 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>d</w:t>
      </w:r>
      <w:r w:rsidR="00163E03">
        <w:rPr>
          <w:rFonts w:ascii="Times New Roman" w:hAnsi="Times New Roman" w:cs="Times New Roman"/>
          <w:sz w:val="24"/>
          <w:szCs w:val="24"/>
          <w:lang w:val="es-ES"/>
        </w:rPr>
        <w:t>e l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>a pos</w:t>
      </w:r>
      <w:r w:rsidR="00163E03">
        <w:rPr>
          <w:rFonts w:ascii="Times New Roman" w:hAnsi="Times New Roman" w:cs="Times New Roman"/>
          <w:sz w:val="24"/>
          <w:szCs w:val="24"/>
          <w:lang w:val="es-ES"/>
        </w:rPr>
        <w:t>ib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>l</w:t>
      </w:r>
      <w:r w:rsidR="00163E03">
        <w:rPr>
          <w:rFonts w:ascii="Times New Roman" w:hAnsi="Times New Roman" w:cs="Times New Roman"/>
          <w:sz w:val="24"/>
          <w:szCs w:val="24"/>
          <w:lang w:val="es-ES"/>
        </w:rPr>
        <w:t>e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constru</w:t>
      </w:r>
      <w:r w:rsidR="00163E03">
        <w:rPr>
          <w:rFonts w:ascii="Times New Roman" w:hAnsi="Times New Roman" w:cs="Times New Roman"/>
          <w:sz w:val="24"/>
          <w:szCs w:val="24"/>
          <w:lang w:val="es-ES"/>
        </w:rPr>
        <w:t>cción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de u</w:t>
      </w:r>
      <w:r w:rsidR="00163E03">
        <w:rPr>
          <w:rFonts w:ascii="Times New Roman" w:hAnsi="Times New Roman" w:cs="Times New Roman"/>
          <w:sz w:val="24"/>
          <w:szCs w:val="24"/>
          <w:lang w:val="es-ES"/>
        </w:rPr>
        <w:t>n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a intimidad. </w:t>
      </w:r>
      <w:r w:rsidR="00606BA7">
        <w:rPr>
          <w:rFonts w:ascii="Times New Roman" w:hAnsi="Times New Roman" w:cs="Times New Roman"/>
          <w:sz w:val="24"/>
          <w:szCs w:val="24"/>
          <w:lang w:val="es-ES"/>
        </w:rPr>
        <w:t>Entonces t</w:t>
      </w:r>
      <w:r w:rsidR="00163E03">
        <w:rPr>
          <w:rFonts w:ascii="Times New Roman" w:hAnsi="Times New Roman" w:cs="Times New Roman"/>
          <w:sz w:val="24"/>
          <w:szCs w:val="24"/>
          <w:lang w:val="es-ES"/>
        </w:rPr>
        <w:t>o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>do</w:t>
      </w:r>
      <w:r w:rsidR="00163E03">
        <w:rPr>
          <w:rFonts w:ascii="Times New Roman" w:hAnsi="Times New Roman" w:cs="Times New Roman"/>
          <w:sz w:val="24"/>
          <w:szCs w:val="24"/>
          <w:lang w:val="es-ES"/>
        </w:rPr>
        <w:t xml:space="preserve"> es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pornográfico: “</w:t>
      </w:r>
      <w:r w:rsidR="00163E03">
        <w:rPr>
          <w:rFonts w:ascii="Times New Roman" w:hAnsi="Times New Roman" w:cs="Times New Roman"/>
          <w:sz w:val="24"/>
          <w:szCs w:val="24"/>
          <w:lang w:val="es-ES"/>
        </w:rPr>
        <w:t>l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a </w:t>
      </w:r>
      <w:r w:rsidR="00EE5F8C">
        <w:rPr>
          <w:rFonts w:ascii="Times New Roman" w:hAnsi="Times New Roman" w:cs="Times New Roman"/>
          <w:sz w:val="24"/>
          <w:szCs w:val="24"/>
          <w:lang w:val="es-ES"/>
        </w:rPr>
        <w:t>mujer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163E03">
        <w:rPr>
          <w:rFonts w:ascii="Times New Roman" w:hAnsi="Times New Roman" w:cs="Times New Roman"/>
          <w:sz w:val="24"/>
          <w:szCs w:val="24"/>
          <w:lang w:val="es-ES"/>
        </w:rPr>
        <w:t>en la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163E03">
        <w:rPr>
          <w:rFonts w:ascii="Times New Roman" w:hAnsi="Times New Roman" w:cs="Times New Roman"/>
          <w:sz w:val="24"/>
          <w:szCs w:val="24"/>
          <w:lang w:val="es-ES"/>
        </w:rPr>
        <w:t>fiesta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funk, </w:t>
      </w:r>
      <w:r w:rsidR="00163E03">
        <w:rPr>
          <w:rFonts w:ascii="Times New Roman" w:hAnsi="Times New Roman" w:cs="Times New Roman"/>
          <w:sz w:val="24"/>
          <w:szCs w:val="24"/>
          <w:lang w:val="es-ES"/>
        </w:rPr>
        <w:t>l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a que </w:t>
      </w:r>
      <w:r w:rsidR="00163E03">
        <w:rPr>
          <w:rFonts w:ascii="Times New Roman" w:hAnsi="Times New Roman" w:cs="Times New Roman"/>
          <w:sz w:val="24"/>
          <w:szCs w:val="24"/>
          <w:lang w:val="es-ES"/>
        </w:rPr>
        <w:t>pone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163E03">
        <w:rPr>
          <w:rFonts w:ascii="Times New Roman" w:hAnsi="Times New Roman" w:cs="Times New Roman"/>
          <w:sz w:val="24"/>
          <w:szCs w:val="24"/>
          <w:lang w:val="es-ES"/>
        </w:rPr>
        <w:t>la cola para afuera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o </w:t>
      </w:r>
      <w:r w:rsidR="00163E03">
        <w:rPr>
          <w:rFonts w:ascii="Times New Roman" w:hAnsi="Times New Roman" w:cs="Times New Roman"/>
          <w:sz w:val="24"/>
          <w:szCs w:val="24"/>
          <w:lang w:val="es-ES"/>
        </w:rPr>
        <w:t xml:space="preserve">los propios 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>funks”, p</w:t>
      </w:r>
      <w:r w:rsidR="00163E03">
        <w:rPr>
          <w:rFonts w:ascii="Times New Roman" w:hAnsi="Times New Roman" w:cs="Times New Roman"/>
          <w:sz w:val="24"/>
          <w:szCs w:val="24"/>
          <w:lang w:val="es-ES"/>
        </w:rPr>
        <w:t>ue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>s s</w:t>
      </w:r>
      <w:r w:rsidR="00163E03">
        <w:rPr>
          <w:rFonts w:ascii="Times New Roman" w:hAnsi="Times New Roman" w:cs="Times New Roman"/>
          <w:sz w:val="24"/>
          <w:szCs w:val="24"/>
          <w:lang w:val="es-ES"/>
        </w:rPr>
        <w:t>i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el</w:t>
      </w:r>
      <w:r w:rsidR="00163E03">
        <w:rPr>
          <w:rFonts w:ascii="Times New Roman" w:hAnsi="Times New Roman" w:cs="Times New Roman"/>
          <w:sz w:val="24"/>
          <w:szCs w:val="24"/>
          <w:lang w:val="es-ES"/>
        </w:rPr>
        <w:t>lo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s </w:t>
      </w:r>
      <w:r w:rsidR="00163E03">
        <w:rPr>
          <w:rFonts w:ascii="Times New Roman" w:hAnsi="Times New Roman" w:cs="Times New Roman"/>
          <w:sz w:val="24"/>
          <w:szCs w:val="24"/>
          <w:lang w:val="es-ES"/>
        </w:rPr>
        <w:t xml:space="preserve">hablan de automóviles 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para </w:t>
      </w:r>
      <w:r w:rsidR="00163E03">
        <w:rPr>
          <w:rFonts w:ascii="Times New Roman" w:hAnsi="Times New Roman" w:cs="Times New Roman"/>
          <w:sz w:val="24"/>
          <w:szCs w:val="24"/>
          <w:lang w:val="es-ES"/>
        </w:rPr>
        <w:t>atraer una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E5F8C">
        <w:rPr>
          <w:rFonts w:ascii="Times New Roman" w:hAnsi="Times New Roman" w:cs="Times New Roman"/>
          <w:sz w:val="24"/>
          <w:szCs w:val="24"/>
          <w:lang w:val="es-ES"/>
        </w:rPr>
        <w:t>mujer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>, “</w:t>
      </w:r>
      <w:r w:rsidR="00163E03" w:rsidRPr="00113D04">
        <w:rPr>
          <w:rFonts w:ascii="Times New Roman" w:hAnsi="Times New Roman" w:cs="Times New Roman"/>
          <w:sz w:val="24"/>
          <w:szCs w:val="24"/>
          <w:lang w:val="es-ES"/>
        </w:rPr>
        <w:t>¿</w:t>
      </w:r>
      <w:r w:rsidR="002E5097" w:rsidRPr="001C0A55">
        <w:rPr>
          <w:rFonts w:ascii="Times New Roman" w:hAnsi="Times New Roman" w:cs="Times New Roman"/>
          <w:sz w:val="24"/>
          <w:szCs w:val="24"/>
          <w:lang w:val="es-ES"/>
        </w:rPr>
        <w:t>qué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tipo de </w:t>
      </w:r>
      <w:r w:rsidR="00EE5F8C">
        <w:rPr>
          <w:rFonts w:ascii="Times New Roman" w:hAnsi="Times New Roman" w:cs="Times New Roman"/>
          <w:sz w:val="24"/>
          <w:szCs w:val="24"/>
          <w:lang w:val="es-ES"/>
        </w:rPr>
        <w:t>mujer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v</w:t>
      </w:r>
      <w:r w:rsidR="00163E03">
        <w:rPr>
          <w:rFonts w:ascii="Times New Roman" w:hAnsi="Times New Roman" w:cs="Times New Roman"/>
          <w:sz w:val="24"/>
          <w:szCs w:val="24"/>
          <w:lang w:val="es-ES"/>
        </w:rPr>
        <w:t>a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atrás d</w:t>
      </w:r>
      <w:r w:rsidR="00163E03">
        <w:rPr>
          <w:rFonts w:ascii="Times New Roman" w:hAnsi="Times New Roman" w:cs="Times New Roman"/>
          <w:sz w:val="24"/>
          <w:szCs w:val="24"/>
          <w:lang w:val="es-ES"/>
        </w:rPr>
        <w:t>e un hombre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por dinero?”.</w:t>
      </w:r>
    </w:p>
    <w:p w14:paraId="26E82F41" w14:textId="120B9E76" w:rsidR="001C0A55" w:rsidRPr="001C0A55" w:rsidRDefault="00561B4A" w:rsidP="001C0A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Una agitación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se instala </w:t>
      </w:r>
      <w:r>
        <w:rPr>
          <w:rFonts w:ascii="Times New Roman" w:hAnsi="Times New Roman" w:cs="Times New Roman"/>
          <w:sz w:val="24"/>
          <w:szCs w:val="24"/>
          <w:lang w:val="es-ES"/>
        </w:rPr>
        <w:t>en la clase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s-ES"/>
        </w:rPr>
        <w:t>l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>os adolescentes pasa</w:t>
      </w:r>
      <w:r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a descr</w:t>
      </w:r>
      <w:r>
        <w:rPr>
          <w:rFonts w:ascii="Times New Roman" w:hAnsi="Times New Roman" w:cs="Times New Roman"/>
          <w:sz w:val="24"/>
          <w:szCs w:val="24"/>
          <w:lang w:val="es-ES"/>
        </w:rPr>
        <w:t>ibi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>r comportam</w:t>
      </w:r>
      <w:r>
        <w:rPr>
          <w:rFonts w:ascii="Times New Roman" w:hAnsi="Times New Roman" w:cs="Times New Roman"/>
          <w:sz w:val="24"/>
          <w:szCs w:val="24"/>
          <w:lang w:val="es-ES"/>
        </w:rPr>
        <w:t>i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entos pornográficos, </w:t>
      </w:r>
      <w:r>
        <w:rPr>
          <w:rFonts w:ascii="Times New Roman" w:hAnsi="Times New Roman" w:cs="Times New Roman"/>
          <w:sz w:val="24"/>
          <w:szCs w:val="24"/>
          <w:lang w:val="es-ES"/>
        </w:rPr>
        <w:t>haciend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>o neces</w:t>
      </w:r>
      <w:r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>rio u</w:t>
      </w:r>
      <w:r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corte que posibilite retomar </w:t>
      </w:r>
      <w:r>
        <w:rPr>
          <w:rFonts w:ascii="Times New Roman" w:hAnsi="Times New Roman" w:cs="Times New Roman"/>
          <w:sz w:val="24"/>
          <w:szCs w:val="24"/>
          <w:lang w:val="es-ES"/>
        </w:rPr>
        <w:t>la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conversa</w:t>
      </w:r>
      <w:r>
        <w:rPr>
          <w:rFonts w:ascii="Times New Roman" w:hAnsi="Times New Roman" w:cs="Times New Roman"/>
          <w:sz w:val="24"/>
          <w:szCs w:val="24"/>
          <w:lang w:val="es-ES"/>
        </w:rPr>
        <w:t>ción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sobre </w:t>
      </w:r>
      <w:r>
        <w:rPr>
          <w:rFonts w:ascii="Times New Roman" w:hAnsi="Times New Roman" w:cs="Times New Roman"/>
          <w:sz w:val="24"/>
          <w:szCs w:val="24"/>
          <w:lang w:val="es-ES"/>
        </w:rPr>
        <w:t>l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a intimidad, </w:t>
      </w:r>
      <w:r>
        <w:rPr>
          <w:rFonts w:ascii="Times New Roman" w:hAnsi="Times New Roman" w:cs="Times New Roman"/>
          <w:sz w:val="24"/>
          <w:szCs w:val="24"/>
          <w:lang w:val="es-ES"/>
        </w:rPr>
        <w:t>e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>n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l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es-ES"/>
        </w:rPr>
        <w:t>c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ual </w:t>
      </w:r>
      <w:r w:rsidR="00606BA7">
        <w:rPr>
          <w:rFonts w:ascii="Times New Roman" w:hAnsi="Times New Roman" w:cs="Times New Roman"/>
          <w:sz w:val="24"/>
          <w:szCs w:val="24"/>
          <w:lang w:val="es-ES"/>
        </w:rPr>
        <w:t>aparece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el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la</w:t>
      </w:r>
      <w:r>
        <w:rPr>
          <w:rFonts w:ascii="Times New Roman" w:hAnsi="Times New Roman" w:cs="Times New Roman"/>
          <w:sz w:val="24"/>
          <w:szCs w:val="24"/>
          <w:lang w:val="es-ES"/>
        </w:rPr>
        <w:t>z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>o co</w:t>
      </w:r>
      <w:r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el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0A6750">
        <w:rPr>
          <w:rFonts w:ascii="Times New Roman" w:hAnsi="Times New Roman" w:cs="Times New Roman"/>
          <w:sz w:val="24"/>
          <w:szCs w:val="24"/>
          <w:lang w:val="es-ES"/>
        </w:rPr>
        <w:t>Otro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>.  A</w:t>
      </w:r>
      <w:r w:rsidR="001474E0">
        <w:rPr>
          <w:rFonts w:ascii="Times New Roman" w:hAnsi="Times New Roman" w:cs="Times New Roman"/>
          <w:sz w:val="24"/>
          <w:szCs w:val="24"/>
          <w:lang w:val="es-ES"/>
        </w:rPr>
        <w:t xml:space="preserve">l 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final, </w:t>
      </w:r>
      <w:r w:rsidR="001474E0">
        <w:rPr>
          <w:rFonts w:ascii="Times New Roman" w:hAnsi="Times New Roman" w:cs="Times New Roman"/>
          <w:sz w:val="24"/>
          <w:szCs w:val="24"/>
          <w:lang w:val="es-ES"/>
        </w:rPr>
        <w:t>queda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cada vez m</w:t>
      </w:r>
      <w:r w:rsidR="001474E0">
        <w:rPr>
          <w:rFonts w:ascii="Times New Roman" w:hAnsi="Times New Roman" w:cs="Times New Roman"/>
          <w:sz w:val="24"/>
          <w:szCs w:val="24"/>
          <w:lang w:val="es-ES"/>
        </w:rPr>
        <w:t>á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>s claro que abandon</w:t>
      </w:r>
      <w:r w:rsidR="001474E0">
        <w:rPr>
          <w:rFonts w:ascii="Times New Roman" w:hAnsi="Times New Roman" w:cs="Times New Roman"/>
          <w:sz w:val="24"/>
          <w:szCs w:val="24"/>
          <w:lang w:val="es-ES"/>
        </w:rPr>
        <w:t>ar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los </w:t>
      </w:r>
      <w:r w:rsidR="001474E0">
        <w:rPr>
          <w:rFonts w:ascii="Times New Roman" w:hAnsi="Times New Roman" w:cs="Times New Roman"/>
          <w:sz w:val="24"/>
          <w:szCs w:val="24"/>
          <w:lang w:val="es-ES"/>
        </w:rPr>
        <w:t>a la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777DD">
        <w:rPr>
          <w:rFonts w:ascii="Times New Roman" w:hAnsi="Times New Roman" w:cs="Times New Roman"/>
          <w:sz w:val="24"/>
          <w:szCs w:val="24"/>
          <w:lang w:val="es-ES"/>
        </w:rPr>
        <w:t>pornografía</w:t>
      </w:r>
      <w:r w:rsidR="001474E0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1474E0">
        <w:rPr>
          <w:rFonts w:ascii="Times New Roman" w:hAnsi="Times New Roman" w:cs="Times New Roman"/>
          <w:sz w:val="24"/>
          <w:szCs w:val="24"/>
          <w:lang w:val="es-ES"/>
        </w:rPr>
        <w:t>es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mant</w:t>
      </w:r>
      <w:r w:rsidR="001474E0">
        <w:rPr>
          <w:rFonts w:ascii="Times New Roman" w:hAnsi="Times New Roman" w:cs="Times New Roman"/>
          <w:sz w:val="24"/>
          <w:szCs w:val="24"/>
          <w:lang w:val="es-ES"/>
        </w:rPr>
        <w:t>ener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>los entreg</w:t>
      </w:r>
      <w:r w:rsidR="001474E0">
        <w:rPr>
          <w:rFonts w:ascii="Times New Roman" w:hAnsi="Times New Roman" w:cs="Times New Roman"/>
          <w:sz w:val="24"/>
          <w:szCs w:val="24"/>
          <w:lang w:val="es-ES"/>
        </w:rPr>
        <w:t>ados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a</w:t>
      </w:r>
      <w:r w:rsidR="001474E0">
        <w:rPr>
          <w:rFonts w:ascii="Times New Roman" w:hAnsi="Times New Roman" w:cs="Times New Roman"/>
          <w:sz w:val="24"/>
          <w:szCs w:val="24"/>
          <w:lang w:val="es-ES"/>
        </w:rPr>
        <w:t>l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5059C6">
        <w:rPr>
          <w:rFonts w:ascii="Times New Roman" w:hAnsi="Times New Roman" w:cs="Times New Roman"/>
          <w:sz w:val="24"/>
          <w:szCs w:val="24"/>
          <w:lang w:val="es-ES"/>
        </w:rPr>
        <w:t>goce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autoerótico, </w:t>
      </w:r>
      <w:r w:rsidR="001474E0" w:rsidRPr="001C0A55">
        <w:rPr>
          <w:rFonts w:ascii="Times New Roman" w:hAnsi="Times New Roman" w:cs="Times New Roman"/>
          <w:sz w:val="24"/>
          <w:szCs w:val="24"/>
          <w:lang w:val="es-ES"/>
        </w:rPr>
        <w:t>enviándo</w:t>
      </w:r>
      <w:r w:rsidR="001474E0">
        <w:rPr>
          <w:rFonts w:ascii="Times New Roman" w:hAnsi="Times New Roman" w:cs="Times New Roman"/>
          <w:sz w:val="24"/>
          <w:szCs w:val="24"/>
          <w:lang w:val="es-ES"/>
        </w:rPr>
        <w:t>l</w:t>
      </w:r>
      <w:r w:rsidR="001474E0" w:rsidRPr="001C0A55">
        <w:rPr>
          <w:rFonts w:ascii="Times New Roman" w:hAnsi="Times New Roman" w:cs="Times New Roman"/>
          <w:sz w:val="24"/>
          <w:szCs w:val="24"/>
          <w:lang w:val="es-ES"/>
        </w:rPr>
        <w:t>os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de v</w:t>
      </w:r>
      <w:r w:rsidR="001474E0">
        <w:rPr>
          <w:rFonts w:ascii="Times New Roman" w:hAnsi="Times New Roman" w:cs="Times New Roman"/>
          <w:sz w:val="24"/>
          <w:szCs w:val="24"/>
          <w:lang w:val="es-ES"/>
        </w:rPr>
        <w:t>ue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lta a sus </w:t>
      </w:r>
      <w:r w:rsidR="001C0A55" w:rsidRPr="001C0A55">
        <w:rPr>
          <w:rFonts w:ascii="Times New Roman" w:hAnsi="Times New Roman" w:cs="Times New Roman"/>
          <w:i/>
          <w:sz w:val="24"/>
          <w:szCs w:val="24"/>
          <w:lang w:val="es-ES"/>
        </w:rPr>
        <w:t xml:space="preserve">gadgets 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>― par</w:t>
      </w:r>
      <w:r w:rsidR="001474E0">
        <w:rPr>
          <w:rFonts w:ascii="Times New Roman" w:hAnsi="Times New Roman" w:cs="Times New Roman"/>
          <w:sz w:val="24"/>
          <w:szCs w:val="24"/>
          <w:lang w:val="es-ES"/>
        </w:rPr>
        <w:t>tenaire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>s de</w:t>
      </w:r>
      <w:r w:rsidR="001474E0">
        <w:rPr>
          <w:rFonts w:ascii="Times New Roman" w:hAnsi="Times New Roman" w:cs="Times New Roman"/>
          <w:sz w:val="24"/>
          <w:szCs w:val="24"/>
          <w:lang w:val="es-ES"/>
        </w:rPr>
        <w:t xml:space="preserve"> e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>s</w:t>
      </w:r>
      <w:r w:rsidR="001474E0">
        <w:rPr>
          <w:rFonts w:ascii="Times New Roman" w:hAnsi="Times New Roman" w:cs="Times New Roman"/>
          <w:sz w:val="24"/>
          <w:szCs w:val="24"/>
          <w:lang w:val="es-ES"/>
        </w:rPr>
        <w:t>t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>a sol</w:t>
      </w:r>
      <w:r w:rsidR="001474E0">
        <w:rPr>
          <w:rFonts w:ascii="Times New Roman" w:hAnsi="Times New Roman" w:cs="Times New Roman"/>
          <w:sz w:val="24"/>
          <w:szCs w:val="24"/>
          <w:lang w:val="es-ES"/>
        </w:rPr>
        <w:t>edad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globalizada. </w:t>
      </w:r>
      <w:r w:rsidR="001474E0">
        <w:rPr>
          <w:rFonts w:ascii="Times New Roman" w:hAnsi="Times New Roman" w:cs="Times New Roman"/>
          <w:sz w:val="24"/>
          <w:szCs w:val="24"/>
          <w:lang w:val="es-ES"/>
        </w:rPr>
        <w:t>La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interven</w:t>
      </w:r>
      <w:r w:rsidR="001474E0">
        <w:rPr>
          <w:rFonts w:ascii="Times New Roman" w:hAnsi="Times New Roman" w:cs="Times New Roman"/>
          <w:sz w:val="24"/>
          <w:szCs w:val="24"/>
          <w:lang w:val="es-ES"/>
        </w:rPr>
        <w:t>ción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1474E0">
        <w:rPr>
          <w:rFonts w:ascii="Times New Roman" w:hAnsi="Times New Roman" w:cs="Times New Roman"/>
          <w:sz w:val="24"/>
          <w:szCs w:val="24"/>
          <w:lang w:val="es-ES"/>
        </w:rPr>
        <w:t>hech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a </w:t>
      </w:r>
      <w:r w:rsidR="001474E0">
        <w:rPr>
          <w:rFonts w:ascii="Times New Roman" w:hAnsi="Times New Roman" w:cs="Times New Roman"/>
          <w:sz w:val="24"/>
          <w:szCs w:val="24"/>
          <w:lang w:val="es-ES"/>
        </w:rPr>
        <w:t>e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1474E0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>ese momento</w:t>
      </w:r>
      <w:r w:rsidR="001474E0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f</w:t>
      </w:r>
      <w:r w:rsidR="001474E0">
        <w:rPr>
          <w:rFonts w:ascii="Times New Roman" w:hAnsi="Times New Roman" w:cs="Times New Roman"/>
          <w:sz w:val="24"/>
          <w:szCs w:val="24"/>
          <w:lang w:val="es-ES"/>
        </w:rPr>
        <w:t>ue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1474E0">
        <w:rPr>
          <w:rFonts w:ascii="Times New Roman" w:hAnsi="Times New Roman" w:cs="Times New Roman"/>
          <w:sz w:val="24"/>
          <w:szCs w:val="24"/>
          <w:lang w:val="es-ES"/>
        </w:rPr>
        <w:t>e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1474E0">
        <w:rPr>
          <w:rFonts w:ascii="Times New Roman" w:hAnsi="Times New Roman" w:cs="Times New Roman"/>
          <w:sz w:val="24"/>
          <w:szCs w:val="24"/>
          <w:lang w:val="es-ES"/>
        </w:rPr>
        <w:t xml:space="preserve"> el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sentido de d</w:t>
      </w:r>
      <w:r w:rsidR="001474E0">
        <w:rPr>
          <w:rFonts w:ascii="Times New Roman" w:hAnsi="Times New Roman" w:cs="Times New Roman"/>
          <w:sz w:val="24"/>
          <w:szCs w:val="24"/>
          <w:lang w:val="es-ES"/>
        </w:rPr>
        <w:t>eci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>r que n</w:t>
      </w:r>
      <w:r w:rsidR="001474E0">
        <w:rPr>
          <w:rFonts w:ascii="Times New Roman" w:hAnsi="Times New Roman" w:cs="Times New Roman"/>
          <w:sz w:val="24"/>
          <w:szCs w:val="24"/>
          <w:lang w:val="es-ES"/>
        </w:rPr>
        <w:t>o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t</w:t>
      </w:r>
      <w:r w:rsidR="001474E0">
        <w:rPr>
          <w:rFonts w:ascii="Times New Roman" w:hAnsi="Times New Roman" w:cs="Times New Roman"/>
          <w:sz w:val="24"/>
          <w:szCs w:val="24"/>
          <w:lang w:val="es-ES"/>
        </w:rPr>
        <w:t>o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do </w:t>
      </w:r>
      <w:r w:rsidR="001474E0">
        <w:rPr>
          <w:rFonts w:ascii="Times New Roman" w:hAnsi="Times New Roman" w:cs="Times New Roman"/>
          <w:sz w:val="24"/>
          <w:szCs w:val="24"/>
          <w:lang w:val="es-ES"/>
        </w:rPr>
        <w:t>es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E777DD">
        <w:rPr>
          <w:rFonts w:ascii="Times New Roman" w:hAnsi="Times New Roman" w:cs="Times New Roman"/>
          <w:sz w:val="24"/>
          <w:szCs w:val="24"/>
          <w:lang w:val="es-ES"/>
        </w:rPr>
        <w:t>pornografía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1474E0">
        <w:rPr>
          <w:rFonts w:ascii="Times New Roman" w:hAnsi="Times New Roman" w:cs="Times New Roman"/>
          <w:sz w:val="24"/>
          <w:szCs w:val="24"/>
          <w:lang w:val="es-ES"/>
        </w:rPr>
        <w:t>l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o que </w:t>
      </w:r>
      <w:r w:rsidR="001474E0">
        <w:rPr>
          <w:rFonts w:ascii="Times New Roman" w:hAnsi="Times New Roman" w:cs="Times New Roman"/>
          <w:sz w:val="24"/>
          <w:szCs w:val="24"/>
          <w:lang w:val="es-ES"/>
        </w:rPr>
        <w:t>volvería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todos </w:t>
      </w:r>
      <w:r w:rsidR="001474E0">
        <w:rPr>
          <w:rFonts w:ascii="Times New Roman" w:hAnsi="Times New Roman" w:cs="Times New Roman"/>
          <w:sz w:val="24"/>
          <w:szCs w:val="24"/>
          <w:lang w:val="es-ES"/>
        </w:rPr>
        <w:t>los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a</w:t>
      </w:r>
      <w:r w:rsidR="001474E0">
        <w:rPr>
          <w:rFonts w:ascii="Times New Roman" w:hAnsi="Times New Roman" w:cs="Times New Roman"/>
          <w:sz w:val="24"/>
          <w:szCs w:val="24"/>
          <w:lang w:val="es-ES"/>
        </w:rPr>
        <w:t>c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>tos de</w:t>
      </w:r>
      <w:r w:rsidR="001474E0">
        <w:rPr>
          <w:rFonts w:ascii="Times New Roman" w:hAnsi="Times New Roman" w:cs="Times New Roman"/>
          <w:sz w:val="24"/>
          <w:szCs w:val="24"/>
          <w:lang w:val="es-ES"/>
        </w:rPr>
        <w:t xml:space="preserve"> e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>s</w:t>
      </w:r>
      <w:r w:rsidR="001474E0">
        <w:rPr>
          <w:rFonts w:ascii="Times New Roman" w:hAnsi="Times New Roman" w:cs="Times New Roman"/>
          <w:sz w:val="24"/>
          <w:szCs w:val="24"/>
          <w:lang w:val="es-ES"/>
        </w:rPr>
        <w:t>o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s </w:t>
      </w:r>
      <w:r w:rsidR="007F545C">
        <w:rPr>
          <w:rFonts w:ascii="Times New Roman" w:hAnsi="Times New Roman" w:cs="Times New Roman"/>
          <w:sz w:val="24"/>
          <w:szCs w:val="24"/>
          <w:lang w:val="es-ES"/>
        </w:rPr>
        <w:t>jóvenes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repro</w:t>
      </w:r>
      <w:r w:rsidR="001474E0">
        <w:rPr>
          <w:rFonts w:ascii="Times New Roman" w:hAnsi="Times New Roman" w:cs="Times New Roman"/>
          <w:sz w:val="24"/>
          <w:szCs w:val="24"/>
          <w:lang w:val="es-ES"/>
        </w:rPr>
        <w:t>bable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>s</w:t>
      </w:r>
      <w:r w:rsidR="00606BA7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606BA7">
        <w:rPr>
          <w:rFonts w:ascii="Times New Roman" w:hAnsi="Times New Roman" w:cs="Times New Roman"/>
          <w:sz w:val="24"/>
          <w:szCs w:val="24"/>
          <w:lang w:val="es-ES"/>
        </w:rPr>
        <w:t>sino también mostrar que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es</w:t>
      </w:r>
      <w:r w:rsidR="00606BA7">
        <w:rPr>
          <w:rFonts w:ascii="Times New Roman" w:hAnsi="Times New Roman" w:cs="Times New Roman"/>
          <w:sz w:val="24"/>
          <w:szCs w:val="24"/>
          <w:lang w:val="es-ES"/>
        </w:rPr>
        <w:t>e tema de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conversa</w:t>
      </w:r>
      <w:r w:rsidR="001474E0">
        <w:rPr>
          <w:rFonts w:ascii="Times New Roman" w:hAnsi="Times New Roman" w:cs="Times New Roman"/>
          <w:sz w:val="24"/>
          <w:szCs w:val="24"/>
          <w:lang w:val="es-ES"/>
        </w:rPr>
        <w:t>ción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instaur</w:t>
      </w:r>
      <w:r w:rsidR="001474E0">
        <w:rPr>
          <w:rFonts w:ascii="Times New Roman" w:hAnsi="Times New Roman" w:cs="Times New Roman"/>
          <w:sz w:val="24"/>
          <w:szCs w:val="24"/>
          <w:lang w:val="es-ES"/>
        </w:rPr>
        <w:t>ó una confusión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>, u</w:t>
      </w:r>
      <w:r w:rsidR="001474E0">
        <w:rPr>
          <w:rFonts w:ascii="Times New Roman" w:hAnsi="Times New Roman" w:cs="Times New Roman"/>
          <w:sz w:val="24"/>
          <w:szCs w:val="24"/>
          <w:lang w:val="es-ES"/>
        </w:rPr>
        <w:t>na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1474E0">
        <w:rPr>
          <w:rFonts w:ascii="Times New Roman" w:hAnsi="Times New Roman" w:cs="Times New Roman"/>
          <w:sz w:val="24"/>
          <w:szCs w:val="24"/>
          <w:lang w:val="es-ES"/>
        </w:rPr>
        <w:t>serie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de acusa</w:t>
      </w:r>
      <w:r w:rsidR="001474E0">
        <w:rPr>
          <w:rFonts w:ascii="Times New Roman" w:hAnsi="Times New Roman" w:cs="Times New Roman"/>
          <w:sz w:val="24"/>
          <w:szCs w:val="24"/>
          <w:lang w:val="es-ES"/>
        </w:rPr>
        <w:t>cione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>s mora</w:t>
      </w:r>
      <w:r w:rsidR="001474E0">
        <w:rPr>
          <w:rFonts w:ascii="Times New Roman" w:hAnsi="Times New Roman" w:cs="Times New Roman"/>
          <w:sz w:val="24"/>
          <w:szCs w:val="24"/>
          <w:lang w:val="es-ES"/>
        </w:rPr>
        <w:t>le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>s entre e</w:t>
      </w:r>
      <w:r w:rsidR="001474E0">
        <w:rPr>
          <w:rFonts w:ascii="Times New Roman" w:hAnsi="Times New Roman" w:cs="Times New Roman"/>
          <w:sz w:val="24"/>
          <w:szCs w:val="24"/>
          <w:lang w:val="es-ES"/>
        </w:rPr>
        <w:t>llo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>s, o sea u</w:t>
      </w:r>
      <w:r w:rsidR="001474E0"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5059C6">
        <w:rPr>
          <w:rFonts w:ascii="Times New Roman" w:hAnsi="Times New Roman" w:cs="Times New Roman"/>
          <w:sz w:val="24"/>
          <w:szCs w:val="24"/>
          <w:lang w:val="es-ES"/>
        </w:rPr>
        <w:t>goce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generalizado que no posibilita n</w:t>
      </w:r>
      <w:r w:rsidR="001474E0">
        <w:rPr>
          <w:rFonts w:ascii="Times New Roman" w:hAnsi="Times New Roman" w:cs="Times New Roman"/>
          <w:sz w:val="24"/>
          <w:szCs w:val="24"/>
          <w:lang w:val="es-ES"/>
        </w:rPr>
        <w:t>ingún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saldo de saber. Tal interven</w:t>
      </w:r>
      <w:r w:rsidR="001474E0">
        <w:rPr>
          <w:rFonts w:ascii="Times New Roman" w:hAnsi="Times New Roman" w:cs="Times New Roman"/>
          <w:sz w:val="24"/>
          <w:szCs w:val="24"/>
          <w:lang w:val="es-ES"/>
        </w:rPr>
        <w:t>ción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41B62">
        <w:rPr>
          <w:rFonts w:ascii="Times New Roman" w:hAnsi="Times New Roman" w:cs="Times New Roman"/>
          <w:sz w:val="24"/>
          <w:szCs w:val="24"/>
          <w:lang w:val="es-ES"/>
        </w:rPr>
        <w:t>está en sintonía con l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>o que Lacan adv</w:t>
      </w:r>
      <w:r w:rsidR="00941B62">
        <w:rPr>
          <w:rFonts w:ascii="Times New Roman" w:hAnsi="Times New Roman" w:cs="Times New Roman"/>
          <w:sz w:val="24"/>
          <w:szCs w:val="24"/>
          <w:lang w:val="es-ES"/>
        </w:rPr>
        <w:t>i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>erte: “</w:t>
      </w:r>
      <w:r w:rsidR="00941B62" w:rsidRPr="00941B62">
        <w:rPr>
          <w:rFonts w:ascii="Times New Roman" w:hAnsi="Times New Roman" w:cs="Times New Roman"/>
          <w:sz w:val="24"/>
          <w:szCs w:val="24"/>
          <w:lang w:val="es-ES"/>
        </w:rPr>
        <w:t>No vamos a hablar del goce así, por las buenas. Ya les he hablado bastante de ello como para sepan que el goce es el tonel de las Danaides y que, una vez que se entra, no se sabe hasta dónde va. Se empieza con las cosquillas y se acaba en la parrilla. Esto también es goce.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” (LACAN, 1992, p. </w:t>
      </w:r>
      <w:r w:rsidR="00941B62">
        <w:rPr>
          <w:rFonts w:ascii="Times New Roman" w:hAnsi="Times New Roman" w:cs="Times New Roman"/>
          <w:sz w:val="24"/>
          <w:szCs w:val="24"/>
          <w:lang w:val="es-ES"/>
        </w:rPr>
        <w:t>76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>).</w:t>
      </w:r>
    </w:p>
    <w:p w14:paraId="34699386" w14:textId="39EEC521" w:rsidR="001C0A55" w:rsidRPr="001C0A55" w:rsidRDefault="001C0A55" w:rsidP="001C0A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41B62">
        <w:rPr>
          <w:rFonts w:ascii="Times New Roman" w:hAnsi="Times New Roman" w:cs="Times New Roman"/>
          <w:sz w:val="24"/>
          <w:szCs w:val="24"/>
          <w:lang w:val="es-ES"/>
        </w:rPr>
        <w:t>Se hace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neces</w:t>
      </w:r>
      <w:r w:rsidR="00941B62">
        <w:rPr>
          <w:rFonts w:ascii="Times New Roman" w:hAnsi="Times New Roman" w:cs="Times New Roman"/>
          <w:sz w:val="24"/>
          <w:szCs w:val="24"/>
          <w:lang w:val="es-ES"/>
        </w:rPr>
        <w:t>a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>rio por</w:t>
      </w:r>
      <w:r w:rsidR="00941B62">
        <w:rPr>
          <w:rFonts w:ascii="Times New Roman" w:hAnsi="Times New Roman" w:cs="Times New Roman"/>
          <w:sz w:val="24"/>
          <w:szCs w:val="24"/>
          <w:lang w:val="es-ES"/>
        </w:rPr>
        <w:t xml:space="preserve"> lo 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tanto, regular </w:t>
      </w:r>
      <w:r w:rsidR="00941B62">
        <w:rPr>
          <w:rFonts w:ascii="Times New Roman" w:hAnsi="Times New Roman" w:cs="Times New Roman"/>
          <w:sz w:val="24"/>
          <w:szCs w:val="24"/>
          <w:lang w:val="es-ES"/>
        </w:rPr>
        <w:t>e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>so que excede p</w:t>
      </w:r>
      <w:r w:rsidR="00941B62">
        <w:rPr>
          <w:rFonts w:ascii="Times New Roman" w:hAnsi="Times New Roman" w:cs="Times New Roman"/>
          <w:sz w:val="24"/>
          <w:szCs w:val="24"/>
          <w:lang w:val="es-ES"/>
        </w:rPr>
        <w:t xml:space="preserve">or 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>la v</w:t>
      </w:r>
      <w:r w:rsidR="00941B62">
        <w:rPr>
          <w:rFonts w:ascii="Times New Roman" w:hAnsi="Times New Roman" w:cs="Times New Roman"/>
          <w:sz w:val="24"/>
          <w:szCs w:val="24"/>
          <w:lang w:val="es-ES"/>
        </w:rPr>
        <w:t>í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>a d</w:t>
      </w:r>
      <w:r w:rsidR="00941B62">
        <w:rPr>
          <w:rFonts w:ascii="Times New Roman" w:hAnsi="Times New Roman" w:cs="Times New Roman"/>
          <w:sz w:val="24"/>
          <w:szCs w:val="24"/>
          <w:lang w:val="es-ES"/>
        </w:rPr>
        <w:t>e l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a </w:t>
      </w:r>
      <w:r w:rsidR="00E777DD">
        <w:rPr>
          <w:rFonts w:ascii="Times New Roman" w:hAnsi="Times New Roman" w:cs="Times New Roman"/>
          <w:sz w:val="24"/>
          <w:szCs w:val="24"/>
          <w:lang w:val="es-ES"/>
        </w:rPr>
        <w:t>pornografía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941B62">
        <w:rPr>
          <w:rFonts w:ascii="Times New Roman" w:hAnsi="Times New Roman" w:cs="Times New Roman"/>
          <w:sz w:val="24"/>
          <w:szCs w:val="24"/>
          <w:lang w:val="es-ES"/>
        </w:rPr>
        <w:t>l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>o que f</w:t>
      </w:r>
      <w:r w:rsidR="00941B62">
        <w:rPr>
          <w:rFonts w:ascii="Times New Roman" w:hAnsi="Times New Roman" w:cs="Times New Roman"/>
          <w:sz w:val="24"/>
          <w:szCs w:val="24"/>
          <w:lang w:val="es-ES"/>
        </w:rPr>
        <w:t>ue realizado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dando </w:t>
      </w:r>
      <w:r w:rsidR="00941B62">
        <w:rPr>
          <w:rFonts w:ascii="Times New Roman" w:hAnsi="Times New Roman" w:cs="Times New Roman"/>
          <w:sz w:val="24"/>
          <w:szCs w:val="24"/>
          <w:lang w:val="es-ES"/>
        </w:rPr>
        <w:t>énfasis a la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>s pr</w:t>
      </w:r>
      <w:r w:rsidR="00941B62">
        <w:rPr>
          <w:rFonts w:ascii="Times New Roman" w:hAnsi="Times New Roman" w:cs="Times New Roman"/>
          <w:sz w:val="24"/>
          <w:szCs w:val="24"/>
          <w:lang w:val="es-ES"/>
        </w:rPr>
        <w:t>e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guntas: </w:t>
      </w:r>
      <w:r w:rsidR="00941B62" w:rsidRPr="00113D04">
        <w:rPr>
          <w:rFonts w:ascii="Times New Roman" w:hAnsi="Times New Roman" w:cs="Times New Roman"/>
          <w:sz w:val="24"/>
          <w:szCs w:val="24"/>
          <w:lang w:val="es-ES"/>
        </w:rPr>
        <w:t>¿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>qu</w:t>
      </w:r>
      <w:r w:rsidR="00941B62">
        <w:rPr>
          <w:rFonts w:ascii="Times New Roman" w:hAnsi="Times New Roman" w:cs="Times New Roman"/>
          <w:sz w:val="24"/>
          <w:szCs w:val="24"/>
          <w:lang w:val="es-ES"/>
        </w:rPr>
        <w:t>é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41B62">
        <w:rPr>
          <w:rFonts w:ascii="Times New Roman" w:hAnsi="Times New Roman" w:cs="Times New Roman"/>
          <w:sz w:val="24"/>
          <w:szCs w:val="24"/>
          <w:lang w:val="es-ES"/>
        </w:rPr>
        <w:t>es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941B62">
        <w:rPr>
          <w:rFonts w:ascii="Times New Roman" w:hAnsi="Times New Roman" w:cs="Times New Roman"/>
          <w:sz w:val="24"/>
          <w:szCs w:val="24"/>
          <w:lang w:val="es-ES"/>
        </w:rPr>
        <w:t>l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a intimidad? </w:t>
      </w:r>
      <w:r w:rsidR="00941B62" w:rsidRPr="00113D04">
        <w:rPr>
          <w:rFonts w:ascii="Times New Roman" w:hAnsi="Times New Roman" w:cs="Times New Roman"/>
          <w:sz w:val="24"/>
          <w:szCs w:val="24"/>
          <w:lang w:val="es-ES"/>
        </w:rPr>
        <w:t>¿</w:t>
      </w:r>
      <w:r w:rsidR="00941B62" w:rsidRPr="001C0A55">
        <w:rPr>
          <w:rFonts w:ascii="Times New Roman" w:hAnsi="Times New Roman" w:cs="Times New Roman"/>
          <w:sz w:val="24"/>
          <w:szCs w:val="24"/>
          <w:lang w:val="es-ES"/>
        </w:rPr>
        <w:t>Cómo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diferenci</w:t>
      </w:r>
      <w:r w:rsidR="00941B62">
        <w:rPr>
          <w:rFonts w:ascii="Times New Roman" w:hAnsi="Times New Roman" w:cs="Times New Roman"/>
          <w:sz w:val="24"/>
          <w:szCs w:val="24"/>
          <w:lang w:val="es-ES"/>
        </w:rPr>
        <w:t>ar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>la d</w:t>
      </w:r>
      <w:r w:rsidR="00941B62">
        <w:rPr>
          <w:rFonts w:ascii="Times New Roman" w:hAnsi="Times New Roman" w:cs="Times New Roman"/>
          <w:sz w:val="24"/>
          <w:szCs w:val="24"/>
          <w:lang w:val="es-ES"/>
        </w:rPr>
        <w:t>e l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a </w:t>
      </w:r>
      <w:r w:rsidR="00E777DD">
        <w:rPr>
          <w:rFonts w:ascii="Times New Roman" w:hAnsi="Times New Roman" w:cs="Times New Roman"/>
          <w:sz w:val="24"/>
          <w:szCs w:val="24"/>
          <w:lang w:val="es-ES"/>
        </w:rPr>
        <w:t>pornografía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>? Sur</w:t>
      </w:r>
      <w:r w:rsidR="00941B62">
        <w:rPr>
          <w:rFonts w:ascii="Times New Roman" w:hAnsi="Times New Roman" w:cs="Times New Roman"/>
          <w:sz w:val="24"/>
          <w:szCs w:val="24"/>
          <w:lang w:val="es-ES"/>
        </w:rPr>
        <w:t>gen l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>as resp</w:t>
      </w:r>
      <w:r w:rsidR="00941B62">
        <w:rPr>
          <w:rFonts w:ascii="Times New Roman" w:hAnsi="Times New Roman" w:cs="Times New Roman"/>
          <w:sz w:val="24"/>
          <w:szCs w:val="24"/>
          <w:lang w:val="es-ES"/>
        </w:rPr>
        <w:t>ue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>stas: “</w:t>
      </w:r>
      <w:r w:rsidR="00941B62">
        <w:rPr>
          <w:rFonts w:ascii="Times New Roman" w:hAnsi="Times New Roman" w:cs="Times New Roman"/>
          <w:sz w:val="24"/>
          <w:szCs w:val="24"/>
          <w:lang w:val="es-ES"/>
        </w:rPr>
        <w:t>l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>a pr</w:t>
      </w:r>
      <w:r w:rsidR="00941B62">
        <w:rPr>
          <w:rFonts w:ascii="Times New Roman" w:hAnsi="Times New Roman" w:cs="Times New Roman"/>
          <w:sz w:val="24"/>
          <w:szCs w:val="24"/>
          <w:lang w:val="es-ES"/>
        </w:rPr>
        <w:t>o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>pia pala</w:t>
      </w:r>
      <w:r w:rsidR="00941B62">
        <w:rPr>
          <w:rFonts w:ascii="Times New Roman" w:hAnsi="Times New Roman" w:cs="Times New Roman"/>
          <w:sz w:val="24"/>
          <w:szCs w:val="24"/>
          <w:lang w:val="es-ES"/>
        </w:rPr>
        <w:t>b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ra </w:t>
      </w:r>
      <w:r w:rsidR="00941B62">
        <w:rPr>
          <w:rFonts w:ascii="Times New Roman" w:hAnsi="Times New Roman" w:cs="Times New Roman"/>
          <w:sz w:val="24"/>
          <w:szCs w:val="24"/>
          <w:lang w:val="es-ES"/>
        </w:rPr>
        <w:t>lo dice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>, so</w:t>
      </w:r>
      <w:r w:rsidR="00941B62">
        <w:rPr>
          <w:rFonts w:ascii="Times New Roman" w:hAnsi="Times New Roman" w:cs="Times New Roman"/>
          <w:sz w:val="24"/>
          <w:szCs w:val="24"/>
          <w:lang w:val="es-ES"/>
        </w:rPr>
        <w:t>n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s</w:t>
      </w:r>
      <w:r w:rsidR="007D7AAC">
        <w:rPr>
          <w:rFonts w:ascii="Times New Roman" w:hAnsi="Times New Roman" w:cs="Times New Roman"/>
          <w:sz w:val="24"/>
          <w:szCs w:val="24"/>
          <w:lang w:val="es-ES"/>
        </w:rPr>
        <w:t>olo los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dos, no </w:t>
      </w:r>
      <w:r w:rsidR="007D7AAC">
        <w:rPr>
          <w:rFonts w:ascii="Times New Roman" w:hAnsi="Times New Roman" w:cs="Times New Roman"/>
          <w:sz w:val="24"/>
          <w:szCs w:val="24"/>
          <w:lang w:val="es-ES"/>
        </w:rPr>
        <w:t>precisa</w:t>
      </w:r>
      <w:r w:rsidR="006C16D9">
        <w:rPr>
          <w:rFonts w:ascii="Times New Roman" w:hAnsi="Times New Roman" w:cs="Times New Roman"/>
          <w:sz w:val="24"/>
          <w:szCs w:val="24"/>
          <w:lang w:val="es-ES"/>
        </w:rPr>
        <w:t>ndo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conversar e</w:t>
      </w:r>
      <w:r w:rsidR="007D7AAC">
        <w:rPr>
          <w:rFonts w:ascii="Times New Roman" w:hAnsi="Times New Roman" w:cs="Times New Roman"/>
          <w:sz w:val="24"/>
          <w:szCs w:val="24"/>
          <w:lang w:val="es-ES"/>
        </w:rPr>
        <w:t>n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D7AAC">
        <w:rPr>
          <w:rFonts w:ascii="Times New Roman" w:hAnsi="Times New Roman" w:cs="Times New Roman"/>
          <w:sz w:val="24"/>
          <w:szCs w:val="24"/>
          <w:lang w:val="es-ES"/>
        </w:rPr>
        <w:t>un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a </w:t>
      </w:r>
      <w:r w:rsidR="007D7AAC">
        <w:rPr>
          <w:rFonts w:ascii="Times New Roman" w:hAnsi="Times New Roman" w:cs="Times New Roman"/>
          <w:sz w:val="24"/>
          <w:szCs w:val="24"/>
          <w:lang w:val="es-ES"/>
        </w:rPr>
        <w:t xml:space="preserve">red 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social”, o “intimidad </w:t>
      </w:r>
      <w:r w:rsidR="007D7AAC">
        <w:rPr>
          <w:rFonts w:ascii="Times New Roman" w:hAnsi="Times New Roman" w:cs="Times New Roman"/>
          <w:sz w:val="24"/>
          <w:szCs w:val="24"/>
          <w:lang w:val="es-ES"/>
        </w:rPr>
        <w:t>tendría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que ser entre </w:t>
      </w:r>
      <w:r w:rsidR="007D7AAC">
        <w:rPr>
          <w:rFonts w:ascii="Times New Roman" w:hAnsi="Times New Roman" w:cs="Times New Roman"/>
          <w:sz w:val="24"/>
          <w:szCs w:val="24"/>
          <w:lang w:val="es-ES"/>
        </w:rPr>
        <w:t>c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>uatro paredes, cosa</w:t>
      </w:r>
      <w:r w:rsidR="007D7AAC">
        <w:rPr>
          <w:rFonts w:ascii="Times New Roman" w:hAnsi="Times New Roman" w:cs="Times New Roman"/>
          <w:sz w:val="24"/>
          <w:szCs w:val="24"/>
          <w:lang w:val="es-ES"/>
        </w:rPr>
        <w:t>s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de u</w:t>
      </w:r>
      <w:r w:rsidR="007D7AAC">
        <w:rPr>
          <w:rFonts w:ascii="Times New Roman" w:hAnsi="Times New Roman" w:cs="Times New Roman"/>
          <w:sz w:val="24"/>
          <w:szCs w:val="24"/>
          <w:lang w:val="es-ES"/>
        </w:rPr>
        <w:t>na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D7AAC">
        <w:rPr>
          <w:rFonts w:ascii="Times New Roman" w:hAnsi="Times New Roman" w:cs="Times New Roman"/>
          <w:sz w:val="24"/>
          <w:szCs w:val="24"/>
          <w:lang w:val="es-ES"/>
        </w:rPr>
        <w:t>pareja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”. </w:t>
      </w:r>
      <w:r w:rsidR="007D7AAC">
        <w:rPr>
          <w:rFonts w:ascii="Times New Roman" w:hAnsi="Times New Roman" w:cs="Times New Roman"/>
          <w:sz w:val="24"/>
          <w:szCs w:val="24"/>
          <w:lang w:val="es-ES"/>
        </w:rPr>
        <w:t>De esta forma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7D7AAC">
        <w:rPr>
          <w:rFonts w:ascii="Times New Roman" w:hAnsi="Times New Roman" w:cs="Times New Roman"/>
          <w:sz w:val="24"/>
          <w:szCs w:val="24"/>
          <w:lang w:val="es-ES"/>
        </w:rPr>
        <w:t xml:space="preserve">se 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>abre u</w:t>
      </w:r>
      <w:r w:rsidR="007D7AAC">
        <w:rPr>
          <w:rFonts w:ascii="Times New Roman" w:hAnsi="Times New Roman" w:cs="Times New Roman"/>
          <w:sz w:val="24"/>
          <w:szCs w:val="24"/>
          <w:lang w:val="es-ES"/>
        </w:rPr>
        <w:t>na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tercer </w:t>
      </w:r>
      <w:r w:rsidR="007D7AAC">
        <w:rPr>
          <w:rFonts w:ascii="Times New Roman" w:hAnsi="Times New Roman" w:cs="Times New Roman"/>
          <w:sz w:val="24"/>
          <w:szCs w:val="24"/>
          <w:lang w:val="es-ES"/>
        </w:rPr>
        <w:t>y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últim</w:t>
      </w:r>
      <w:r w:rsidR="007D7AAC">
        <w:rPr>
          <w:rFonts w:ascii="Times New Roman" w:hAnsi="Times New Roman" w:cs="Times New Roman"/>
          <w:sz w:val="24"/>
          <w:szCs w:val="24"/>
          <w:lang w:val="es-ES"/>
        </w:rPr>
        <w:t>a etapa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>, a partir d</w:t>
      </w:r>
      <w:r w:rsidR="007D7AAC">
        <w:rPr>
          <w:rFonts w:ascii="Times New Roman" w:hAnsi="Times New Roman" w:cs="Times New Roman"/>
          <w:sz w:val="24"/>
          <w:szCs w:val="24"/>
          <w:lang w:val="es-ES"/>
        </w:rPr>
        <w:t>el decir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de u</w:t>
      </w:r>
      <w:r w:rsidR="007D7AAC">
        <w:rPr>
          <w:rFonts w:ascii="Times New Roman" w:hAnsi="Times New Roman" w:cs="Times New Roman"/>
          <w:sz w:val="24"/>
          <w:szCs w:val="24"/>
          <w:lang w:val="es-ES"/>
        </w:rPr>
        <w:t>n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jove</w:t>
      </w:r>
      <w:r w:rsidR="007D7AAC">
        <w:rPr>
          <w:rFonts w:ascii="Times New Roman" w:hAnsi="Times New Roman" w:cs="Times New Roman"/>
          <w:sz w:val="24"/>
          <w:szCs w:val="24"/>
          <w:lang w:val="es-ES"/>
        </w:rPr>
        <w:t>n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que afirma: “</w:t>
      </w:r>
      <w:r w:rsidR="007D7AAC">
        <w:rPr>
          <w:rFonts w:ascii="Times New Roman" w:hAnsi="Times New Roman" w:cs="Times New Roman"/>
          <w:sz w:val="24"/>
          <w:szCs w:val="24"/>
          <w:lang w:val="es-ES"/>
        </w:rPr>
        <w:t>h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>a</w:t>
      </w:r>
      <w:r w:rsidR="007D7AAC">
        <w:rPr>
          <w:rFonts w:ascii="Times New Roman" w:hAnsi="Times New Roman" w:cs="Times New Roman"/>
          <w:sz w:val="24"/>
          <w:szCs w:val="24"/>
          <w:lang w:val="es-ES"/>
        </w:rPr>
        <w:t>b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>lar d</w:t>
      </w:r>
      <w:r w:rsidR="007D7AAC">
        <w:rPr>
          <w:rFonts w:ascii="Times New Roman" w:hAnsi="Times New Roman" w:cs="Times New Roman"/>
          <w:sz w:val="24"/>
          <w:szCs w:val="24"/>
          <w:lang w:val="es-ES"/>
        </w:rPr>
        <w:t>e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intimidad </w:t>
      </w:r>
      <w:r w:rsidR="007D7AAC">
        <w:rPr>
          <w:rFonts w:ascii="Times New Roman" w:hAnsi="Times New Roman" w:cs="Times New Roman"/>
          <w:sz w:val="24"/>
          <w:szCs w:val="24"/>
          <w:lang w:val="es-ES"/>
        </w:rPr>
        <w:t>es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tocar </w:t>
      </w:r>
      <w:r w:rsidR="007D7AAC">
        <w:rPr>
          <w:rFonts w:ascii="Times New Roman" w:hAnsi="Times New Roman" w:cs="Times New Roman"/>
          <w:sz w:val="24"/>
          <w:szCs w:val="24"/>
          <w:lang w:val="es-ES"/>
        </w:rPr>
        <w:t>e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7D7AAC">
        <w:rPr>
          <w:rFonts w:ascii="Times New Roman" w:hAnsi="Times New Roman" w:cs="Times New Roman"/>
          <w:sz w:val="24"/>
          <w:szCs w:val="24"/>
          <w:lang w:val="es-ES"/>
        </w:rPr>
        <w:t xml:space="preserve"> l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a </w:t>
      </w:r>
      <w:r w:rsidR="007D7AAC">
        <w:rPr>
          <w:rFonts w:ascii="Times New Roman" w:hAnsi="Times New Roman" w:cs="Times New Roman"/>
          <w:sz w:val="24"/>
          <w:szCs w:val="24"/>
          <w:lang w:val="es-ES"/>
        </w:rPr>
        <w:t>h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>erida”, seguido por</w:t>
      </w:r>
      <w:r w:rsidR="007D7AAC">
        <w:rPr>
          <w:rFonts w:ascii="Times New Roman" w:hAnsi="Times New Roman" w:cs="Times New Roman"/>
          <w:sz w:val="24"/>
          <w:szCs w:val="24"/>
          <w:lang w:val="es-ES"/>
        </w:rPr>
        <w:t xml:space="preserve"> o</w:t>
      </w:r>
      <w:r w:rsidR="000A6750">
        <w:rPr>
          <w:rFonts w:ascii="Times New Roman" w:hAnsi="Times New Roman" w:cs="Times New Roman"/>
          <w:sz w:val="24"/>
          <w:szCs w:val="24"/>
          <w:lang w:val="es-ES"/>
        </w:rPr>
        <w:t>tro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>s: “</w:t>
      </w:r>
      <w:r w:rsidR="007D7AAC">
        <w:rPr>
          <w:rFonts w:ascii="Times New Roman" w:hAnsi="Times New Roman" w:cs="Times New Roman"/>
          <w:sz w:val="24"/>
          <w:szCs w:val="24"/>
          <w:lang w:val="es-ES"/>
        </w:rPr>
        <w:t>es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cosa de </w:t>
      </w:r>
      <w:r w:rsidR="00EE5F8C">
        <w:rPr>
          <w:rFonts w:ascii="Times New Roman" w:hAnsi="Times New Roman" w:cs="Times New Roman"/>
          <w:sz w:val="24"/>
          <w:szCs w:val="24"/>
          <w:lang w:val="es-ES"/>
        </w:rPr>
        <w:t>mujer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”, </w:t>
      </w:r>
      <w:r w:rsidR="007D7AAC">
        <w:rPr>
          <w:rFonts w:ascii="Times New Roman" w:hAnsi="Times New Roman" w:cs="Times New Roman"/>
          <w:sz w:val="24"/>
          <w:szCs w:val="24"/>
          <w:lang w:val="es-ES"/>
        </w:rPr>
        <w:t>y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D7AAC">
        <w:rPr>
          <w:rFonts w:ascii="Times New Roman" w:hAnsi="Times New Roman" w:cs="Times New Roman"/>
          <w:sz w:val="24"/>
          <w:szCs w:val="24"/>
          <w:lang w:val="es-ES"/>
        </w:rPr>
        <w:t>finalmente: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“</w:t>
      </w:r>
      <w:r w:rsidR="007D7AAC">
        <w:rPr>
          <w:rFonts w:ascii="Times New Roman" w:hAnsi="Times New Roman" w:cs="Times New Roman"/>
          <w:sz w:val="24"/>
          <w:szCs w:val="24"/>
          <w:lang w:val="es-ES"/>
        </w:rPr>
        <w:t>es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D7AAC">
        <w:rPr>
          <w:rFonts w:ascii="Times New Roman" w:hAnsi="Times New Roman" w:cs="Times New Roman"/>
          <w:sz w:val="24"/>
          <w:szCs w:val="24"/>
          <w:lang w:val="es-ES"/>
        </w:rPr>
        <w:t>l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>a dan</w:t>
      </w:r>
      <w:r w:rsidR="007D7AAC">
        <w:rPr>
          <w:rFonts w:ascii="Times New Roman" w:hAnsi="Times New Roman" w:cs="Times New Roman"/>
          <w:sz w:val="24"/>
          <w:szCs w:val="24"/>
          <w:lang w:val="es-ES"/>
        </w:rPr>
        <w:t>z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>a d</w:t>
      </w:r>
      <w:r w:rsidR="007D7AAC">
        <w:rPr>
          <w:rFonts w:ascii="Times New Roman" w:hAnsi="Times New Roman" w:cs="Times New Roman"/>
          <w:sz w:val="24"/>
          <w:szCs w:val="24"/>
          <w:lang w:val="es-ES"/>
        </w:rPr>
        <w:t>el apareamiento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>”.</w:t>
      </w:r>
    </w:p>
    <w:p w14:paraId="514D5D63" w14:textId="77777777" w:rsidR="001C0A55" w:rsidRPr="001C0A55" w:rsidRDefault="001C0A55" w:rsidP="001C0A55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20047369" w14:textId="6838340E" w:rsidR="001C0A55" w:rsidRPr="001C0A55" w:rsidRDefault="001C0A55" w:rsidP="001C0A5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1C0A55">
        <w:rPr>
          <w:rFonts w:ascii="Times New Roman" w:hAnsi="Times New Roman" w:cs="Times New Roman"/>
          <w:b/>
          <w:sz w:val="24"/>
          <w:szCs w:val="24"/>
          <w:lang w:val="es-ES"/>
        </w:rPr>
        <w:t>Intimidad: d</w:t>
      </w:r>
      <w:r w:rsidR="007D7AAC">
        <w:rPr>
          <w:rFonts w:ascii="Times New Roman" w:hAnsi="Times New Roman" w:cs="Times New Roman"/>
          <w:b/>
          <w:sz w:val="24"/>
          <w:szCs w:val="24"/>
          <w:lang w:val="es-ES"/>
        </w:rPr>
        <w:t>e l</w:t>
      </w:r>
      <w:r w:rsidRPr="001C0A55">
        <w:rPr>
          <w:rFonts w:ascii="Times New Roman" w:hAnsi="Times New Roman" w:cs="Times New Roman"/>
          <w:b/>
          <w:sz w:val="24"/>
          <w:szCs w:val="24"/>
          <w:lang w:val="es-ES"/>
        </w:rPr>
        <w:t xml:space="preserve">a </w:t>
      </w:r>
      <w:r w:rsidR="00E777DD">
        <w:rPr>
          <w:rFonts w:ascii="Times New Roman" w:hAnsi="Times New Roman" w:cs="Times New Roman"/>
          <w:b/>
          <w:sz w:val="24"/>
          <w:szCs w:val="24"/>
          <w:lang w:val="es-ES"/>
        </w:rPr>
        <w:t>pornografía</w:t>
      </w:r>
      <w:r w:rsidRPr="001C0A55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7D7AAC">
        <w:rPr>
          <w:rFonts w:ascii="Times New Roman" w:hAnsi="Times New Roman" w:cs="Times New Roman"/>
          <w:b/>
          <w:sz w:val="24"/>
          <w:szCs w:val="24"/>
          <w:lang w:val="es-ES"/>
        </w:rPr>
        <w:t>a la</w:t>
      </w:r>
      <w:r w:rsidRPr="001C0A55">
        <w:rPr>
          <w:rFonts w:ascii="Times New Roman" w:hAnsi="Times New Roman" w:cs="Times New Roman"/>
          <w:b/>
          <w:sz w:val="24"/>
          <w:szCs w:val="24"/>
          <w:lang w:val="es-ES"/>
        </w:rPr>
        <w:t xml:space="preserve"> dan</w:t>
      </w:r>
      <w:r w:rsidR="007D7AAC">
        <w:rPr>
          <w:rFonts w:ascii="Times New Roman" w:hAnsi="Times New Roman" w:cs="Times New Roman"/>
          <w:b/>
          <w:sz w:val="24"/>
          <w:szCs w:val="24"/>
          <w:lang w:val="es-ES"/>
        </w:rPr>
        <w:t>z</w:t>
      </w:r>
      <w:r w:rsidRPr="001C0A55">
        <w:rPr>
          <w:rFonts w:ascii="Times New Roman" w:hAnsi="Times New Roman" w:cs="Times New Roman"/>
          <w:b/>
          <w:sz w:val="24"/>
          <w:szCs w:val="24"/>
          <w:lang w:val="es-ES"/>
        </w:rPr>
        <w:t>a d</w:t>
      </w:r>
      <w:r w:rsidR="007D7AAC">
        <w:rPr>
          <w:rFonts w:ascii="Times New Roman" w:hAnsi="Times New Roman" w:cs="Times New Roman"/>
          <w:b/>
          <w:sz w:val="24"/>
          <w:szCs w:val="24"/>
          <w:lang w:val="es-ES"/>
        </w:rPr>
        <w:t>el</w:t>
      </w:r>
      <w:r w:rsidRPr="001C0A55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r w:rsidR="007D7AAC">
        <w:rPr>
          <w:rFonts w:ascii="Times New Roman" w:hAnsi="Times New Roman" w:cs="Times New Roman"/>
          <w:b/>
          <w:sz w:val="24"/>
          <w:szCs w:val="24"/>
          <w:lang w:val="es-ES"/>
        </w:rPr>
        <w:t>apareamiento</w:t>
      </w:r>
    </w:p>
    <w:p w14:paraId="65CC51D1" w14:textId="77777777" w:rsidR="001C0A55" w:rsidRPr="001C0A55" w:rsidRDefault="001C0A55" w:rsidP="001C0A5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14:paraId="6A6BB47C" w14:textId="29047304" w:rsidR="001C0A55" w:rsidRPr="001C0A55" w:rsidRDefault="007D7AAC" w:rsidP="001C0A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 xml:space="preserve">Según 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Miller, </w:t>
      </w:r>
      <w:r>
        <w:rPr>
          <w:rFonts w:ascii="Times New Roman" w:hAnsi="Times New Roman" w:cs="Times New Roman"/>
          <w:sz w:val="24"/>
          <w:szCs w:val="24"/>
          <w:lang w:val="es-ES"/>
        </w:rPr>
        <w:t>l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a intimidad </w:t>
      </w:r>
      <w:r>
        <w:rPr>
          <w:rFonts w:ascii="Times New Roman" w:hAnsi="Times New Roman" w:cs="Times New Roman"/>
          <w:sz w:val="24"/>
          <w:szCs w:val="24"/>
          <w:lang w:val="es-ES"/>
        </w:rPr>
        <w:t>es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l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o que </w:t>
      </w:r>
      <w:r>
        <w:rPr>
          <w:rFonts w:ascii="Times New Roman" w:hAnsi="Times New Roman" w:cs="Times New Roman"/>
          <w:sz w:val="24"/>
          <w:szCs w:val="24"/>
          <w:lang w:val="es-ES"/>
        </w:rPr>
        <w:t>es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pr</w:t>
      </w:r>
      <w:r>
        <w:rPr>
          <w:rFonts w:ascii="Times New Roman" w:hAnsi="Times New Roman" w:cs="Times New Roman"/>
          <w:sz w:val="24"/>
          <w:szCs w:val="24"/>
          <w:lang w:val="es-ES"/>
        </w:rPr>
        <w:t>o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pio </w:t>
      </w:r>
      <w:r>
        <w:rPr>
          <w:rFonts w:ascii="Times New Roman" w:hAnsi="Times New Roman" w:cs="Times New Roman"/>
          <w:sz w:val="24"/>
          <w:szCs w:val="24"/>
          <w:lang w:val="es-ES"/>
        </w:rPr>
        <w:t>del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registro d</w:t>
      </w:r>
      <w:r>
        <w:rPr>
          <w:rFonts w:ascii="Times New Roman" w:hAnsi="Times New Roman" w:cs="Times New Roman"/>
          <w:sz w:val="24"/>
          <w:szCs w:val="24"/>
          <w:lang w:val="es-ES"/>
        </w:rPr>
        <w:t>el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psicoanálisis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s-ES"/>
        </w:rPr>
        <w:t>dado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que se nutre d</w:t>
      </w:r>
      <w:r>
        <w:rPr>
          <w:rFonts w:ascii="Times New Roman" w:hAnsi="Times New Roman" w:cs="Times New Roman"/>
          <w:sz w:val="24"/>
          <w:szCs w:val="24"/>
          <w:lang w:val="es-ES"/>
        </w:rPr>
        <w:t>e l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a vida privada. 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>As</w:t>
      </w:r>
      <w:r>
        <w:rPr>
          <w:rFonts w:ascii="Times New Roman" w:hAnsi="Times New Roman" w:cs="Times New Roman"/>
          <w:sz w:val="24"/>
          <w:szCs w:val="24"/>
          <w:lang w:val="es-ES"/>
        </w:rPr>
        <w:t>imismo</w:t>
      </w:r>
      <w:r w:rsidR="00BC13A3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como </w:t>
      </w:r>
      <w:r>
        <w:rPr>
          <w:rFonts w:ascii="Times New Roman" w:hAnsi="Times New Roman" w:cs="Times New Roman"/>
          <w:sz w:val="24"/>
          <w:szCs w:val="24"/>
          <w:lang w:val="es-ES"/>
        </w:rPr>
        <w:t>el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a</w:t>
      </w:r>
      <w:r>
        <w:rPr>
          <w:rFonts w:ascii="Times New Roman" w:hAnsi="Times New Roman" w:cs="Times New Roman"/>
          <w:sz w:val="24"/>
          <w:szCs w:val="24"/>
          <w:lang w:val="es-ES"/>
        </w:rPr>
        <w:t>c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to analítico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se 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>aseme</w:t>
      </w:r>
      <w:r>
        <w:rPr>
          <w:rFonts w:ascii="Times New Roman" w:hAnsi="Times New Roman" w:cs="Times New Roman"/>
          <w:sz w:val="24"/>
          <w:szCs w:val="24"/>
          <w:lang w:val="es-ES"/>
        </w:rPr>
        <w:t>j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>a a</w:t>
      </w:r>
      <w:r>
        <w:rPr>
          <w:rFonts w:ascii="Times New Roman" w:hAnsi="Times New Roman" w:cs="Times New Roman"/>
          <w:sz w:val="24"/>
          <w:szCs w:val="24"/>
          <w:lang w:val="es-ES"/>
        </w:rPr>
        <w:t>l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verbo intimar, que significa dar a con</w:t>
      </w:r>
      <w:r>
        <w:rPr>
          <w:rFonts w:ascii="Times New Roman" w:hAnsi="Times New Roman" w:cs="Times New Roman"/>
          <w:sz w:val="24"/>
          <w:szCs w:val="24"/>
          <w:lang w:val="es-ES"/>
        </w:rPr>
        <w:t>o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>cer. Entretanto, es</w:t>
      </w:r>
      <w:r>
        <w:rPr>
          <w:rFonts w:ascii="Times New Roman" w:hAnsi="Times New Roman" w:cs="Times New Roman"/>
          <w:sz w:val="24"/>
          <w:szCs w:val="24"/>
          <w:lang w:val="es-ES"/>
        </w:rPr>
        <w:t>t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>e dar a con</w:t>
      </w:r>
      <w:r w:rsidR="008D09ED">
        <w:rPr>
          <w:rFonts w:ascii="Times New Roman" w:hAnsi="Times New Roman" w:cs="Times New Roman"/>
          <w:sz w:val="24"/>
          <w:szCs w:val="24"/>
          <w:lang w:val="es-ES"/>
        </w:rPr>
        <w:t>o</w:t>
      </w:r>
      <w:r w:rsidR="00BC13A3">
        <w:rPr>
          <w:rFonts w:ascii="Times New Roman" w:hAnsi="Times New Roman" w:cs="Times New Roman"/>
          <w:sz w:val="24"/>
          <w:szCs w:val="24"/>
          <w:lang w:val="es-ES"/>
        </w:rPr>
        <w:t>cer no es equiparable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8D09ED">
        <w:rPr>
          <w:rFonts w:ascii="Times New Roman" w:hAnsi="Times New Roman" w:cs="Times New Roman"/>
          <w:sz w:val="24"/>
          <w:szCs w:val="24"/>
          <w:lang w:val="es-ES"/>
        </w:rPr>
        <w:t>a la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exposi</w:t>
      </w:r>
      <w:r w:rsidR="008D09ED">
        <w:rPr>
          <w:rFonts w:ascii="Times New Roman" w:hAnsi="Times New Roman" w:cs="Times New Roman"/>
          <w:sz w:val="24"/>
          <w:szCs w:val="24"/>
          <w:lang w:val="es-ES"/>
        </w:rPr>
        <w:t>ción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d</w:t>
      </w:r>
      <w:r w:rsidR="008D09ED">
        <w:rPr>
          <w:rFonts w:ascii="Times New Roman" w:hAnsi="Times New Roman" w:cs="Times New Roman"/>
          <w:sz w:val="24"/>
          <w:szCs w:val="24"/>
          <w:lang w:val="es-ES"/>
        </w:rPr>
        <w:t>e lo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s </w:t>
      </w:r>
      <w:r w:rsidR="00F3253F">
        <w:rPr>
          <w:rFonts w:ascii="Times New Roman" w:hAnsi="Times New Roman" w:cs="Times New Roman"/>
          <w:sz w:val="24"/>
          <w:szCs w:val="24"/>
          <w:lang w:val="es-ES"/>
        </w:rPr>
        <w:t>medios</w:t>
      </w:r>
      <w:r w:rsidR="008D09ED"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8D09ED">
        <w:rPr>
          <w:rFonts w:ascii="Times New Roman" w:hAnsi="Times New Roman" w:cs="Times New Roman"/>
          <w:sz w:val="24"/>
          <w:szCs w:val="24"/>
          <w:lang w:val="es-ES"/>
        </w:rPr>
        <w:t>por el contrario se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trata d</w:t>
      </w:r>
      <w:r w:rsidR="008D09ED">
        <w:rPr>
          <w:rFonts w:ascii="Times New Roman" w:hAnsi="Times New Roman" w:cs="Times New Roman"/>
          <w:sz w:val="24"/>
          <w:szCs w:val="24"/>
          <w:lang w:val="es-ES"/>
        </w:rPr>
        <w:t>e l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>o privado que “</w:t>
      </w:r>
      <w:r w:rsidR="008D09ED">
        <w:rPr>
          <w:rFonts w:ascii="Times New Roman" w:hAnsi="Times New Roman" w:cs="Times New Roman"/>
          <w:sz w:val="24"/>
          <w:szCs w:val="24"/>
          <w:lang w:val="es-ES"/>
        </w:rPr>
        <w:t>es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designado p</w:t>
      </w:r>
      <w:r w:rsidR="008D09ED">
        <w:rPr>
          <w:rFonts w:ascii="Times New Roman" w:hAnsi="Times New Roman" w:cs="Times New Roman"/>
          <w:sz w:val="24"/>
          <w:szCs w:val="24"/>
          <w:lang w:val="es-ES"/>
        </w:rPr>
        <w:t>or e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>l pudor” (LACAN, 20</w:t>
      </w:r>
      <w:r w:rsidR="00BC13A3">
        <w:rPr>
          <w:rFonts w:ascii="Times New Roman" w:hAnsi="Times New Roman" w:cs="Times New Roman"/>
          <w:sz w:val="24"/>
          <w:szCs w:val="24"/>
          <w:lang w:val="es-ES"/>
        </w:rPr>
        <w:t>12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>, p. 558).</w:t>
      </w:r>
    </w:p>
    <w:p w14:paraId="40F7F906" w14:textId="7267E08B" w:rsidR="001C0A55" w:rsidRPr="001C0A55" w:rsidRDefault="008D09ED" w:rsidP="001C0A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De esta manera,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e</w:t>
      </w:r>
      <w:r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oposi</w:t>
      </w:r>
      <w:r>
        <w:rPr>
          <w:rFonts w:ascii="Times New Roman" w:hAnsi="Times New Roman" w:cs="Times New Roman"/>
          <w:sz w:val="24"/>
          <w:szCs w:val="24"/>
          <w:lang w:val="es-ES"/>
        </w:rPr>
        <w:t>ción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a</w:t>
      </w:r>
      <w:r>
        <w:rPr>
          <w:rFonts w:ascii="Times New Roman" w:hAnsi="Times New Roman" w:cs="Times New Roman"/>
          <w:sz w:val="24"/>
          <w:szCs w:val="24"/>
          <w:lang w:val="es-ES"/>
        </w:rPr>
        <w:t>l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amo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moderno que fi</w:t>
      </w:r>
      <w:r>
        <w:rPr>
          <w:rFonts w:ascii="Times New Roman" w:hAnsi="Times New Roman" w:cs="Times New Roman"/>
          <w:sz w:val="24"/>
          <w:szCs w:val="24"/>
          <w:lang w:val="es-ES"/>
        </w:rPr>
        <w:t>j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es-ES"/>
        </w:rPr>
        <w:t>a l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os </w:t>
      </w:r>
      <w:r w:rsidR="00EA4590">
        <w:rPr>
          <w:rFonts w:ascii="Times New Roman" w:hAnsi="Times New Roman" w:cs="Times New Roman"/>
          <w:sz w:val="24"/>
          <w:szCs w:val="24"/>
          <w:lang w:val="es-ES"/>
        </w:rPr>
        <w:t>sujeto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s </w:t>
      </w:r>
      <w:r>
        <w:rPr>
          <w:rFonts w:ascii="Times New Roman" w:hAnsi="Times New Roman" w:cs="Times New Roman"/>
          <w:sz w:val="24"/>
          <w:szCs w:val="24"/>
          <w:lang w:val="es-ES"/>
        </w:rPr>
        <w:t>e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>n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el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régimen 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>d</w:t>
      </w:r>
      <w:r>
        <w:rPr>
          <w:rFonts w:ascii="Times New Roman" w:hAnsi="Times New Roman" w:cs="Times New Roman"/>
          <w:sz w:val="24"/>
          <w:szCs w:val="24"/>
          <w:lang w:val="es-ES"/>
        </w:rPr>
        <w:t>el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5059C6">
        <w:rPr>
          <w:rFonts w:ascii="Times New Roman" w:hAnsi="Times New Roman" w:cs="Times New Roman"/>
          <w:sz w:val="24"/>
          <w:szCs w:val="24"/>
          <w:lang w:val="es-ES"/>
        </w:rPr>
        <w:t>goce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s-ES"/>
        </w:rPr>
        <w:t>bajo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el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>auspicio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d</w:t>
      </w:r>
      <w:r>
        <w:rPr>
          <w:rFonts w:ascii="Times New Roman" w:hAnsi="Times New Roman" w:cs="Times New Roman"/>
          <w:sz w:val="24"/>
          <w:szCs w:val="24"/>
          <w:lang w:val="es-ES"/>
        </w:rPr>
        <w:t>e l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>a libera</w:t>
      </w:r>
      <w:r>
        <w:rPr>
          <w:rFonts w:ascii="Times New Roman" w:hAnsi="Times New Roman" w:cs="Times New Roman"/>
          <w:sz w:val="24"/>
          <w:szCs w:val="24"/>
          <w:lang w:val="es-ES"/>
        </w:rPr>
        <w:t>ción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sexual</w:t>
      </w:r>
      <w:r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y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que ref</w:t>
      </w:r>
      <w:r>
        <w:rPr>
          <w:rFonts w:ascii="Times New Roman" w:hAnsi="Times New Roman" w:cs="Times New Roman"/>
          <w:sz w:val="24"/>
          <w:szCs w:val="24"/>
          <w:lang w:val="es-ES"/>
        </w:rPr>
        <w:t>uerz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a </w:t>
      </w:r>
      <w:r>
        <w:rPr>
          <w:rFonts w:ascii="Times New Roman" w:hAnsi="Times New Roman" w:cs="Times New Roman"/>
          <w:sz w:val="24"/>
          <w:szCs w:val="24"/>
          <w:lang w:val="es-ES"/>
        </w:rPr>
        <w:t>el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sistema d</w:t>
      </w:r>
      <w:r>
        <w:rPr>
          <w:rFonts w:ascii="Times New Roman" w:hAnsi="Times New Roman" w:cs="Times New Roman"/>
          <w:sz w:val="24"/>
          <w:szCs w:val="24"/>
          <w:lang w:val="es-ES"/>
        </w:rPr>
        <w:t>el amo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con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el </w:t>
      </w:r>
      <w:r w:rsidR="00BC13A3">
        <w:rPr>
          <w:rFonts w:ascii="Times New Roman" w:hAnsi="Times New Roman" w:cs="Times New Roman"/>
          <w:sz w:val="24"/>
          <w:szCs w:val="24"/>
          <w:lang w:val="es-ES"/>
        </w:rPr>
        <w:t>imperativo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>: “</w:t>
      </w:r>
      <w:r w:rsidRPr="008D09ED">
        <w:rPr>
          <w:rFonts w:ascii="Times New Roman" w:hAnsi="Times New Roman" w:cs="Times New Roman"/>
          <w:sz w:val="24"/>
          <w:szCs w:val="24"/>
          <w:lang w:val="es-ES"/>
        </w:rPr>
        <w:t>¡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>u</w:t>
      </w:r>
      <w:r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esf</w:t>
      </w:r>
      <w:r>
        <w:rPr>
          <w:rFonts w:ascii="Times New Roman" w:hAnsi="Times New Roman" w:cs="Times New Roman"/>
          <w:sz w:val="24"/>
          <w:szCs w:val="24"/>
          <w:lang w:val="es-ES"/>
        </w:rPr>
        <w:t>uerz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>o a m</w:t>
      </w:r>
      <w:r>
        <w:rPr>
          <w:rFonts w:ascii="Times New Roman" w:hAnsi="Times New Roman" w:cs="Times New Roman"/>
          <w:sz w:val="24"/>
          <w:szCs w:val="24"/>
          <w:lang w:val="es-ES"/>
        </w:rPr>
        <w:t>á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s para gozar!”, Lacan destaca </w:t>
      </w:r>
      <w:r>
        <w:rPr>
          <w:rFonts w:ascii="Times New Roman" w:hAnsi="Times New Roman" w:cs="Times New Roman"/>
          <w:sz w:val="24"/>
          <w:szCs w:val="24"/>
          <w:lang w:val="es-ES"/>
        </w:rPr>
        <w:t>l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>a fun</w:t>
      </w:r>
      <w:r>
        <w:rPr>
          <w:rFonts w:ascii="Times New Roman" w:hAnsi="Times New Roman" w:cs="Times New Roman"/>
          <w:sz w:val="24"/>
          <w:szCs w:val="24"/>
          <w:lang w:val="es-ES"/>
        </w:rPr>
        <w:t>ción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d</w:t>
      </w:r>
      <w:r>
        <w:rPr>
          <w:rFonts w:ascii="Times New Roman" w:hAnsi="Times New Roman" w:cs="Times New Roman"/>
          <w:sz w:val="24"/>
          <w:szCs w:val="24"/>
          <w:lang w:val="es-ES"/>
        </w:rPr>
        <w:t>el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avergonzar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>se, que consiste e</w:t>
      </w:r>
      <w:r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disociar </w:t>
      </w:r>
      <w:r>
        <w:rPr>
          <w:rFonts w:ascii="Times New Roman" w:hAnsi="Times New Roman" w:cs="Times New Roman"/>
          <w:sz w:val="24"/>
          <w:szCs w:val="24"/>
          <w:lang w:val="es-ES"/>
        </w:rPr>
        <w:t>a l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os </w:t>
      </w:r>
      <w:r w:rsidR="00EA4590">
        <w:rPr>
          <w:rFonts w:ascii="Times New Roman" w:hAnsi="Times New Roman" w:cs="Times New Roman"/>
          <w:sz w:val="24"/>
          <w:szCs w:val="24"/>
          <w:lang w:val="es-ES"/>
        </w:rPr>
        <w:t>sujeto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>s d</w:t>
      </w:r>
      <w:r>
        <w:rPr>
          <w:rFonts w:ascii="Times New Roman" w:hAnsi="Times New Roman" w:cs="Times New Roman"/>
          <w:sz w:val="24"/>
          <w:szCs w:val="24"/>
          <w:lang w:val="es-ES"/>
        </w:rPr>
        <w:t>e l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os significantes </w:t>
      </w:r>
      <w:r>
        <w:rPr>
          <w:rFonts w:ascii="Times New Roman" w:hAnsi="Times New Roman" w:cs="Times New Roman"/>
          <w:sz w:val="24"/>
          <w:szCs w:val="24"/>
          <w:lang w:val="es-ES"/>
        </w:rPr>
        <w:t>amos, y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ll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>ev</w:t>
      </w:r>
      <w:r>
        <w:rPr>
          <w:rFonts w:ascii="Times New Roman" w:hAnsi="Times New Roman" w:cs="Times New Roman"/>
          <w:sz w:val="24"/>
          <w:szCs w:val="24"/>
          <w:lang w:val="es-ES"/>
        </w:rPr>
        <w:t>ar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los a 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>desc</w:t>
      </w:r>
      <w:r>
        <w:rPr>
          <w:rFonts w:ascii="Times New Roman" w:hAnsi="Times New Roman" w:cs="Times New Roman"/>
          <w:sz w:val="24"/>
          <w:szCs w:val="24"/>
          <w:lang w:val="es-ES"/>
        </w:rPr>
        <w:t>u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>b</w:t>
      </w:r>
      <w:r>
        <w:rPr>
          <w:rFonts w:ascii="Times New Roman" w:hAnsi="Times New Roman" w:cs="Times New Roman"/>
          <w:sz w:val="24"/>
          <w:szCs w:val="24"/>
          <w:lang w:val="es-ES"/>
        </w:rPr>
        <w:t>r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>ir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el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5059C6">
        <w:rPr>
          <w:rFonts w:ascii="Times New Roman" w:hAnsi="Times New Roman" w:cs="Times New Roman"/>
          <w:sz w:val="24"/>
          <w:szCs w:val="24"/>
          <w:lang w:val="es-ES"/>
        </w:rPr>
        <w:t>goce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que d</w:t>
      </w:r>
      <w:r>
        <w:rPr>
          <w:rFonts w:ascii="Times New Roman" w:hAnsi="Times New Roman" w:cs="Times New Roman"/>
          <w:sz w:val="24"/>
          <w:szCs w:val="24"/>
          <w:lang w:val="es-ES"/>
        </w:rPr>
        <w:t>e allí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extrae</w:t>
      </w:r>
      <w:r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.  </w:t>
      </w:r>
    </w:p>
    <w:p w14:paraId="04193E50" w14:textId="35AC742C" w:rsidR="001C0A55" w:rsidRPr="001C0A55" w:rsidRDefault="001C0A55" w:rsidP="001C0A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1C0A55">
        <w:rPr>
          <w:rFonts w:ascii="Times New Roman" w:hAnsi="Times New Roman" w:cs="Times New Roman"/>
          <w:sz w:val="24"/>
          <w:szCs w:val="24"/>
          <w:lang w:val="es-ES"/>
        </w:rPr>
        <w:t>Introdu</w:t>
      </w:r>
      <w:r w:rsidR="008D09ED">
        <w:rPr>
          <w:rFonts w:ascii="Times New Roman" w:hAnsi="Times New Roman" w:cs="Times New Roman"/>
          <w:sz w:val="24"/>
          <w:szCs w:val="24"/>
          <w:lang w:val="es-ES"/>
        </w:rPr>
        <w:t>c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ir </w:t>
      </w:r>
      <w:r w:rsidR="008D09ED">
        <w:rPr>
          <w:rFonts w:ascii="Times New Roman" w:hAnsi="Times New Roman" w:cs="Times New Roman"/>
          <w:sz w:val="24"/>
          <w:szCs w:val="24"/>
          <w:lang w:val="es-ES"/>
        </w:rPr>
        <w:t>un corte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8D09ED">
        <w:rPr>
          <w:rFonts w:ascii="Times New Roman" w:hAnsi="Times New Roman" w:cs="Times New Roman"/>
          <w:sz w:val="24"/>
          <w:szCs w:val="24"/>
          <w:lang w:val="es-ES"/>
        </w:rPr>
        <w:t>e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8D09ED">
        <w:rPr>
          <w:rFonts w:ascii="Times New Roman" w:hAnsi="Times New Roman" w:cs="Times New Roman"/>
          <w:sz w:val="24"/>
          <w:szCs w:val="24"/>
          <w:lang w:val="es-ES"/>
        </w:rPr>
        <w:t xml:space="preserve"> el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bl</w:t>
      </w:r>
      <w:r w:rsidR="008D09ED">
        <w:rPr>
          <w:rFonts w:ascii="Times New Roman" w:hAnsi="Times New Roman" w:cs="Times New Roman"/>
          <w:sz w:val="24"/>
          <w:szCs w:val="24"/>
          <w:lang w:val="es-ES"/>
        </w:rPr>
        <w:t>a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>-bl</w:t>
      </w:r>
      <w:r w:rsidR="008D09ED">
        <w:rPr>
          <w:rFonts w:ascii="Times New Roman" w:hAnsi="Times New Roman" w:cs="Times New Roman"/>
          <w:sz w:val="24"/>
          <w:szCs w:val="24"/>
          <w:lang w:val="es-ES"/>
        </w:rPr>
        <w:t>a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>-bl</w:t>
      </w:r>
      <w:r w:rsidR="008D09ED">
        <w:rPr>
          <w:rFonts w:ascii="Times New Roman" w:hAnsi="Times New Roman" w:cs="Times New Roman"/>
          <w:sz w:val="24"/>
          <w:szCs w:val="24"/>
          <w:lang w:val="es-ES"/>
        </w:rPr>
        <w:t>a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d</w:t>
      </w:r>
      <w:r w:rsidR="008D09ED">
        <w:rPr>
          <w:rFonts w:ascii="Times New Roman" w:hAnsi="Times New Roman" w:cs="Times New Roman"/>
          <w:sz w:val="24"/>
          <w:szCs w:val="24"/>
          <w:lang w:val="es-ES"/>
        </w:rPr>
        <w:t>e l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os </w:t>
      </w:r>
      <w:r w:rsidR="007F545C">
        <w:rPr>
          <w:rFonts w:ascii="Times New Roman" w:hAnsi="Times New Roman" w:cs="Times New Roman"/>
          <w:sz w:val="24"/>
          <w:szCs w:val="24"/>
          <w:lang w:val="es-ES"/>
        </w:rPr>
        <w:t>jóvenes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sobre </w:t>
      </w:r>
      <w:r w:rsidR="008D09ED">
        <w:rPr>
          <w:rFonts w:ascii="Times New Roman" w:hAnsi="Times New Roman" w:cs="Times New Roman"/>
          <w:sz w:val="24"/>
          <w:szCs w:val="24"/>
          <w:lang w:val="es-ES"/>
        </w:rPr>
        <w:t>l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a </w:t>
      </w:r>
      <w:r w:rsidR="00E777DD">
        <w:rPr>
          <w:rFonts w:ascii="Times New Roman" w:hAnsi="Times New Roman" w:cs="Times New Roman"/>
          <w:sz w:val="24"/>
          <w:szCs w:val="24"/>
          <w:lang w:val="es-ES"/>
        </w:rPr>
        <w:t>pornografía</w:t>
      </w:r>
      <w:r w:rsidR="008D09ED">
        <w:rPr>
          <w:rFonts w:ascii="Times New Roman" w:hAnsi="Times New Roman" w:cs="Times New Roman"/>
          <w:sz w:val="24"/>
          <w:szCs w:val="24"/>
          <w:lang w:val="es-ES"/>
        </w:rPr>
        <w:t>, les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proporcion</w:t>
      </w:r>
      <w:r w:rsidR="008D09ED">
        <w:rPr>
          <w:rFonts w:ascii="Times New Roman" w:hAnsi="Times New Roman" w:cs="Times New Roman"/>
          <w:sz w:val="24"/>
          <w:szCs w:val="24"/>
          <w:lang w:val="es-ES"/>
        </w:rPr>
        <w:t>ó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8D09ED">
        <w:rPr>
          <w:rFonts w:ascii="Times New Roman" w:hAnsi="Times New Roman" w:cs="Times New Roman"/>
          <w:sz w:val="24"/>
          <w:szCs w:val="24"/>
          <w:lang w:val="es-ES"/>
        </w:rPr>
        <w:t>l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a oportunidad de abordar </w:t>
      </w:r>
      <w:r w:rsidR="008D09ED">
        <w:rPr>
          <w:rFonts w:ascii="Times New Roman" w:hAnsi="Times New Roman" w:cs="Times New Roman"/>
          <w:sz w:val="24"/>
          <w:szCs w:val="24"/>
          <w:lang w:val="es-ES"/>
        </w:rPr>
        <w:t>l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>a sedu</w:t>
      </w:r>
      <w:r w:rsidR="008D09ED">
        <w:rPr>
          <w:rFonts w:ascii="Times New Roman" w:hAnsi="Times New Roman" w:cs="Times New Roman"/>
          <w:sz w:val="24"/>
          <w:szCs w:val="24"/>
          <w:lang w:val="es-ES"/>
        </w:rPr>
        <w:t>cción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8D09ED">
        <w:rPr>
          <w:rFonts w:ascii="Times New Roman" w:hAnsi="Times New Roman" w:cs="Times New Roman"/>
          <w:sz w:val="24"/>
          <w:szCs w:val="24"/>
          <w:lang w:val="es-ES"/>
        </w:rPr>
        <w:t xml:space="preserve">bajo los ropajes 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>d</w:t>
      </w:r>
      <w:r w:rsidR="008D09ED">
        <w:rPr>
          <w:rFonts w:ascii="Times New Roman" w:hAnsi="Times New Roman" w:cs="Times New Roman"/>
          <w:sz w:val="24"/>
          <w:szCs w:val="24"/>
          <w:lang w:val="es-ES"/>
        </w:rPr>
        <w:t>el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amor. Sedu</w:t>
      </w:r>
      <w:r w:rsidR="008D09ED">
        <w:rPr>
          <w:rFonts w:ascii="Times New Roman" w:hAnsi="Times New Roman" w:cs="Times New Roman"/>
          <w:sz w:val="24"/>
          <w:szCs w:val="24"/>
          <w:lang w:val="es-ES"/>
        </w:rPr>
        <w:t>c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>ir pasa a ser “</w:t>
      </w:r>
      <w:r w:rsidR="008D09ED">
        <w:rPr>
          <w:rFonts w:ascii="Times New Roman" w:hAnsi="Times New Roman" w:cs="Times New Roman"/>
          <w:sz w:val="24"/>
          <w:szCs w:val="24"/>
          <w:lang w:val="es-ES"/>
        </w:rPr>
        <w:t>l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>a dan</w:t>
      </w:r>
      <w:r w:rsidR="008D09ED">
        <w:rPr>
          <w:rFonts w:ascii="Times New Roman" w:hAnsi="Times New Roman" w:cs="Times New Roman"/>
          <w:sz w:val="24"/>
          <w:szCs w:val="24"/>
          <w:lang w:val="es-ES"/>
        </w:rPr>
        <w:t>z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>a d</w:t>
      </w:r>
      <w:r w:rsidR="008D09ED">
        <w:rPr>
          <w:rFonts w:ascii="Times New Roman" w:hAnsi="Times New Roman" w:cs="Times New Roman"/>
          <w:sz w:val="24"/>
          <w:szCs w:val="24"/>
          <w:lang w:val="es-ES"/>
        </w:rPr>
        <w:t>el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D7AAC">
        <w:rPr>
          <w:rFonts w:ascii="Times New Roman" w:hAnsi="Times New Roman" w:cs="Times New Roman"/>
          <w:sz w:val="24"/>
          <w:szCs w:val="24"/>
          <w:lang w:val="es-ES"/>
        </w:rPr>
        <w:t>apareamiento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>” o “</w:t>
      </w:r>
      <w:r w:rsidR="008D09ED">
        <w:rPr>
          <w:rFonts w:ascii="Times New Roman" w:hAnsi="Times New Roman" w:cs="Times New Roman"/>
          <w:sz w:val="24"/>
          <w:szCs w:val="24"/>
          <w:lang w:val="es-ES"/>
        </w:rPr>
        <w:t>l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a </w:t>
      </w:r>
      <w:r w:rsidR="00EE5F8C">
        <w:rPr>
          <w:rFonts w:ascii="Times New Roman" w:hAnsi="Times New Roman" w:cs="Times New Roman"/>
          <w:sz w:val="24"/>
          <w:szCs w:val="24"/>
          <w:lang w:val="es-ES"/>
        </w:rPr>
        <w:t>mujer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para provocar </w:t>
      </w:r>
      <w:r w:rsidR="008D09ED">
        <w:rPr>
          <w:rFonts w:ascii="Times New Roman" w:hAnsi="Times New Roman" w:cs="Times New Roman"/>
          <w:sz w:val="24"/>
          <w:szCs w:val="24"/>
          <w:lang w:val="es-ES"/>
        </w:rPr>
        <w:t>el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deseo d</w:t>
      </w:r>
      <w:r w:rsidR="008D09ED">
        <w:rPr>
          <w:rFonts w:ascii="Times New Roman" w:hAnsi="Times New Roman" w:cs="Times New Roman"/>
          <w:sz w:val="24"/>
          <w:szCs w:val="24"/>
          <w:lang w:val="es-ES"/>
        </w:rPr>
        <w:t>el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B05E8B">
        <w:rPr>
          <w:rFonts w:ascii="Times New Roman" w:hAnsi="Times New Roman" w:cs="Times New Roman"/>
          <w:sz w:val="24"/>
          <w:szCs w:val="24"/>
          <w:lang w:val="es-ES"/>
        </w:rPr>
        <w:t>hombre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no precisa  ‘j</w:t>
      </w:r>
      <w:r w:rsidR="008D09ED">
        <w:rPr>
          <w:rFonts w:ascii="Times New Roman" w:hAnsi="Times New Roman" w:cs="Times New Roman"/>
          <w:sz w:val="24"/>
          <w:szCs w:val="24"/>
          <w:lang w:val="es-ES"/>
        </w:rPr>
        <w:t>u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>gar ab</w:t>
      </w:r>
      <w:r w:rsidR="008D09ED">
        <w:rPr>
          <w:rFonts w:ascii="Times New Roman" w:hAnsi="Times New Roman" w:cs="Times New Roman"/>
          <w:sz w:val="24"/>
          <w:szCs w:val="24"/>
          <w:lang w:val="es-ES"/>
        </w:rPr>
        <w:t>iertamente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>’, ex</w:t>
      </w:r>
      <w:r w:rsidR="008D09ED">
        <w:rPr>
          <w:rFonts w:ascii="Times New Roman" w:hAnsi="Times New Roman" w:cs="Times New Roman"/>
          <w:sz w:val="24"/>
          <w:szCs w:val="24"/>
          <w:lang w:val="es-ES"/>
        </w:rPr>
        <w:t>h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>ibirse”, o</w:t>
      </w:r>
      <w:r w:rsidR="008D09ED">
        <w:rPr>
          <w:rFonts w:ascii="Times New Roman" w:hAnsi="Times New Roman" w:cs="Times New Roman"/>
          <w:sz w:val="24"/>
          <w:szCs w:val="24"/>
          <w:lang w:val="es-ES"/>
        </w:rPr>
        <w:t xml:space="preserve"> inclusive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“</w:t>
      </w:r>
      <w:r w:rsidR="008D09ED">
        <w:rPr>
          <w:rFonts w:ascii="Times New Roman" w:hAnsi="Times New Roman" w:cs="Times New Roman"/>
          <w:sz w:val="24"/>
          <w:szCs w:val="24"/>
          <w:lang w:val="es-ES"/>
        </w:rPr>
        <w:t>e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8D09ED">
        <w:rPr>
          <w:rFonts w:ascii="Times New Roman" w:hAnsi="Times New Roman" w:cs="Times New Roman"/>
          <w:sz w:val="24"/>
          <w:szCs w:val="24"/>
          <w:lang w:val="es-ES"/>
        </w:rPr>
        <w:t xml:space="preserve"> el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j</w:t>
      </w:r>
      <w:r w:rsidR="008D09ED">
        <w:rPr>
          <w:rFonts w:ascii="Times New Roman" w:hAnsi="Times New Roman" w:cs="Times New Roman"/>
          <w:sz w:val="24"/>
          <w:szCs w:val="24"/>
          <w:lang w:val="es-ES"/>
        </w:rPr>
        <w:t>ue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>go de</w:t>
      </w:r>
      <w:r w:rsidR="008D09ED">
        <w:rPr>
          <w:rFonts w:ascii="Times New Roman" w:hAnsi="Times New Roman" w:cs="Times New Roman"/>
          <w:sz w:val="24"/>
          <w:szCs w:val="24"/>
          <w:lang w:val="es-ES"/>
        </w:rPr>
        <w:t xml:space="preserve"> la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sedu</w:t>
      </w:r>
      <w:r w:rsidR="008D09ED">
        <w:rPr>
          <w:rFonts w:ascii="Times New Roman" w:hAnsi="Times New Roman" w:cs="Times New Roman"/>
          <w:sz w:val="24"/>
          <w:szCs w:val="24"/>
          <w:lang w:val="es-ES"/>
        </w:rPr>
        <w:t>cción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r w:rsidR="008D09ED">
        <w:rPr>
          <w:rFonts w:ascii="Times New Roman" w:hAnsi="Times New Roman" w:cs="Times New Roman"/>
          <w:sz w:val="24"/>
          <w:szCs w:val="24"/>
          <w:lang w:val="es-ES"/>
        </w:rPr>
        <w:t>l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a </w:t>
      </w:r>
      <w:r w:rsidR="00EE5F8C">
        <w:rPr>
          <w:rFonts w:ascii="Times New Roman" w:hAnsi="Times New Roman" w:cs="Times New Roman"/>
          <w:sz w:val="24"/>
          <w:szCs w:val="24"/>
          <w:lang w:val="es-ES"/>
        </w:rPr>
        <w:t>mujer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t</w:t>
      </w:r>
      <w:r w:rsidR="008D09ED">
        <w:rPr>
          <w:rFonts w:ascii="Times New Roman" w:hAnsi="Times New Roman" w:cs="Times New Roman"/>
          <w:sz w:val="24"/>
          <w:szCs w:val="24"/>
          <w:lang w:val="es-ES"/>
        </w:rPr>
        <w:t>iene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que ser impos</w:t>
      </w:r>
      <w:r w:rsidR="008D09ED">
        <w:rPr>
          <w:rFonts w:ascii="Times New Roman" w:hAnsi="Times New Roman" w:cs="Times New Roman"/>
          <w:sz w:val="24"/>
          <w:szCs w:val="24"/>
          <w:lang w:val="es-ES"/>
        </w:rPr>
        <w:t>ib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>l</w:t>
      </w:r>
      <w:r w:rsidR="008D09ED">
        <w:rPr>
          <w:rFonts w:ascii="Times New Roman" w:hAnsi="Times New Roman" w:cs="Times New Roman"/>
          <w:sz w:val="24"/>
          <w:szCs w:val="24"/>
          <w:lang w:val="es-ES"/>
        </w:rPr>
        <w:t>e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para </w:t>
      </w:r>
      <w:r w:rsidR="00BC13A3">
        <w:rPr>
          <w:rFonts w:ascii="Times New Roman" w:hAnsi="Times New Roman" w:cs="Times New Roman"/>
          <w:sz w:val="24"/>
          <w:szCs w:val="24"/>
          <w:lang w:val="es-ES"/>
        </w:rPr>
        <w:t>interesar a</w:t>
      </w:r>
      <w:r w:rsidR="008D09ED">
        <w:rPr>
          <w:rFonts w:ascii="Times New Roman" w:hAnsi="Times New Roman" w:cs="Times New Roman"/>
          <w:sz w:val="24"/>
          <w:szCs w:val="24"/>
          <w:lang w:val="es-ES"/>
        </w:rPr>
        <w:t>l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FE3D97">
        <w:rPr>
          <w:rFonts w:ascii="Times New Roman" w:hAnsi="Times New Roman" w:cs="Times New Roman"/>
          <w:sz w:val="24"/>
          <w:szCs w:val="24"/>
          <w:lang w:val="es-ES"/>
        </w:rPr>
        <w:t>chic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o”. </w:t>
      </w:r>
      <w:r w:rsidR="008D09ED">
        <w:rPr>
          <w:rFonts w:ascii="Times New Roman" w:hAnsi="Times New Roman" w:cs="Times New Roman"/>
          <w:sz w:val="24"/>
          <w:szCs w:val="24"/>
          <w:lang w:val="es-ES"/>
        </w:rPr>
        <w:t>Un muchacho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afirma: “</w:t>
      </w:r>
      <w:r w:rsidR="008D09ED">
        <w:rPr>
          <w:rFonts w:ascii="Times New Roman" w:hAnsi="Times New Roman" w:cs="Times New Roman"/>
          <w:sz w:val="24"/>
          <w:szCs w:val="24"/>
          <w:lang w:val="es-ES"/>
        </w:rPr>
        <w:t>creo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que </w:t>
      </w:r>
      <w:r w:rsidR="008D09ED">
        <w:rPr>
          <w:rFonts w:ascii="Times New Roman" w:hAnsi="Times New Roman" w:cs="Times New Roman"/>
          <w:sz w:val="24"/>
          <w:szCs w:val="24"/>
          <w:lang w:val="es-ES"/>
        </w:rPr>
        <w:t>es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8D09ED">
        <w:rPr>
          <w:rFonts w:ascii="Times New Roman" w:hAnsi="Times New Roman" w:cs="Times New Roman"/>
          <w:sz w:val="24"/>
          <w:szCs w:val="24"/>
          <w:lang w:val="es-ES"/>
        </w:rPr>
        <w:t>una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declara</w:t>
      </w:r>
      <w:r w:rsidR="008D09ED">
        <w:rPr>
          <w:rFonts w:ascii="Times New Roman" w:hAnsi="Times New Roman" w:cs="Times New Roman"/>
          <w:sz w:val="24"/>
          <w:szCs w:val="24"/>
          <w:lang w:val="es-ES"/>
        </w:rPr>
        <w:t>ción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de 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lastRenderedPageBreak/>
        <w:t xml:space="preserve">amor </w:t>
      </w:r>
      <w:r w:rsidR="008D09ED">
        <w:rPr>
          <w:rFonts w:ascii="Times New Roman" w:hAnsi="Times New Roman" w:cs="Times New Roman"/>
          <w:sz w:val="24"/>
          <w:szCs w:val="24"/>
          <w:lang w:val="es-ES"/>
        </w:rPr>
        <w:t xml:space="preserve">lo 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>que el</w:t>
      </w:r>
      <w:r w:rsidR="008D09ED">
        <w:rPr>
          <w:rFonts w:ascii="Times New Roman" w:hAnsi="Times New Roman" w:cs="Times New Roman"/>
          <w:sz w:val="24"/>
          <w:szCs w:val="24"/>
          <w:lang w:val="es-ES"/>
        </w:rPr>
        <w:t>l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>as qu</w:t>
      </w:r>
      <w:r w:rsidR="008D09ED">
        <w:rPr>
          <w:rFonts w:ascii="Times New Roman" w:hAnsi="Times New Roman" w:cs="Times New Roman"/>
          <w:sz w:val="24"/>
          <w:szCs w:val="24"/>
          <w:lang w:val="es-ES"/>
        </w:rPr>
        <w:t>ieren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”. O sea, </w:t>
      </w:r>
      <w:r w:rsidR="008D09ED">
        <w:rPr>
          <w:rFonts w:ascii="Times New Roman" w:hAnsi="Times New Roman" w:cs="Times New Roman"/>
          <w:sz w:val="24"/>
          <w:szCs w:val="24"/>
          <w:lang w:val="es-ES"/>
        </w:rPr>
        <w:t>l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os </w:t>
      </w:r>
      <w:r w:rsidR="007F545C">
        <w:rPr>
          <w:rFonts w:ascii="Times New Roman" w:hAnsi="Times New Roman" w:cs="Times New Roman"/>
          <w:sz w:val="24"/>
          <w:szCs w:val="24"/>
          <w:lang w:val="es-ES"/>
        </w:rPr>
        <w:t>jóvenes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8D09ED">
        <w:rPr>
          <w:rFonts w:ascii="Times New Roman" w:hAnsi="Times New Roman" w:cs="Times New Roman"/>
          <w:sz w:val="24"/>
          <w:szCs w:val="24"/>
          <w:lang w:val="es-ES"/>
        </w:rPr>
        <w:t>muestran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que </w:t>
      </w:r>
      <w:r w:rsidR="008D09ED">
        <w:rPr>
          <w:rFonts w:ascii="Times New Roman" w:hAnsi="Times New Roman" w:cs="Times New Roman"/>
          <w:sz w:val="24"/>
          <w:szCs w:val="24"/>
          <w:lang w:val="es-ES"/>
        </w:rPr>
        <w:t>l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a </w:t>
      </w:r>
      <w:r w:rsidR="00EE5F8C">
        <w:rPr>
          <w:rFonts w:ascii="Times New Roman" w:hAnsi="Times New Roman" w:cs="Times New Roman"/>
          <w:sz w:val="24"/>
          <w:szCs w:val="24"/>
          <w:lang w:val="es-ES"/>
        </w:rPr>
        <w:t>mujer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>, para mante</w:t>
      </w:r>
      <w:r w:rsidR="008D09ED">
        <w:rPr>
          <w:rFonts w:ascii="Times New Roman" w:hAnsi="Times New Roman" w:cs="Times New Roman"/>
          <w:sz w:val="24"/>
          <w:szCs w:val="24"/>
          <w:lang w:val="es-ES"/>
        </w:rPr>
        <w:t>ne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>r su alteridad fundamental, no de</w:t>
      </w:r>
      <w:r w:rsidR="008D09ED">
        <w:rPr>
          <w:rFonts w:ascii="Times New Roman" w:hAnsi="Times New Roman" w:cs="Times New Roman"/>
          <w:sz w:val="24"/>
          <w:szCs w:val="24"/>
          <w:lang w:val="es-ES"/>
        </w:rPr>
        <w:t>b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>e expo</w:t>
      </w:r>
      <w:r w:rsidR="008D09ED">
        <w:rPr>
          <w:rFonts w:ascii="Times New Roman" w:hAnsi="Times New Roman" w:cs="Times New Roman"/>
          <w:sz w:val="24"/>
          <w:szCs w:val="24"/>
          <w:lang w:val="es-ES"/>
        </w:rPr>
        <w:t>ne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>r</w:t>
      </w:r>
      <w:r w:rsidR="008D09ED">
        <w:rPr>
          <w:rFonts w:ascii="Times New Roman" w:hAnsi="Times New Roman" w:cs="Times New Roman"/>
          <w:sz w:val="24"/>
          <w:szCs w:val="24"/>
          <w:lang w:val="es-ES"/>
        </w:rPr>
        <w:t>se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14:paraId="57784273" w14:textId="0E7FF111" w:rsidR="001C0A55" w:rsidRPr="001C0A55" w:rsidRDefault="001C0A55" w:rsidP="001C0A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 </w:t>
      </w:r>
      <w:r w:rsidR="008D09ED">
        <w:rPr>
          <w:rFonts w:ascii="Times New Roman" w:hAnsi="Times New Roman" w:cs="Times New Roman"/>
          <w:sz w:val="24"/>
          <w:szCs w:val="24"/>
          <w:lang w:val="es-ES"/>
        </w:rPr>
        <w:t>En ese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sentido, </w:t>
      </w:r>
      <w:r w:rsidR="000C25A4">
        <w:rPr>
          <w:rFonts w:ascii="Times New Roman" w:hAnsi="Times New Roman" w:cs="Times New Roman"/>
          <w:sz w:val="24"/>
          <w:szCs w:val="24"/>
          <w:lang w:val="es-ES"/>
        </w:rPr>
        <w:t>en el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traba</w:t>
      </w:r>
      <w:r w:rsidR="000C25A4">
        <w:rPr>
          <w:rFonts w:ascii="Times New Roman" w:hAnsi="Times New Roman" w:cs="Times New Roman"/>
          <w:sz w:val="24"/>
          <w:szCs w:val="24"/>
          <w:lang w:val="es-ES"/>
        </w:rPr>
        <w:t>j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>o co</w:t>
      </w:r>
      <w:r w:rsidR="000C25A4">
        <w:rPr>
          <w:rFonts w:ascii="Times New Roman" w:hAnsi="Times New Roman" w:cs="Times New Roman"/>
          <w:sz w:val="24"/>
          <w:szCs w:val="24"/>
          <w:lang w:val="es-ES"/>
        </w:rPr>
        <w:t>n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7F545C">
        <w:rPr>
          <w:rFonts w:ascii="Times New Roman" w:hAnsi="Times New Roman" w:cs="Times New Roman"/>
          <w:sz w:val="24"/>
          <w:szCs w:val="24"/>
          <w:lang w:val="es-ES"/>
        </w:rPr>
        <w:t>jóvenes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fascinados p</w:t>
      </w:r>
      <w:r w:rsidR="000C25A4">
        <w:rPr>
          <w:rFonts w:ascii="Times New Roman" w:hAnsi="Times New Roman" w:cs="Times New Roman"/>
          <w:sz w:val="24"/>
          <w:szCs w:val="24"/>
          <w:lang w:val="es-ES"/>
        </w:rPr>
        <w:t xml:space="preserve">or 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>la mostra</w:t>
      </w:r>
      <w:r w:rsidR="000C25A4">
        <w:rPr>
          <w:rFonts w:ascii="Times New Roman" w:hAnsi="Times New Roman" w:cs="Times New Roman"/>
          <w:sz w:val="24"/>
          <w:szCs w:val="24"/>
          <w:lang w:val="es-ES"/>
        </w:rPr>
        <w:t>ción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, podemos tomar </w:t>
      </w:r>
      <w:r w:rsidR="000C25A4">
        <w:rPr>
          <w:rFonts w:ascii="Times New Roman" w:hAnsi="Times New Roman" w:cs="Times New Roman"/>
          <w:sz w:val="24"/>
          <w:szCs w:val="24"/>
          <w:lang w:val="es-ES"/>
        </w:rPr>
        <w:t>l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>a dire</w:t>
      </w:r>
      <w:r w:rsidR="000C25A4">
        <w:rPr>
          <w:rFonts w:ascii="Times New Roman" w:hAnsi="Times New Roman" w:cs="Times New Roman"/>
          <w:sz w:val="24"/>
          <w:szCs w:val="24"/>
          <w:lang w:val="es-ES"/>
        </w:rPr>
        <w:t>cción propuesta por Laurent “allí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0C25A4">
        <w:rPr>
          <w:rFonts w:ascii="Times New Roman" w:hAnsi="Times New Roman" w:cs="Times New Roman"/>
          <w:sz w:val="24"/>
          <w:szCs w:val="24"/>
          <w:lang w:val="es-ES"/>
        </w:rPr>
        <w:t>d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onde </w:t>
      </w:r>
      <w:r w:rsidR="000C25A4">
        <w:rPr>
          <w:rFonts w:ascii="Times New Roman" w:hAnsi="Times New Roman" w:cs="Times New Roman"/>
          <w:sz w:val="24"/>
          <w:szCs w:val="24"/>
          <w:lang w:val="es-ES"/>
        </w:rPr>
        <w:t>el amo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m</w:t>
      </w:r>
      <w:r w:rsidR="000C25A4">
        <w:rPr>
          <w:rFonts w:ascii="Times New Roman" w:hAnsi="Times New Roman" w:cs="Times New Roman"/>
          <w:sz w:val="24"/>
          <w:szCs w:val="24"/>
          <w:lang w:val="es-ES"/>
        </w:rPr>
        <w:t>ue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stra, </w:t>
      </w:r>
      <w:r w:rsidR="000C25A4">
        <w:rPr>
          <w:rFonts w:ascii="Times New Roman" w:hAnsi="Times New Roman" w:cs="Times New Roman"/>
          <w:sz w:val="24"/>
          <w:szCs w:val="24"/>
          <w:lang w:val="es-ES"/>
        </w:rPr>
        <w:t>y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m</w:t>
      </w:r>
      <w:r w:rsidR="000C25A4">
        <w:rPr>
          <w:rFonts w:ascii="Times New Roman" w:hAnsi="Times New Roman" w:cs="Times New Roman"/>
          <w:sz w:val="24"/>
          <w:szCs w:val="24"/>
          <w:lang w:val="es-ES"/>
        </w:rPr>
        <w:t>ue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>stra s</w:t>
      </w:r>
      <w:r w:rsidR="000C25A4">
        <w:rPr>
          <w:rFonts w:ascii="Times New Roman" w:hAnsi="Times New Roman" w:cs="Times New Roman"/>
          <w:sz w:val="24"/>
          <w:szCs w:val="24"/>
          <w:lang w:val="es-ES"/>
        </w:rPr>
        <w:t xml:space="preserve">in 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pudor </w:t>
      </w:r>
      <w:r w:rsidR="000C25A4">
        <w:rPr>
          <w:rFonts w:ascii="Times New Roman" w:hAnsi="Times New Roman" w:cs="Times New Roman"/>
          <w:sz w:val="24"/>
          <w:szCs w:val="24"/>
          <w:lang w:val="es-ES"/>
        </w:rPr>
        <w:t>l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a obscenidad, </w:t>
      </w:r>
      <w:r w:rsidR="000C25A4">
        <w:rPr>
          <w:rFonts w:ascii="Times New Roman" w:hAnsi="Times New Roman" w:cs="Times New Roman"/>
          <w:sz w:val="24"/>
          <w:szCs w:val="24"/>
          <w:lang w:val="es-ES"/>
        </w:rPr>
        <w:t>el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psic</w:t>
      </w:r>
      <w:r w:rsidR="000C25A4">
        <w:rPr>
          <w:rFonts w:ascii="Times New Roman" w:hAnsi="Times New Roman" w:cs="Times New Roman"/>
          <w:sz w:val="24"/>
          <w:szCs w:val="24"/>
          <w:lang w:val="es-ES"/>
        </w:rPr>
        <w:t>o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>analista a</w:t>
      </w:r>
      <w:r w:rsidR="000C25A4">
        <w:rPr>
          <w:rFonts w:ascii="Times New Roman" w:hAnsi="Times New Roman" w:cs="Times New Roman"/>
          <w:sz w:val="24"/>
          <w:szCs w:val="24"/>
          <w:lang w:val="es-ES"/>
        </w:rPr>
        <w:t>l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contr</w:t>
      </w:r>
      <w:r w:rsidR="000C25A4">
        <w:rPr>
          <w:rFonts w:ascii="Times New Roman" w:hAnsi="Times New Roman" w:cs="Times New Roman"/>
          <w:sz w:val="24"/>
          <w:szCs w:val="24"/>
          <w:lang w:val="es-ES"/>
        </w:rPr>
        <w:t>a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rio, recoloca </w:t>
      </w:r>
      <w:r w:rsidR="000C25A4">
        <w:rPr>
          <w:rFonts w:ascii="Times New Roman" w:hAnsi="Times New Roman" w:cs="Times New Roman"/>
          <w:sz w:val="24"/>
          <w:szCs w:val="24"/>
          <w:lang w:val="es-ES"/>
        </w:rPr>
        <w:t>el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v</w:t>
      </w:r>
      <w:r w:rsidR="000C25A4">
        <w:rPr>
          <w:rFonts w:ascii="Times New Roman" w:hAnsi="Times New Roman" w:cs="Times New Roman"/>
          <w:sz w:val="24"/>
          <w:szCs w:val="24"/>
          <w:lang w:val="es-ES"/>
        </w:rPr>
        <w:t>elo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0C25A4">
        <w:rPr>
          <w:rFonts w:ascii="Times New Roman" w:hAnsi="Times New Roman" w:cs="Times New Roman"/>
          <w:sz w:val="24"/>
          <w:szCs w:val="24"/>
          <w:lang w:val="es-ES"/>
        </w:rPr>
        <w:t>y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evoca ese dem</w:t>
      </w:r>
      <w:r w:rsidR="000C25A4">
        <w:rPr>
          <w:rFonts w:ascii="Times New Roman" w:hAnsi="Times New Roman" w:cs="Times New Roman"/>
          <w:sz w:val="24"/>
          <w:szCs w:val="24"/>
          <w:lang w:val="es-ES"/>
        </w:rPr>
        <w:t>o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nio </w:t>
      </w:r>
      <w:r w:rsidR="000C25A4">
        <w:rPr>
          <w:rFonts w:ascii="Times New Roman" w:hAnsi="Times New Roman" w:cs="Times New Roman"/>
          <w:sz w:val="24"/>
          <w:szCs w:val="24"/>
          <w:lang w:val="es-ES"/>
        </w:rPr>
        <w:t>bajo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0C25A4">
        <w:rPr>
          <w:rFonts w:ascii="Times New Roman" w:hAnsi="Times New Roman" w:cs="Times New Roman"/>
          <w:sz w:val="24"/>
          <w:szCs w:val="24"/>
          <w:lang w:val="es-ES"/>
        </w:rPr>
        <w:t>l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>a forma d</w:t>
      </w:r>
      <w:r w:rsidR="000C25A4">
        <w:rPr>
          <w:rFonts w:ascii="Times New Roman" w:hAnsi="Times New Roman" w:cs="Times New Roman"/>
          <w:sz w:val="24"/>
          <w:szCs w:val="24"/>
          <w:lang w:val="es-ES"/>
        </w:rPr>
        <w:t>e l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a </w:t>
      </w:r>
      <w:r w:rsidR="00A0353E" w:rsidRPr="001C0A55">
        <w:rPr>
          <w:rFonts w:ascii="Times New Roman" w:hAnsi="Times New Roman" w:cs="Times New Roman"/>
          <w:sz w:val="24"/>
          <w:szCs w:val="24"/>
          <w:lang w:val="es-ES"/>
        </w:rPr>
        <w:t>verg</w:t>
      </w:r>
      <w:r w:rsidR="00A0353E">
        <w:rPr>
          <w:rFonts w:ascii="Times New Roman" w:hAnsi="Times New Roman" w:cs="Times New Roman"/>
          <w:sz w:val="24"/>
          <w:szCs w:val="24"/>
          <w:lang w:val="es-ES"/>
        </w:rPr>
        <w:t>üenz</w:t>
      </w:r>
      <w:r w:rsidR="00A0353E" w:rsidRPr="001C0A55">
        <w:rPr>
          <w:rFonts w:ascii="Times New Roman" w:hAnsi="Times New Roman" w:cs="Times New Roman"/>
          <w:sz w:val="24"/>
          <w:szCs w:val="24"/>
          <w:lang w:val="es-ES"/>
        </w:rPr>
        <w:t>a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” (2002, p. 7).  </w:t>
      </w:r>
    </w:p>
    <w:p w14:paraId="3B9A293E" w14:textId="16BCABE7" w:rsidR="001C0A55" w:rsidRPr="001C0A55" w:rsidRDefault="000C25A4" w:rsidP="001C0A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Estas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constata</w:t>
      </w:r>
      <w:r>
        <w:rPr>
          <w:rFonts w:ascii="Times New Roman" w:hAnsi="Times New Roman" w:cs="Times New Roman"/>
          <w:sz w:val="24"/>
          <w:szCs w:val="24"/>
          <w:lang w:val="es-ES"/>
        </w:rPr>
        <w:t>cion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>es nos l</w:t>
      </w:r>
      <w:r>
        <w:rPr>
          <w:rFonts w:ascii="Times New Roman" w:hAnsi="Times New Roman" w:cs="Times New Roman"/>
          <w:sz w:val="24"/>
          <w:szCs w:val="24"/>
          <w:lang w:val="es-ES"/>
        </w:rPr>
        <w:t>l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>eva</w:t>
      </w:r>
      <w:r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a </w:t>
      </w:r>
      <w:r>
        <w:rPr>
          <w:rFonts w:ascii="Times New Roman" w:hAnsi="Times New Roman" w:cs="Times New Roman"/>
          <w:sz w:val="24"/>
          <w:szCs w:val="24"/>
          <w:lang w:val="es-ES"/>
        </w:rPr>
        <w:t>considera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r </w:t>
      </w:r>
      <w:r>
        <w:rPr>
          <w:rFonts w:ascii="Times New Roman" w:hAnsi="Times New Roman" w:cs="Times New Roman"/>
          <w:sz w:val="24"/>
          <w:szCs w:val="24"/>
          <w:lang w:val="es-ES"/>
        </w:rPr>
        <w:t>a la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vergüenza 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>e</w:t>
      </w:r>
      <w:r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su fun</w:t>
      </w:r>
      <w:r>
        <w:rPr>
          <w:rFonts w:ascii="Times New Roman" w:hAnsi="Times New Roman" w:cs="Times New Roman"/>
          <w:sz w:val="24"/>
          <w:szCs w:val="24"/>
          <w:lang w:val="es-ES"/>
        </w:rPr>
        <w:t>ción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civilizat</w:t>
      </w:r>
      <w:r>
        <w:rPr>
          <w:rFonts w:ascii="Times New Roman" w:hAnsi="Times New Roman" w:cs="Times New Roman"/>
          <w:sz w:val="24"/>
          <w:szCs w:val="24"/>
          <w:lang w:val="es-ES"/>
        </w:rPr>
        <w:t>o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>ria, que a</w:t>
      </w:r>
      <w:r>
        <w:rPr>
          <w:rFonts w:ascii="Times New Roman" w:hAnsi="Times New Roman" w:cs="Times New Roman"/>
          <w:sz w:val="24"/>
          <w:szCs w:val="24"/>
          <w:lang w:val="es-ES"/>
        </w:rPr>
        <w:t>y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>uda a circunscr</w:t>
      </w:r>
      <w:r>
        <w:rPr>
          <w:rFonts w:ascii="Times New Roman" w:hAnsi="Times New Roman" w:cs="Times New Roman"/>
          <w:sz w:val="24"/>
          <w:szCs w:val="24"/>
          <w:lang w:val="es-ES"/>
        </w:rPr>
        <w:t>ibi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r </w:t>
      </w:r>
      <w:r>
        <w:rPr>
          <w:rFonts w:ascii="Times New Roman" w:hAnsi="Times New Roman" w:cs="Times New Roman"/>
          <w:sz w:val="24"/>
          <w:szCs w:val="24"/>
          <w:lang w:val="es-ES"/>
        </w:rPr>
        <w:t>el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5059C6">
        <w:rPr>
          <w:rFonts w:ascii="Times New Roman" w:hAnsi="Times New Roman" w:cs="Times New Roman"/>
          <w:sz w:val="24"/>
          <w:szCs w:val="24"/>
          <w:lang w:val="es-ES"/>
        </w:rPr>
        <w:t>goce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>, a fi</w:t>
      </w:r>
      <w:r>
        <w:rPr>
          <w:rFonts w:ascii="Times New Roman" w:hAnsi="Times New Roman" w:cs="Times New Roman"/>
          <w:sz w:val="24"/>
          <w:szCs w:val="24"/>
          <w:lang w:val="es-ES"/>
        </w:rPr>
        <w:t>jar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>lo. A</w:t>
      </w:r>
      <w:r>
        <w:rPr>
          <w:rFonts w:ascii="Times New Roman" w:hAnsi="Times New Roman" w:cs="Times New Roman"/>
          <w:sz w:val="24"/>
          <w:szCs w:val="24"/>
          <w:lang w:val="es-ES"/>
        </w:rPr>
        <w:t>l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analista </w:t>
      </w:r>
      <w:r>
        <w:rPr>
          <w:rFonts w:ascii="Times New Roman" w:hAnsi="Times New Roman" w:cs="Times New Roman"/>
          <w:sz w:val="24"/>
          <w:szCs w:val="24"/>
          <w:lang w:val="es-ES"/>
        </w:rPr>
        <w:t>e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>n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ese momento,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le 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cabe </w:t>
      </w:r>
      <w:r>
        <w:rPr>
          <w:rFonts w:ascii="Times New Roman" w:hAnsi="Times New Roman" w:cs="Times New Roman"/>
          <w:sz w:val="24"/>
          <w:szCs w:val="24"/>
          <w:lang w:val="es-ES"/>
        </w:rPr>
        <w:t>l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>a fun</w:t>
      </w:r>
      <w:r>
        <w:rPr>
          <w:rFonts w:ascii="Times New Roman" w:hAnsi="Times New Roman" w:cs="Times New Roman"/>
          <w:sz w:val="24"/>
          <w:szCs w:val="24"/>
          <w:lang w:val="es-ES"/>
        </w:rPr>
        <w:t>ción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de introdu</w:t>
      </w:r>
      <w:r>
        <w:rPr>
          <w:rFonts w:ascii="Times New Roman" w:hAnsi="Times New Roman" w:cs="Times New Roman"/>
          <w:sz w:val="24"/>
          <w:szCs w:val="24"/>
          <w:lang w:val="es-ES"/>
        </w:rPr>
        <w:t>c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ir </w:t>
      </w:r>
      <w:r>
        <w:rPr>
          <w:rFonts w:ascii="Times New Roman" w:hAnsi="Times New Roman" w:cs="Times New Roman"/>
          <w:sz w:val="24"/>
          <w:szCs w:val="24"/>
          <w:lang w:val="es-ES"/>
        </w:rPr>
        <w:t>un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v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elo al </w:t>
      </w:r>
      <w:r w:rsidR="005059C6">
        <w:rPr>
          <w:rFonts w:ascii="Times New Roman" w:hAnsi="Times New Roman" w:cs="Times New Roman"/>
          <w:sz w:val="24"/>
          <w:szCs w:val="24"/>
          <w:lang w:val="es-ES"/>
        </w:rPr>
        <w:t>goce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evidente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de n</w:t>
      </w:r>
      <w:r>
        <w:rPr>
          <w:rFonts w:ascii="Times New Roman" w:hAnsi="Times New Roman" w:cs="Times New Roman"/>
          <w:sz w:val="24"/>
          <w:szCs w:val="24"/>
          <w:lang w:val="es-ES"/>
        </w:rPr>
        <w:t>uestr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>os d</w:t>
      </w:r>
      <w:r>
        <w:rPr>
          <w:rFonts w:ascii="Times New Roman" w:hAnsi="Times New Roman" w:cs="Times New Roman"/>
          <w:sz w:val="24"/>
          <w:szCs w:val="24"/>
          <w:lang w:val="es-ES"/>
        </w:rPr>
        <w:t>í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as, </w:t>
      </w:r>
      <w:r>
        <w:rPr>
          <w:rFonts w:ascii="Times New Roman" w:hAnsi="Times New Roman" w:cs="Times New Roman"/>
          <w:sz w:val="24"/>
          <w:szCs w:val="24"/>
          <w:lang w:val="es-ES"/>
        </w:rPr>
        <w:t>tal como es exhibido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por algun</w:t>
      </w:r>
      <w:r>
        <w:rPr>
          <w:rFonts w:ascii="Times New Roman" w:hAnsi="Times New Roman" w:cs="Times New Roman"/>
          <w:sz w:val="24"/>
          <w:szCs w:val="24"/>
          <w:lang w:val="es-ES"/>
        </w:rPr>
        <w:t>o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>s  adolescentes, de tal forma que p</w:t>
      </w:r>
      <w:r>
        <w:rPr>
          <w:rFonts w:ascii="Times New Roman" w:hAnsi="Times New Roman" w:cs="Times New Roman"/>
          <w:sz w:val="24"/>
          <w:szCs w:val="24"/>
          <w:lang w:val="es-ES"/>
        </w:rPr>
        <w:t>ued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>a abrir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un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camino para que cada u</w:t>
      </w:r>
      <w:r>
        <w:rPr>
          <w:rFonts w:ascii="Times New Roman" w:hAnsi="Times New Roman" w:cs="Times New Roman"/>
          <w:sz w:val="24"/>
          <w:szCs w:val="24"/>
          <w:lang w:val="es-ES"/>
        </w:rPr>
        <w:t>no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se 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>respon</w:t>
      </w:r>
      <w:r>
        <w:rPr>
          <w:rFonts w:ascii="Times New Roman" w:hAnsi="Times New Roman" w:cs="Times New Roman"/>
          <w:sz w:val="24"/>
          <w:szCs w:val="24"/>
          <w:lang w:val="es-ES"/>
        </w:rPr>
        <w:t>s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>abili</w:t>
      </w:r>
      <w:r>
        <w:rPr>
          <w:rFonts w:ascii="Times New Roman" w:hAnsi="Times New Roman" w:cs="Times New Roman"/>
          <w:sz w:val="24"/>
          <w:szCs w:val="24"/>
          <w:lang w:val="es-ES"/>
        </w:rPr>
        <w:t>c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>e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por sus </w:t>
      </w:r>
      <w:r w:rsidR="00EA4590">
        <w:rPr>
          <w:rFonts w:ascii="Times New Roman" w:hAnsi="Times New Roman" w:cs="Times New Roman"/>
          <w:sz w:val="24"/>
          <w:szCs w:val="24"/>
          <w:lang w:val="es-ES"/>
        </w:rPr>
        <w:t>elecci</w:t>
      </w:r>
      <w:r>
        <w:rPr>
          <w:rFonts w:ascii="Times New Roman" w:hAnsi="Times New Roman" w:cs="Times New Roman"/>
          <w:sz w:val="24"/>
          <w:szCs w:val="24"/>
          <w:lang w:val="es-ES"/>
        </w:rPr>
        <w:t>one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s.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En 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>es</w:t>
      </w:r>
      <w:r>
        <w:rPr>
          <w:rFonts w:ascii="Times New Roman" w:hAnsi="Times New Roman" w:cs="Times New Roman"/>
          <w:sz w:val="24"/>
          <w:szCs w:val="24"/>
          <w:lang w:val="es-ES"/>
        </w:rPr>
        <w:t>t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e sentido, </w:t>
      </w:r>
      <w:r>
        <w:rPr>
          <w:rFonts w:ascii="Times New Roman" w:hAnsi="Times New Roman" w:cs="Times New Roman"/>
          <w:sz w:val="24"/>
          <w:szCs w:val="24"/>
          <w:lang w:val="es-ES"/>
        </w:rPr>
        <w:t>el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analista de</w:t>
      </w:r>
      <w:r>
        <w:rPr>
          <w:rFonts w:ascii="Times New Roman" w:hAnsi="Times New Roman" w:cs="Times New Roman"/>
          <w:sz w:val="24"/>
          <w:szCs w:val="24"/>
          <w:lang w:val="es-ES"/>
        </w:rPr>
        <w:t>b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>e estar advertido de que su lugar tamb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ién 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>depende d</w:t>
      </w:r>
      <w:r>
        <w:rPr>
          <w:rFonts w:ascii="Times New Roman" w:hAnsi="Times New Roman" w:cs="Times New Roman"/>
          <w:sz w:val="24"/>
          <w:szCs w:val="24"/>
          <w:lang w:val="es-ES"/>
        </w:rPr>
        <w:t>e l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>a posibilidad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 de la instalación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>, o no, de u</w:t>
      </w:r>
      <w:r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n</w:t>
      </w:r>
      <w:r>
        <w:rPr>
          <w:rFonts w:ascii="Times New Roman" w:hAnsi="Times New Roman" w:cs="Times New Roman"/>
          <w:sz w:val="24"/>
          <w:szCs w:val="24"/>
          <w:lang w:val="es-ES"/>
        </w:rPr>
        <w:t>uevo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la</w:t>
      </w:r>
      <w:r>
        <w:rPr>
          <w:rFonts w:ascii="Times New Roman" w:hAnsi="Times New Roman" w:cs="Times New Roman"/>
          <w:sz w:val="24"/>
          <w:szCs w:val="24"/>
          <w:lang w:val="es-ES"/>
        </w:rPr>
        <w:t>z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o, </w:t>
      </w:r>
      <w:r>
        <w:rPr>
          <w:rFonts w:ascii="Times New Roman" w:hAnsi="Times New Roman" w:cs="Times New Roman"/>
          <w:sz w:val="24"/>
          <w:szCs w:val="24"/>
          <w:lang w:val="es-ES"/>
        </w:rPr>
        <w:t>como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nos </w:t>
      </w:r>
      <w:r>
        <w:rPr>
          <w:rFonts w:ascii="Times New Roman" w:hAnsi="Times New Roman" w:cs="Times New Roman"/>
          <w:sz w:val="24"/>
          <w:szCs w:val="24"/>
          <w:lang w:val="es-ES"/>
        </w:rPr>
        <w:t>muestra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u</w:t>
      </w:r>
      <w:r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jove</w:t>
      </w:r>
      <w:r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que </w:t>
      </w:r>
      <w:r>
        <w:rPr>
          <w:rFonts w:ascii="Times New Roman" w:hAnsi="Times New Roman" w:cs="Times New Roman"/>
          <w:sz w:val="24"/>
          <w:szCs w:val="24"/>
          <w:lang w:val="es-ES"/>
        </w:rPr>
        <w:t>en el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final, 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>dirig</w:t>
      </w:r>
      <w:r>
        <w:rPr>
          <w:rFonts w:ascii="Times New Roman" w:hAnsi="Times New Roman" w:cs="Times New Roman"/>
          <w:sz w:val="24"/>
          <w:szCs w:val="24"/>
          <w:lang w:val="es-ES"/>
        </w:rPr>
        <w:t>iéndos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>e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a</w:t>
      </w:r>
      <w:r>
        <w:rPr>
          <w:rFonts w:ascii="Times New Roman" w:hAnsi="Times New Roman" w:cs="Times New Roman"/>
          <w:sz w:val="24"/>
          <w:szCs w:val="24"/>
          <w:lang w:val="es-ES"/>
        </w:rPr>
        <w:t>l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analista que cond</w:t>
      </w:r>
      <w:r>
        <w:rPr>
          <w:rFonts w:ascii="Times New Roman" w:hAnsi="Times New Roman" w:cs="Times New Roman"/>
          <w:sz w:val="24"/>
          <w:szCs w:val="24"/>
          <w:lang w:val="es-ES"/>
        </w:rPr>
        <w:t>ujo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l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a </w:t>
      </w:r>
      <w:r w:rsidR="000C2DF7">
        <w:rPr>
          <w:rFonts w:ascii="Times New Roman" w:hAnsi="Times New Roman" w:cs="Times New Roman"/>
          <w:sz w:val="24"/>
          <w:szCs w:val="24"/>
          <w:lang w:val="es-ES"/>
        </w:rPr>
        <w:t>Conversación</w:t>
      </w:r>
      <w:r>
        <w:rPr>
          <w:rFonts w:ascii="Times New Roman" w:hAnsi="Times New Roman" w:cs="Times New Roman"/>
          <w:sz w:val="24"/>
          <w:szCs w:val="24"/>
          <w:lang w:val="es-ES"/>
        </w:rPr>
        <w:t>,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 di</w:t>
      </w:r>
      <w:r>
        <w:rPr>
          <w:rFonts w:ascii="Times New Roman" w:hAnsi="Times New Roman" w:cs="Times New Roman"/>
          <w:sz w:val="24"/>
          <w:szCs w:val="24"/>
          <w:lang w:val="es-ES"/>
        </w:rPr>
        <w:t>ce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>: “</w:t>
      </w:r>
      <w:r w:rsidRPr="00113D04">
        <w:rPr>
          <w:rFonts w:ascii="Times New Roman" w:hAnsi="Times New Roman" w:cs="Times New Roman"/>
          <w:sz w:val="24"/>
          <w:szCs w:val="24"/>
          <w:lang w:val="es-ES"/>
        </w:rPr>
        <w:t>¿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>P</w:t>
      </w:r>
      <w:r>
        <w:rPr>
          <w:rFonts w:ascii="Times New Roman" w:hAnsi="Times New Roman" w:cs="Times New Roman"/>
          <w:sz w:val="24"/>
          <w:szCs w:val="24"/>
          <w:lang w:val="es-ES"/>
        </w:rPr>
        <w:t>i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>enso e</w:t>
      </w:r>
      <w:r>
        <w:rPr>
          <w:rFonts w:ascii="Times New Roman" w:hAnsi="Times New Roman" w:cs="Times New Roman"/>
          <w:sz w:val="24"/>
          <w:szCs w:val="24"/>
          <w:lang w:val="es-ES"/>
        </w:rPr>
        <w:t>n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s-ES"/>
        </w:rPr>
        <w:t>h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>a</w:t>
      </w:r>
      <w:r>
        <w:rPr>
          <w:rFonts w:ascii="Times New Roman" w:hAnsi="Times New Roman" w:cs="Times New Roman"/>
          <w:sz w:val="24"/>
          <w:szCs w:val="24"/>
          <w:lang w:val="es-ES"/>
        </w:rPr>
        <w:t>c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er </w:t>
      </w:r>
      <w:r w:rsidRPr="001C0A55">
        <w:rPr>
          <w:rFonts w:ascii="Times New Roman" w:hAnsi="Times New Roman" w:cs="Times New Roman"/>
          <w:sz w:val="24"/>
          <w:szCs w:val="24"/>
          <w:lang w:val="es-ES"/>
        </w:rPr>
        <w:t>psicología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 o </w:t>
      </w:r>
      <w:r w:rsidR="007D7AAC">
        <w:rPr>
          <w:rFonts w:ascii="Times New Roman" w:hAnsi="Times New Roman" w:cs="Times New Roman"/>
          <w:sz w:val="24"/>
          <w:szCs w:val="24"/>
          <w:lang w:val="es-ES"/>
        </w:rPr>
        <w:t>psicoanálisis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... que </w:t>
      </w:r>
      <w:r>
        <w:rPr>
          <w:rFonts w:ascii="Times New Roman" w:hAnsi="Times New Roman" w:cs="Times New Roman"/>
          <w:sz w:val="24"/>
          <w:szCs w:val="24"/>
          <w:lang w:val="es-ES"/>
        </w:rPr>
        <w:t>te parece</w:t>
      </w:r>
      <w:r w:rsidR="001C0A55" w:rsidRPr="001C0A55">
        <w:rPr>
          <w:rFonts w:ascii="Times New Roman" w:hAnsi="Times New Roman" w:cs="Times New Roman"/>
          <w:sz w:val="24"/>
          <w:szCs w:val="24"/>
          <w:lang w:val="es-ES"/>
        </w:rPr>
        <w:t xml:space="preserve">?”. </w:t>
      </w:r>
    </w:p>
    <w:p w14:paraId="302308F5" w14:textId="77777777" w:rsidR="006F4DAE" w:rsidRPr="00BA4254" w:rsidRDefault="006F4DAE" w:rsidP="003E7C58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5BD32DC2" w14:textId="3E1A9D2E" w:rsidR="000B0DB7" w:rsidRPr="00BA4254" w:rsidRDefault="000C25A4" w:rsidP="000B0DB7">
      <w:pPr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BA4254">
        <w:rPr>
          <w:rFonts w:ascii="Times New Roman" w:hAnsi="Times New Roman" w:cs="Times New Roman"/>
          <w:b/>
          <w:sz w:val="24"/>
          <w:szCs w:val="24"/>
          <w:lang w:val="es-ES"/>
        </w:rPr>
        <w:t>Bibliografía</w:t>
      </w:r>
      <w:r w:rsidR="000B0DB7" w:rsidRPr="00BA4254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</w:p>
    <w:p w14:paraId="2AF78053" w14:textId="77777777" w:rsidR="0052425E" w:rsidRPr="00BA4254" w:rsidRDefault="0052425E" w:rsidP="000B0DB7">
      <w:pPr>
        <w:spacing w:after="0" w:line="240" w:lineRule="auto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  <w:lang w:val="es-ES"/>
        </w:rPr>
      </w:pPr>
    </w:p>
    <w:p w14:paraId="4A9A6593" w14:textId="4702BAF2" w:rsidR="000B0DB7" w:rsidRPr="00BA4254" w:rsidRDefault="000B0DB7" w:rsidP="00021F1C">
      <w:pPr>
        <w:spacing w:after="0" w:line="240" w:lineRule="auto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  <w:lang w:val="es-ES"/>
        </w:rPr>
      </w:pPr>
      <w:r w:rsidRPr="00BA4254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  <w:lang w:val="es-ES"/>
        </w:rPr>
        <w:t xml:space="preserve">BROUSSE, M-H. </w:t>
      </w:r>
      <w:r w:rsidRPr="00BA4254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  <w:u w:val="none"/>
          <w:shd w:val="clear" w:color="auto" w:fill="FFFFFF"/>
          <w:lang w:val="es-ES"/>
        </w:rPr>
        <w:t>El superyó</w:t>
      </w:r>
      <w:r w:rsidRPr="00BA4254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  <w:lang w:val="es-ES"/>
        </w:rPr>
        <w:t xml:space="preserve">: del Ideal hacia el objeto. Perspectivas políticas, clínicas y éticas. </w:t>
      </w:r>
      <w:r w:rsidR="00336380" w:rsidRPr="00BA4254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  <w:lang w:val="es-ES"/>
        </w:rPr>
        <w:t>Colección</w:t>
      </w:r>
      <w:r w:rsidRPr="00BA4254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  <w:lang w:val="es-ES"/>
        </w:rPr>
        <w:t xml:space="preserve"> Grulla: </w:t>
      </w:r>
      <w:r w:rsidR="00336380" w:rsidRPr="00BA4254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  <w:lang w:val="es-ES"/>
        </w:rPr>
        <w:t>Córdoba</w:t>
      </w:r>
      <w:r w:rsidR="0052425E" w:rsidRPr="00BA4254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  <w:lang w:val="es-ES"/>
        </w:rPr>
        <w:t xml:space="preserve">, </w:t>
      </w:r>
      <w:r w:rsidRPr="00BA4254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  <w:lang w:val="es-ES"/>
        </w:rPr>
        <w:t xml:space="preserve"> 2011.</w:t>
      </w:r>
    </w:p>
    <w:p w14:paraId="7402B469" w14:textId="77777777" w:rsidR="0052425E" w:rsidRPr="00BA4254" w:rsidRDefault="0052425E" w:rsidP="00021F1C">
      <w:pPr>
        <w:spacing w:after="0" w:line="240" w:lineRule="auto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  <w:lang w:val="es-ES"/>
        </w:rPr>
      </w:pPr>
    </w:p>
    <w:p w14:paraId="2037885A" w14:textId="16D40039" w:rsidR="000B0DB7" w:rsidRPr="00BA4254" w:rsidRDefault="000B0DB7" w:rsidP="00021F1C">
      <w:pPr>
        <w:spacing w:after="0" w:line="240" w:lineRule="auto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  <w:lang w:val="es-ES"/>
        </w:rPr>
      </w:pPr>
      <w:r w:rsidRPr="00BA4254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  <w:lang w:val="es-ES"/>
        </w:rPr>
        <w:t>ELKIN, M.</w:t>
      </w:r>
      <w:r w:rsidR="0052425E" w:rsidRPr="00BA4254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  <w:lang w:val="es-ES"/>
        </w:rPr>
        <w:t xml:space="preserve"> </w:t>
      </w:r>
      <w:r w:rsidRPr="00BA4254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  <w:u w:val="none"/>
          <w:shd w:val="clear" w:color="auto" w:fill="FFFFFF"/>
          <w:lang w:val="es-ES"/>
        </w:rPr>
        <w:t xml:space="preserve">Despertar de la </w:t>
      </w:r>
      <w:r w:rsidR="00515EE4" w:rsidRPr="00BA4254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  <w:u w:val="none"/>
          <w:shd w:val="clear" w:color="auto" w:fill="FFFFFF"/>
          <w:lang w:val="es-ES"/>
        </w:rPr>
        <w:t>adolescencia</w:t>
      </w:r>
      <w:r w:rsidRPr="00BA4254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  <w:lang w:val="es-ES"/>
        </w:rPr>
        <w:t xml:space="preserve">. Freud y Lacan, lectores de </w:t>
      </w:r>
      <w:proofErr w:type="spellStart"/>
      <w:r w:rsidRPr="00BA4254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  <w:lang w:val="es-ES"/>
        </w:rPr>
        <w:t>Wedeking</w:t>
      </w:r>
      <w:proofErr w:type="spellEnd"/>
      <w:r w:rsidRPr="00BA4254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  <w:lang w:val="es-ES"/>
        </w:rPr>
        <w:t>. Buenos Aires: Grama Ed.</w:t>
      </w:r>
      <w:r w:rsidR="0052425E" w:rsidRPr="00BA4254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  <w:lang w:val="es-ES"/>
        </w:rPr>
        <w:t>,</w:t>
      </w:r>
      <w:r w:rsidRPr="00BA4254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  <w:lang w:val="es-ES"/>
        </w:rPr>
        <w:t xml:space="preserve"> 2014.</w:t>
      </w:r>
    </w:p>
    <w:p w14:paraId="26D00C31" w14:textId="77777777" w:rsidR="0052425E" w:rsidRPr="00BA4254" w:rsidRDefault="0052425E" w:rsidP="00021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0D76B745" w14:textId="5E60D10D" w:rsidR="000B0DB7" w:rsidRPr="00BA4254" w:rsidRDefault="000B0DB7" w:rsidP="00021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FREUD, S. (1987). </w:t>
      </w:r>
      <w:r w:rsidR="00336380" w:rsidRPr="004535C9">
        <w:rPr>
          <w:rFonts w:ascii="Times New Roman" w:hAnsi="Times New Roman" w:cs="Times New Roman"/>
          <w:i/>
          <w:sz w:val="24"/>
          <w:szCs w:val="24"/>
          <w:lang w:val="es-ES"/>
        </w:rPr>
        <w:t>Sobre la más generalizada degradación de la vida amorosa</w:t>
      </w:r>
      <w:r w:rsidR="00336380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A4254">
        <w:rPr>
          <w:rFonts w:ascii="Times New Roman" w:hAnsi="Times New Roman" w:cs="Times New Roman"/>
          <w:sz w:val="24"/>
          <w:szCs w:val="24"/>
          <w:lang w:val="es-ES"/>
        </w:rPr>
        <w:t>(Vol. 11, pp.</w:t>
      </w:r>
      <w:r w:rsidR="0052425E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="00336380" w:rsidRPr="00336380">
        <w:rPr>
          <w:rFonts w:ascii="Times New Roman" w:hAnsi="Times New Roman" w:cs="Times New Roman"/>
          <w:sz w:val="24"/>
          <w:szCs w:val="24"/>
          <w:lang w:val="es-ES"/>
        </w:rPr>
        <w:t>169-184</w:t>
      </w:r>
      <w:r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). </w:t>
      </w:r>
      <w:proofErr w:type="spellStart"/>
      <w:r w:rsidR="00336380">
        <w:rPr>
          <w:rStyle w:val="Hyperlink"/>
          <w:rFonts w:ascii="Times New Roman" w:hAnsi="Times New Roman"/>
          <w:color w:val="000000" w:themeColor="text1"/>
          <w:sz w:val="24"/>
          <w:u w:val="none"/>
          <w:shd w:val="clear" w:color="auto" w:fill="FFFFFF"/>
          <w:lang w:val="es-ES"/>
        </w:rPr>
        <w:t>Bs.As</w:t>
      </w:r>
      <w:proofErr w:type="spellEnd"/>
      <w:r w:rsidR="00336380">
        <w:rPr>
          <w:rStyle w:val="Hyperlink"/>
          <w:rFonts w:ascii="Times New Roman" w:hAnsi="Times New Roman"/>
          <w:color w:val="000000" w:themeColor="text1"/>
          <w:sz w:val="24"/>
          <w:u w:val="none"/>
          <w:shd w:val="clear" w:color="auto" w:fill="FFFFFF"/>
          <w:lang w:val="es-ES"/>
        </w:rPr>
        <w:t xml:space="preserve">: </w:t>
      </w:r>
      <w:proofErr w:type="spellStart"/>
      <w:r w:rsidR="00336380">
        <w:rPr>
          <w:rStyle w:val="Hyperlink"/>
          <w:rFonts w:ascii="Times New Roman" w:hAnsi="Times New Roman"/>
          <w:color w:val="000000" w:themeColor="text1"/>
          <w:sz w:val="24"/>
          <w:u w:val="none"/>
          <w:shd w:val="clear" w:color="auto" w:fill="FFFFFF"/>
          <w:lang w:val="es-ES"/>
        </w:rPr>
        <w:t>Amorrortu</w:t>
      </w:r>
      <w:proofErr w:type="spellEnd"/>
      <w:r w:rsidR="00336380" w:rsidRPr="00BA4254">
        <w:rPr>
          <w:rFonts w:ascii="Times New Roman" w:hAnsi="Times New Roman"/>
          <w:sz w:val="24"/>
          <w:lang w:val="es-ES"/>
        </w:rPr>
        <w:t>.</w:t>
      </w:r>
      <w:r w:rsidR="00336380"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 w:rsidRPr="00BA4254">
        <w:rPr>
          <w:rFonts w:ascii="Times New Roman" w:hAnsi="Times New Roman" w:cs="Times New Roman"/>
          <w:sz w:val="24"/>
          <w:szCs w:val="24"/>
          <w:lang w:val="es-ES"/>
        </w:rPr>
        <w:t>(Publicada e</w:t>
      </w:r>
      <w:r w:rsidR="00336380">
        <w:rPr>
          <w:rFonts w:ascii="Times New Roman" w:hAnsi="Times New Roman" w:cs="Times New Roman"/>
          <w:sz w:val="24"/>
          <w:szCs w:val="24"/>
          <w:lang w:val="es-ES"/>
        </w:rPr>
        <w:t>n</w:t>
      </w:r>
      <w:r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 1909).</w:t>
      </w:r>
    </w:p>
    <w:p w14:paraId="16708AF2" w14:textId="77777777" w:rsidR="0052425E" w:rsidRPr="00BA4254" w:rsidRDefault="0052425E" w:rsidP="00021F1C">
      <w:pPr>
        <w:pStyle w:val="BibliografiaTese"/>
        <w:spacing w:after="0"/>
        <w:rPr>
          <w:rFonts w:ascii="Times New Roman" w:hAnsi="Times New Roman"/>
          <w:sz w:val="24"/>
          <w:lang w:val="es-ES"/>
        </w:rPr>
      </w:pPr>
    </w:p>
    <w:p w14:paraId="1E618BFD" w14:textId="6C185393" w:rsidR="000B0DB7" w:rsidRPr="00BA4254" w:rsidRDefault="0052425E" w:rsidP="00021F1C">
      <w:pPr>
        <w:pStyle w:val="BibliografiaTese"/>
        <w:spacing w:after="0"/>
        <w:rPr>
          <w:rFonts w:ascii="Times New Roman" w:hAnsi="Times New Roman"/>
          <w:sz w:val="24"/>
          <w:lang w:val="es-ES"/>
        </w:rPr>
      </w:pPr>
      <w:r w:rsidRPr="00BA4254">
        <w:rPr>
          <w:rFonts w:ascii="Times New Roman" w:hAnsi="Times New Roman"/>
          <w:sz w:val="24"/>
          <w:lang w:val="es-ES"/>
        </w:rPr>
        <w:t xml:space="preserve">FREUD, S. </w:t>
      </w:r>
      <w:r w:rsidR="000B0DB7" w:rsidRPr="00BA4254">
        <w:rPr>
          <w:rFonts w:ascii="Times New Roman" w:hAnsi="Times New Roman"/>
          <w:sz w:val="24"/>
          <w:lang w:val="es-ES"/>
        </w:rPr>
        <w:t xml:space="preserve">(1987). </w:t>
      </w:r>
      <w:r w:rsidR="00336380" w:rsidRPr="00336380">
        <w:rPr>
          <w:rFonts w:ascii="Times New Roman" w:hAnsi="Times New Roman"/>
          <w:i/>
          <w:sz w:val="24"/>
          <w:lang w:val="es-ES"/>
        </w:rPr>
        <w:t xml:space="preserve">Cinco conferencias sobre psicoanálisis </w:t>
      </w:r>
      <w:r w:rsidR="000B0DB7" w:rsidRPr="00BA4254">
        <w:rPr>
          <w:rFonts w:ascii="Times New Roman" w:hAnsi="Times New Roman"/>
          <w:sz w:val="24"/>
          <w:lang w:val="es-ES"/>
        </w:rPr>
        <w:t>(Vol. 11, pp.</w:t>
      </w:r>
      <w:r w:rsidRPr="00BA4254">
        <w:rPr>
          <w:rFonts w:ascii="Times New Roman" w:hAnsi="Times New Roman"/>
          <w:sz w:val="24"/>
          <w:lang w:val="es-ES"/>
        </w:rPr>
        <w:t xml:space="preserve"> </w:t>
      </w:r>
      <w:r w:rsidR="00336380" w:rsidRPr="00336380">
        <w:rPr>
          <w:rFonts w:ascii="Times New Roman" w:hAnsi="Times New Roman"/>
          <w:sz w:val="24"/>
          <w:lang w:val="es-ES"/>
        </w:rPr>
        <w:t>3-52</w:t>
      </w:r>
      <w:r w:rsidR="000B0DB7" w:rsidRPr="00BA4254">
        <w:rPr>
          <w:rFonts w:ascii="Times New Roman" w:hAnsi="Times New Roman"/>
          <w:sz w:val="24"/>
          <w:lang w:val="es-ES"/>
        </w:rPr>
        <w:t xml:space="preserve">). </w:t>
      </w:r>
      <w:proofErr w:type="spellStart"/>
      <w:r w:rsidR="00336380">
        <w:rPr>
          <w:rStyle w:val="Hyperlink"/>
          <w:rFonts w:ascii="Times New Roman" w:hAnsi="Times New Roman"/>
          <w:color w:val="000000" w:themeColor="text1"/>
          <w:sz w:val="24"/>
          <w:u w:val="none"/>
          <w:shd w:val="clear" w:color="auto" w:fill="FFFFFF"/>
          <w:lang w:val="es-ES"/>
        </w:rPr>
        <w:t>Bs.As</w:t>
      </w:r>
      <w:proofErr w:type="spellEnd"/>
      <w:r w:rsidR="00336380">
        <w:rPr>
          <w:rStyle w:val="Hyperlink"/>
          <w:rFonts w:ascii="Times New Roman" w:hAnsi="Times New Roman"/>
          <w:color w:val="000000" w:themeColor="text1"/>
          <w:sz w:val="24"/>
          <w:u w:val="none"/>
          <w:shd w:val="clear" w:color="auto" w:fill="FFFFFF"/>
          <w:lang w:val="es-ES"/>
        </w:rPr>
        <w:t xml:space="preserve">: </w:t>
      </w:r>
      <w:proofErr w:type="spellStart"/>
      <w:r w:rsidR="00336380">
        <w:rPr>
          <w:rStyle w:val="Hyperlink"/>
          <w:rFonts w:ascii="Times New Roman" w:hAnsi="Times New Roman"/>
          <w:color w:val="000000" w:themeColor="text1"/>
          <w:sz w:val="24"/>
          <w:u w:val="none"/>
          <w:shd w:val="clear" w:color="auto" w:fill="FFFFFF"/>
          <w:lang w:val="es-ES"/>
        </w:rPr>
        <w:t>Amorrortu</w:t>
      </w:r>
      <w:proofErr w:type="spellEnd"/>
      <w:r w:rsidR="000B0DB7" w:rsidRPr="00BA4254">
        <w:rPr>
          <w:rFonts w:ascii="Times New Roman" w:hAnsi="Times New Roman"/>
          <w:sz w:val="24"/>
          <w:lang w:val="es-ES"/>
        </w:rPr>
        <w:t>. (Publicada e</w:t>
      </w:r>
      <w:r w:rsidR="00336380">
        <w:rPr>
          <w:rFonts w:ascii="Times New Roman" w:hAnsi="Times New Roman"/>
          <w:sz w:val="24"/>
          <w:lang w:val="es-ES"/>
        </w:rPr>
        <w:t>n</w:t>
      </w:r>
      <w:r w:rsidR="000B0DB7" w:rsidRPr="00BA4254">
        <w:rPr>
          <w:rFonts w:ascii="Times New Roman" w:hAnsi="Times New Roman"/>
          <w:sz w:val="24"/>
          <w:lang w:val="es-ES"/>
        </w:rPr>
        <w:t xml:space="preserve"> 1909).</w:t>
      </w:r>
    </w:p>
    <w:p w14:paraId="2C78D895" w14:textId="77777777" w:rsidR="0052425E" w:rsidRPr="00BA4254" w:rsidRDefault="0052425E" w:rsidP="00021F1C">
      <w:pPr>
        <w:spacing w:after="0" w:line="240" w:lineRule="auto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  <w:lang w:val="es-ES"/>
        </w:rPr>
      </w:pPr>
    </w:p>
    <w:p w14:paraId="1F442C0C" w14:textId="1D6B7257" w:rsidR="000B0DB7" w:rsidRPr="00BA4254" w:rsidRDefault="000B0DB7" w:rsidP="00021F1C">
      <w:pPr>
        <w:spacing w:after="0" w:line="240" w:lineRule="auto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  <w:lang w:val="es-ES"/>
        </w:rPr>
      </w:pPr>
      <w:r w:rsidRPr="00BA4254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  <w:lang w:val="es-ES"/>
        </w:rPr>
        <w:t xml:space="preserve">LACAN, J. (1992). </w:t>
      </w:r>
      <w:r w:rsidR="00336380" w:rsidRPr="00336380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  <w:u w:val="none"/>
          <w:shd w:val="clear" w:color="auto" w:fill="FFFFFF"/>
          <w:lang w:val="es-ES"/>
        </w:rPr>
        <w:t>Seminario 17</w:t>
      </w:r>
      <w:r w:rsidRPr="00BA4254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  <w:u w:val="none"/>
          <w:shd w:val="clear" w:color="auto" w:fill="FFFFFF"/>
          <w:lang w:val="es-ES"/>
        </w:rPr>
        <w:t xml:space="preserve">: </w:t>
      </w:r>
      <w:r w:rsidR="00336380" w:rsidRPr="00336380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  <w:lang w:val="es-ES"/>
        </w:rPr>
        <w:t>El reverso del psicoanálisis</w:t>
      </w:r>
      <w:r w:rsidRPr="00BA4254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  <w:lang w:val="es-ES"/>
        </w:rPr>
        <w:t xml:space="preserve">. </w:t>
      </w:r>
      <w:r w:rsidR="00336380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  <w:lang w:val="es-ES"/>
        </w:rPr>
        <w:t>Bs.As.: Paidós</w:t>
      </w:r>
      <w:r w:rsidRPr="00BA4254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  <w:lang w:val="es-ES"/>
        </w:rPr>
        <w:t xml:space="preserve"> (</w:t>
      </w:r>
      <w:r w:rsidR="00336380" w:rsidRPr="00BA4254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  <w:lang w:val="es-ES"/>
        </w:rPr>
        <w:t>Seminario</w:t>
      </w:r>
      <w:r w:rsidRPr="00BA4254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  <w:lang w:val="es-ES"/>
        </w:rPr>
        <w:t xml:space="preserve"> de 1969-1970)</w:t>
      </w:r>
      <w:r w:rsidR="00021F1C" w:rsidRPr="00BA4254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  <w:lang w:val="es-ES"/>
        </w:rPr>
        <w:t>.</w:t>
      </w:r>
      <w:r w:rsidRPr="00BA4254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  <w:lang w:val="es-ES"/>
        </w:rPr>
        <w:t xml:space="preserve"> </w:t>
      </w:r>
    </w:p>
    <w:p w14:paraId="768F22E7" w14:textId="77777777" w:rsidR="0052425E" w:rsidRPr="00BA4254" w:rsidRDefault="0052425E" w:rsidP="00021F1C">
      <w:pPr>
        <w:spacing w:after="0" w:line="240" w:lineRule="auto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  <w:lang w:val="es-ES"/>
        </w:rPr>
      </w:pPr>
    </w:p>
    <w:p w14:paraId="155A989C" w14:textId="3E0E4115" w:rsidR="000B0DB7" w:rsidRPr="00BA4254" w:rsidRDefault="00021F1C" w:rsidP="00021F1C">
      <w:pPr>
        <w:spacing w:after="0" w:line="240" w:lineRule="auto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  <w:lang w:val="es-ES"/>
        </w:rPr>
      </w:pPr>
      <w:r w:rsidRPr="00BA4254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  <w:lang w:val="es-ES"/>
        </w:rPr>
        <w:t xml:space="preserve">LACAN, J. </w:t>
      </w:r>
      <w:r w:rsidR="000B0DB7" w:rsidRPr="00BA4254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  <w:lang w:val="es-ES"/>
        </w:rPr>
        <w:t>(19</w:t>
      </w:r>
      <w:r w:rsidR="00336380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  <w:lang w:val="es-ES"/>
        </w:rPr>
        <w:t>92</w:t>
      </w:r>
      <w:r w:rsidR="000B0DB7" w:rsidRPr="00BA4254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  <w:lang w:val="es-ES"/>
        </w:rPr>
        <w:t xml:space="preserve">). </w:t>
      </w:r>
      <w:r w:rsidR="00336380" w:rsidRPr="00336380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  <w:u w:val="none"/>
          <w:shd w:val="clear" w:color="auto" w:fill="FFFFFF"/>
          <w:lang w:val="es-ES"/>
        </w:rPr>
        <w:t>Seminario 20</w:t>
      </w:r>
      <w:r w:rsidR="000B0DB7" w:rsidRPr="00BA4254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  <w:u w:val="none"/>
          <w:shd w:val="clear" w:color="auto" w:fill="FFFFFF"/>
          <w:lang w:val="es-ES"/>
        </w:rPr>
        <w:t xml:space="preserve">: </w:t>
      </w:r>
      <w:r w:rsidR="00336380" w:rsidRPr="00336380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  <w:lang w:val="es-ES"/>
        </w:rPr>
        <w:t>Aún</w:t>
      </w:r>
      <w:r w:rsidR="000B0DB7" w:rsidRPr="00BA4254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  <w:lang w:val="es-ES"/>
        </w:rPr>
        <w:t xml:space="preserve">. </w:t>
      </w:r>
      <w:r w:rsidR="00336380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  <w:lang w:val="es-ES"/>
        </w:rPr>
        <w:t>Bs.As.: Paidós</w:t>
      </w:r>
      <w:r w:rsidR="000B0DB7" w:rsidRPr="00BA4254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  <w:lang w:val="es-ES"/>
        </w:rPr>
        <w:t>. (</w:t>
      </w:r>
      <w:r w:rsidR="00336380" w:rsidRPr="00BA4254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  <w:lang w:val="es-ES"/>
        </w:rPr>
        <w:t>Seminario</w:t>
      </w:r>
      <w:r w:rsidR="000B0DB7" w:rsidRPr="00BA4254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  <w:lang w:val="es-ES"/>
        </w:rPr>
        <w:t xml:space="preserve"> de 1972-1973)</w:t>
      </w:r>
      <w:r w:rsidRPr="00BA4254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  <w:lang w:val="es-ES"/>
        </w:rPr>
        <w:t>.</w:t>
      </w:r>
    </w:p>
    <w:p w14:paraId="6C3AF293" w14:textId="77777777" w:rsidR="0052425E" w:rsidRPr="00BA4254" w:rsidRDefault="0052425E" w:rsidP="00021F1C">
      <w:pPr>
        <w:pStyle w:val="BibliografiaTese"/>
        <w:spacing w:after="0"/>
        <w:rPr>
          <w:rFonts w:ascii="Times New Roman" w:hAnsi="Times New Roman"/>
          <w:sz w:val="24"/>
          <w:lang w:val="es-ES"/>
        </w:rPr>
      </w:pPr>
    </w:p>
    <w:p w14:paraId="4F9D60C1" w14:textId="238CD807" w:rsidR="000B0DB7" w:rsidRPr="00BA4254" w:rsidRDefault="00021F1C" w:rsidP="00021F1C">
      <w:pPr>
        <w:pStyle w:val="BibliografiaTese"/>
        <w:spacing w:after="0"/>
        <w:rPr>
          <w:rStyle w:val="Hyperlink"/>
          <w:rFonts w:ascii="Times New Roman" w:hAnsi="Times New Roman"/>
          <w:color w:val="000000" w:themeColor="text1"/>
          <w:sz w:val="24"/>
          <w:u w:val="none"/>
          <w:shd w:val="clear" w:color="auto" w:fill="FFFFFF"/>
          <w:lang w:val="es-ES"/>
        </w:rPr>
      </w:pPr>
      <w:r w:rsidRPr="00BA4254">
        <w:rPr>
          <w:rStyle w:val="Hyperlink"/>
          <w:rFonts w:ascii="Times New Roman" w:hAnsi="Times New Roman"/>
          <w:color w:val="000000" w:themeColor="text1"/>
          <w:sz w:val="24"/>
          <w:u w:val="none"/>
          <w:shd w:val="clear" w:color="auto" w:fill="FFFFFF"/>
          <w:lang w:val="es-ES"/>
        </w:rPr>
        <w:t xml:space="preserve">LACAN, J. </w:t>
      </w:r>
      <w:r w:rsidR="000B0DB7" w:rsidRPr="00BA4254">
        <w:rPr>
          <w:rFonts w:ascii="Times New Roman" w:hAnsi="Times New Roman"/>
          <w:sz w:val="24"/>
          <w:lang w:val="es-ES"/>
        </w:rPr>
        <w:t xml:space="preserve"> (20</w:t>
      </w:r>
      <w:r w:rsidR="00A772F4">
        <w:rPr>
          <w:rFonts w:ascii="Times New Roman" w:hAnsi="Times New Roman"/>
          <w:sz w:val="24"/>
          <w:lang w:val="es-ES"/>
        </w:rPr>
        <w:t>12</w:t>
      </w:r>
      <w:r w:rsidR="000B0DB7" w:rsidRPr="00BA4254">
        <w:rPr>
          <w:rFonts w:ascii="Times New Roman" w:hAnsi="Times New Roman"/>
          <w:sz w:val="24"/>
          <w:lang w:val="es-ES"/>
        </w:rPr>
        <w:t xml:space="preserve">). </w:t>
      </w:r>
      <w:r w:rsidR="00A772F4" w:rsidRPr="00A772F4">
        <w:rPr>
          <w:rFonts w:ascii="Times New Roman" w:hAnsi="Times New Roman"/>
          <w:sz w:val="24"/>
          <w:lang w:val="es-ES"/>
        </w:rPr>
        <w:t>Prefacio a El despertar de la primavera</w:t>
      </w:r>
      <w:r w:rsidR="000B0DB7" w:rsidRPr="00BA4254">
        <w:rPr>
          <w:rFonts w:ascii="Times New Roman" w:hAnsi="Times New Roman"/>
          <w:sz w:val="24"/>
          <w:lang w:val="es-ES"/>
        </w:rPr>
        <w:t xml:space="preserve">. In </w:t>
      </w:r>
      <w:r w:rsidR="000A6750">
        <w:rPr>
          <w:rFonts w:ascii="Times New Roman" w:hAnsi="Times New Roman"/>
          <w:i/>
          <w:sz w:val="24"/>
          <w:lang w:val="es-ES"/>
        </w:rPr>
        <w:t>Otro</w:t>
      </w:r>
      <w:r w:rsidR="000B0DB7" w:rsidRPr="00BA4254">
        <w:rPr>
          <w:rFonts w:ascii="Times New Roman" w:hAnsi="Times New Roman"/>
          <w:i/>
          <w:sz w:val="24"/>
          <w:lang w:val="es-ES"/>
        </w:rPr>
        <w:t>s</w:t>
      </w:r>
      <w:r w:rsidR="000B0DB7" w:rsidRPr="00BA4254">
        <w:rPr>
          <w:rFonts w:ascii="Times New Roman" w:hAnsi="Times New Roman"/>
          <w:sz w:val="24"/>
          <w:lang w:val="es-ES"/>
        </w:rPr>
        <w:t xml:space="preserve"> </w:t>
      </w:r>
      <w:r w:rsidR="000B0DB7" w:rsidRPr="00BA4254">
        <w:rPr>
          <w:rFonts w:ascii="Times New Roman" w:hAnsi="Times New Roman"/>
          <w:i/>
          <w:sz w:val="24"/>
          <w:lang w:val="es-ES"/>
        </w:rPr>
        <w:t>Escritos</w:t>
      </w:r>
      <w:r w:rsidR="000B0DB7" w:rsidRPr="00BA4254">
        <w:rPr>
          <w:rFonts w:ascii="Times New Roman" w:hAnsi="Times New Roman"/>
          <w:sz w:val="24"/>
          <w:lang w:val="es-ES"/>
        </w:rPr>
        <w:t xml:space="preserve">.  </w:t>
      </w:r>
      <w:r w:rsidR="00A772F4">
        <w:rPr>
          <w:rStyle w:val="Hyperlink"/>
          <w:rFonts w:ascii="Times New Roman" w:hAnsi="Times New Roman"/>
          <w:color w:val="000000" w:themeColor="text1"/>
          <w:sz w:val="24"/>
          <w:u w:val="none"/>
          <w:shd w:val="clear" w:color="auto" w:fill="FFFFFF"/>
          <w:lang w:val="es-ES"/>
        </w:rPr>
        <w:t>Bs.As.: Paidós</w:t>
      </w:r>
      <w:r w:rsidR="000B0DB7" w:rsidRPr="00BA4254">
        <w:rPr>
          <w:rFonts w:ascii="Times New Roman" w:hAnsi="Times New Roman"/>
          <w:sz w:val="24"/>
          <w:lang w:val="es-ES"/>
        </w:rPr>
        <w:t xml:space="preserve"> (Publicada </w:t>
      </w:r>
      <w:r w:rsidR="00A772F4" w:rsidRPr="00BA4254">
        <w:rPr>
          <w:rFonts w:ascii="Times New Roman" w:hAnsi="Times New Roman"/>
          <w:sz w:val="24"/>
          <w:lang w:val="es-ES"/>
        </w:rPr>
        <w:t>en</w:t>
      </w:r>
      <w:r w:rsidR="000B0DB7" w:rsidRPr="00BA4254">
        <w:rPr>
          <w:rFonts w:ascii="Times New Roman" w:hAnsi="Times New Roman"/>
          <w:sz w:val="24"/>
          <w:lang w:val="es-ES"/>
        </w:rPr>
        <w:t xml:space="preserve"> 1974).  </w:t>
      </w:r>
    </w:p>
    <w:p w14:paraId="33198440" w14:textId="77777777" w:rsidR="0052425E" w:rsidRPr="00BA4254" w:rsidRDefault="0052425E" w:rsidP="00021F1C">
      <w:pPr>
        <w:spacing w:after="0" w:line="240" w:lineRule="auto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  <w:lang w:val="es-ES"/>
        </w:rPr>
      </w:pPr>
    </w:p>
    <w:p w14:paraId="63959BE9" w14:textId="28CA4498" w:rsidR="000B0DB7" w:rsidRPr="00BA4254" w:rsidRDefault="000B0DB7" w:rsidP="00021F1C">
      <w:pPr>
        <w:spacing w:after="0" w:line="240" w:lineRule="auto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  <w:lang w:val="es-ES"/>
        </w:rPr>
      </w:pPr>
      <w:r w:rsidRPr="00BA4254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  <w:lang w:val="es-ES"/>
        </w:rPr>
        <w:t xml:space="preserve">LAURENT, E. A </w:t>
      </w:r>
      <w:proofErr w:type="spellStart"/>
      <w:r w:rsidRPr="00BA4254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  <w:lang w:val="es-ES"/>
        </w:rPr>
        <w:t>vergonha</w:t>
      </w:r>
      <w:proofErr w:type="spellEnd"/>
      <w:r w:rsidRPr="00BA4254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  <w:lang w:val="es-ES"/>
        </w:rPr>
        <w:t xml:space="preserve"> e o </w:t>
      </w:r>
      <w:proofErr w:type="spellStart"/>
      <w:r w:rsidRPr="00BA4254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  <w:lang w:val="es-ES"/>
        </w:rPr>
        <w:t>ódio</w:t>
      </w:r>
      <w:proofErr w:type="spellEnd"/>
      <w:r w:rsidRPr="00BA4254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  <w:lang w:val="es-ES"/>
        </w:rPr>
        <w:t xml:space="preserve"> de si. In: </w:t>
      </w:r>
      <w:r w:rsidRPr="00BA4254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  <w:u w:val="none"/>
          <w:shd w:val="clear" w:color="auto" w:fill="FFFFFF"/>
          <w:lang w:val="es-ES"/>
        </w:rPr>
        <w:t>Carta de São Paulo</w:t>
      </w:r>
      <w:r w:rsidRPr="00BA4254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  <w:lang w:val="es-ES"/>
        </w:rPr>
        <w:t>. EBP-MG</w:t>
      </w:r>
      <w:r w:rsidR="00021F1C" w:rsidRPr="00BA4254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  <w:lang w:val="es-ES"/>
        </w:rPr>
        <w:t xml:space="preserve">, </w:t>
      </w:r>
      <w:r w:rsidR="00A772F4" w:rsidRPr="00BA4254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  <w:lang w:val="es-ES"/>
        </w:rPr>
        <w:t>año</w:t>
      </w:r>
      <w:r w:rsidR="00021F1C" w:rsidRPr="00BA4254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  <w:lang w:val="es-ES"/>
        </w:rPr>
        <w:t xml:space="preserve"> </w:t>
      </w:r>
      <w:r w:rsidRPr="00BA4254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  <w:lang w:val="es-ES"/>
        </w:rPr>
        <w:t xml:space="preserve">9, </w:t>
      </w:r>
      <w:r w:rsidR="00021F1C" w:rsidRPr="00BA4254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  <w:lang w:val="es-ES"/>
        </w:rPr>
        <w:t xml:space="preserve"> </w:t>
      </w:r>
      <w:r w:rsidRPr="00BA4254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  <w:lang w:val="es-ES"/>
        </w:rPr>
        <w:t>n</w:t>
      </w:r>
      <w:r w:rsidR="00021F1C" w:rsidRPr="00BA4254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  <w:lang w:val="es-ES"/>
        </w:rPr>
        <w:t xml:space="preserve">. </w:t>
      </w:r>
      <w:r w:rsidRPr="00BA4254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  <w:lang w:val="es-ES"/>
        </w:rPr>
        <w:t>7, 2002.</w:t>
      </w:r>
    </w:p>
    <w:p w14:paraId="74F366F6" w14:textId="77777777" w:rsidR="0052425E" w:rsidRPr="00BA4254" w:rsidRDefault="0052425E" w:rsidP="00021F1C">
      <w:pPr>
        <w:spacing w:after="0" w:line="240" w:lineRule="auto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  <w:lang w:val="es-ES"/>
        </w:rPr>
      </w:pPr>
    </w:p>
    <w:p w14:paraId="7D8B24A4" w14:textId="64DA7151" w:rsidR="000B0DB7" w:rsidRPr="00BA4254" w:rsidRDefault="000B0DB7" w:rsidP="00021F1C">
      <w:pPr>
        <w:spacing w:after="0" w:line="240" w:lineRule="auto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  <w:lang w:val="es-ES"/>
        </w:rPr>
      </w:pPr>
      <w:r w:rsidRPr="00BA4254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  <w:lang w:val="es-ES"/>
        </w:rPr>
        <w:t>MILLER, J.</w:t>
      </w:r>
      <w:r w:rsidR="00021F1C" w:rsidRPr="00BA4254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  <w:lang w:val="es-ES"/>
        </w:rPr>
        <w:t>-</w:t>
      </w:r>
      <w:r w:rsidRPr="00BA4254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  <w:lang w:val="es-ES"/>
        </w:rPr>
        <w:t>A.</w:t>
      </w:r>
      <w:r w:rsidR="00B80D18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  <w:lang w:val="es-ES"/>
        </w:rPr>
        <w:t xml:space="preserve"> (2015)</w:t>
      </w:r>
      <w:r w:rsidRPr="00BA4254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  <w:lang w:val="es-ES"/>
        </w:rPr>
        <w:t xml:space="preserve"> </w:t>
      </w:r>
      <w:r w:rsidR="00A772F4" w:rsidRPr="00A772F4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  <w:u w:val="none"/>
          <w:shd w:val="clear" w:color="auto" w:fill="FFFFFF"/>
          <w:lang w:val="es-ES"/>
        </w:rPr>
        <w:t>En dirección a la adolescencia</w:t>
      </w:r>
      <w:r w:rsidRPr="00BA4254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  <w:lang w:val="es-ES"/>
        </w:rPr>
        <w:t xml:space="preserve">. </w:t>
      </w:r>
      <w:r w:rsidR="00021F1C" w:rsidRPr="00BA4254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  <w:lang w:val="es-ES"/>
        </w:rPr>
        <w:t>Dispon</w:t>
      </w:r>
      <w:r w:rsidR="00A772F4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  <w:lang w:val="es-ES"/>
        </w:rPr>
        <w:t>ible</w:t>
      </w:r>
      <w:r w:rsidR="00021F1C" w:rsidRPr="00BA4254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  <w:lang w:val="es-ES"/>
        </w:rPr>
        <w:t xml:space="preserve"> e</w:t>
      </w:r>
      <w:r w:rsidR="00A772F4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  <w:lang w:val="es-ES"/>
        </w:rPr>
        <w:t>n</w:t>
      </w:r>
      <w:r w:rsidR="00021F1C" w:rsidRPr="00BA4254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  <w:lang w:val="es-ES"/>
        </w:rPr>
        <w:t>: &lt;</w:t>
      </w:r>
      <w:r w:rsidR="00A772F4" w:rsidRPr="00A772F4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  <w:lang w:val="es-ES"/>
        </w:rPr>
        <w:t>http://www.psicoanalisisinedito.com/2015/04/jacques-alain-miller-en-direccion-la.html</w:t>
      </w:r>
      <w:r w:rsidR="00021F1C" w:rsidRPr="00BA425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  <w:lang w:val="es-ES"/>
        </w:rPr>
        <w:t>&gt;</w:t>
      </w:r>
      <w:r w:rsidRPr="00BA425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  <w:lang w:val="es-ES"/>
        </w:rPr>
        <w:t>.</w:t>
      </w:r>
    </w:p>
    <w:p w14:paraId="38C1D1CC" w14:textId="77777777" w:rsidR="0052425E" w:rsidRPr="00BA4254" w:rsidRDefault="0052425E" w:rsidP="00021F1C">
      <w:pPr>
        <w:spacing w:after="0" w:line="240" w:lineRule="auto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  <w:lang w:val="es-ES"/>
        </w:rPr>
      </w:pPr>
    </w:p>
    <w:p w14:paraId="5E09901A" w14:textId="27531665" w:rsidR="000B0DB7" w:rsidRPr="00BA4254" w:rsidRDefault="00021F1C" w:rsidP="00021F1C">
      <w:pPr>
        <w:spacing w:after="0" w:line="240" w:lineRule="auto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  <w:lang w:val="es-ES"/>
        </w:rPr>
      </w:pPr>
      <w:r w:rsidRPr="00BA4254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  <w:lang w:val="es-ES"/>
        </w:rPr>
        <w:t xml:space="preserve">MILLER, J.-A. </w:t>
      </w:r>
      <w:r w:rsidR="000B0DB7" w:rsidRPr="00BA4254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  <w:lang w:val="es-ES"/>
        </w:rPr>
        <w:t xml:space="preserve"> (2010). </w:t>
      </w:r>
      <w:proofErr w:type="spellStart"/>
      <w:r w:rsidR="000B0DB7" w:rsidRPr="00BA4254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  <w:u w:val="none"/>
          <w:shd w:val="clear" w:color="auto" w:fill="FFFFFF"/>
          <w:lang w:val="es-ES"/>
        </w:rPr>
        <w:t>Extimidad</w:t>
      </w:r>
      <w:proofErr w:type="spellEnd"/>
      <w:r w:rsidR="000B0DB7" w:rsidRPr="00BA4254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  <w:lang w:val="es-ES"/>
        </w:rPr>
        <w:t>. Los cursos psicoanalíticos de Jacques</w:t>
      </w:r>
      <w:r w:rsidRPr="00BA4254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  <w:lang w:val="es-ES"/>
        </w:rPr>
        <w:t>-</w:t>
      </w:r>
      <w:r w:rsidR="000B0DB7" w:rsidRPr="00BA4254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  <w:lang w:val="es-ES"/>
        </w:rPr>
        <w:t>Alain Miller. (</w:t>
      </w:r>
      <w:proofErr w:type="spellStart"/>
      <w:r w:rsidR="000B0DB7" w:rsidRPr="00BA4254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  <w:lang w:val="es-ES"/>
        </w:rPr>
        <w:t>Seminário</w:t>
      </w:r>
      <w:proofErr w:type="spellEnd"/>
      <w:r w:rsidR="000B0DB7" w:rsidRPr="00BA4254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  <w:lang w:val="es-ES"/>
        </w:rPr>
        <w:t xml:space="preserve"> de 1985).</w:t>
      </w:r>
    </w:p>
    <w:p w14:paraId="7E9A3E45" w14:textId="77777777" w:rsidR="0052425E" w:rsidRPr="00BA4254" w:rsidRDefault="0052425E" w:rsidP="00021F1C">
      <w:pPr>
        <w:spacing w:after="0" w:line="240" w:lineRule="auto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  <w:lang w:val="es-ES"/>
        </w:rPr>
      </w:pPr>
    </w:p>
    <w:p w14:paraId="2FEA1E45" w14:textId="5575382D" w:rsidR="000B0DB7" w:rsidRPr="00BA4254" w:rsidRDefault="00021F1C" w:rsidP="00021F1C">
      <w:pPr>
        <w:spacing w:after="0" w:line="240" w:lineRule="auto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  <w:lang w:val="es-ES"/>
        </w:rPr>
      </w:pPr>
      <w:r w:rsidRPr="00BA4254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  <w:lang w:val="es-ES"/>
        </w:rPr>
        <w:lastRenderedPageBreak/>
        <w:t xml:space="preserve">MILLER, J.-A. </w:t>
      </w:r>
      <w:r w:rsidR="000B0DB7" w:rsidRPr="00BA4254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  <w:lang w:val="es-ES"/>
        </w:rPr>
        <w:t xml:space="preserve">(2012). </w:t>
      </w:r>
      <w:r w:rsidR="000B0DB7" w:rsidRPr="00BA4254">
        <w:rPr>
          <w:rStyle w:val="Hyperlink"/>
          <w:rFonts w:ascii="Times New Roman" w:hAnsi="Times New Roman" w:cs="Times New Roman"/>
          <w:i/>
          <w:color w:val="000000" w:themeColor="text1"/>
          <w:sz w:val="24"/>
          <w:szCs w:val="24"/>
          <w:u w:val="none"/>
          <w:shd w:val="clear" w:color="auto" w:fill="FFFFFF"/>
          <w:lang w:val="es-ES"/>
        </w:rPr>
        <w:t>La fuga del sentido</w:t>
      </w:r>
      <w:r w:rsidR="000B0DB7" w:rsidRPr="00BA4254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  <w:lang w:val="es-ES"/>
        </w:rPr>
        <w:t>. Los cursos psicoanalíticos de Jacques</w:t>
      </w:r>
      <w:r w:rsidRPr="00BA4254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  <w:lang w:val="es-ES"/>
        </w:rPr>
        <w:t>-</w:t>
      </w:r>
      <w:r w:rsidR="000B0DB7" w:rsidRPr="00BA4254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  <w:lang w:val="es-ES"/>
        </w:rPr>
        <w:t>Alain Miller. (</w:t>
      </w:r>
      <w:r w:rsidR="00BC13A3" w:rsidRPr="00BA4254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  <w:lang w:val="es-ES"/>
        </w:rPr>
        <w:t>Seminario</w:t>
      </w:r>
      <w:r w:rsidR="000B0DB7" w:rsidRPr="00BA4254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  <w:lang w:val="es-ES"/>
        </w:rPr>
        <w:t xml:space="preserve"> de  1995).</w:t>
      </w:r>
    </w:p>
    <w:p w14:paraId="43981B54" w14:textId="77777777" w:rsidR="000B0DB7" w:rsidRPr="00BA4254" w:rsidRDefault="000B0DB7" w:rsidP="00021F1C">
      <w:pPr>
        <w:spacing w:after="0" w:line="240" w:lineRule="auto"/>
        <w:jc w:val="both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  <w:lang w:val="es-ES"/>
        </w:rPr>
      </w:pPr>
    </w:p>
    <w:p w14:paraId="3D5D2C53" w14:textId="1DEFE67E" w:rsidR="000B0DB7" w:rsidRPr="00BA4254" w:rsidRDefault="0052425E" w:rsidP="00021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WAJCMAN, G. </w:t>
      </w:r>
      <w:r w:rsidRPr="00BA4254">
        <w:rPr>
          <w:rFonts w:ascii="Times New Roman" w:hAnsi="Times New Roman" w:cs="Times New Roman"/>
          <w:i/>
          <w:sz w:val="24"/>
          <w:szCs w:val="24"/>
          <w:lang w:val="es-ES"/>
        </w:rPr>
        <w:t>A propósito de El ojo absoluto</w:t>
      </w:r>
      <w:r w:rsidRPr="00BA4254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="00A772F4" w:rsidRPr="00BA4254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  <w:lang w:val="es-ES"/>
        </w:rPr>
        <w:t>Dispon</w:t>
      </w:r>
      <w:r w:rsidR="00A772F4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  <w:lang w:val="es-ES"/>
        </w:rPr>
        <w:t>ible</w:t>
      </w:r>
      <w:r w:rsidR="00A772F4" w:rsidRPr="00BA4254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  <w:lang w:val="es-ES"/>
        </w:rPr>
        <w:t xml:space="preserve"> e</w:t>
      </w:r>
      <w:r w:rsidR="00A772F4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  <w:lang w:val="es-ES"/>
        </w:rPr>
        <w:t>n</w:t>
      </w:r>
      <w:r w:rsidR="00A772F4" w:rsidRPr="00BA4254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  <w:shd w:val="clear" w:color="auto" w:fill="FFFFFF"/>
          <w:lang w:val="es-ES"/>
        </w:rPr>
        <w:t xml:space="preserve">: </w:t>
      </w:r>
      <w:r w:rsidR="00021F1C" w:rsidRPr="00BA4254">
        <w:rPr>
          <w:rFonts w:ascii="Times New Roman" w:hAnsi="Times New Roman" w:cs="Times New Roman"/>
          <w:sz w:val="24"/>
          <w:szCs w:val="24"/>
          <w:lang w:val="es-ES"/>
        </w:rPr>
        <w:t>&lt;</w:t>
      </w:r>
      <w:bookmarkStart w:id="35" w:name="OLE_LINK15"/>
      <w:bookmarkStart w:id="36" w:name="OLE_LINK16"/>
      <w:r w:rsidR="00A0008C" w:rsidRPr="00BA4254">
        <w:fldChar w:fldCharType="begin"/>
      </w:r>
      <w:r w:rsidR="00A0008C" w:rsidRPr="00BA4254">
        <w:rPr>
          <w:lang w:val="es-ES"/>
        </w:rPr>
        <w:instrText xml:space="preserve"> HYPERLINK "http://virtualia.eol.org.ar/020/template.asp?entrevistas/wajcman.html" </w:instrText>
      </w:r>
      <w:r w:rsidR="00A0008C" w:rsidRPr="00BA4254">
        <w:fldChar w:fldCharType="separate"/>
      </w:r>
      <w:r w:rsidRPr="00BA425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  <w:lang w:val="es-ES"/>
        </w:rPr>
        <w:t>http://virtualia.eol.org.ar/020/template.asp?entrevistas/wajcman.html</w:t>
      </w:r>
      <w:r w:rsidR="00A0008C" w:rsidRPr="00BA425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  <w:lang w:val="es-ES"/>
        </w:rPr>
        <w:fldChar w:fldCharType="end"/>
      </w:r>
      <w:bookmarkEnd w:id="35"/>
      <w:bookmarkEnd w:id="36"/>
      <w:r w:rsidR="00021F1C" w:rsidRPr="00BA425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  <w:lang w:val="es-ES"/>
        </w:rPr>
        <w:t>&gt;.</w:t>
      </w:r>
    </w:p>
    <w:p w14:paraId="1E05B3E6" w14:textId="77777777" w:rsidR="000B0DB7" w:rsidRPr="00BA4254" w:rsidRDefault="000B0DB7" w:rsidP="003E7C58">
      <w:pPr>
        <w:spacing w:after="0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sectPr w:rsidR="000B0DB7" w:rsidRPr="00BA4254" w:rsidSect="008B5C4C">
      <w:footerReference w:type="default" r:id="rId9"/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FBC739" w14:textId="77777777" w:rsidR="005A0BE7" w:rsidRDefault="005A0BE7" w:rsidP="00EA3948">
      <w:pPr>
        <w:spacing w:after="0" w:line="240" w:lineRule="auto"/>
      </w:pPr>
      <w:r>
        <w:separator/>
      </w:r>
    </w:p>
  </w:endnote>
  <w:endnote w:type="continuationSeparator" w:id="0">
    <w:p w14:paraId="003483BF" w14:textId="77777777" w:rsidR="005A0BE7" w:rsidRDefault="005A0BE7" w:rsidP="00EA3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2052385"/>
      <w:docPartObj>
        <w:docPartGallery w:val="Page Numbers (Bottom of Page)"/>
        <w:docPartUnique/>
      </w:docPartObj>
    </w:sdtPr>
    <w:sdtEndPr/>
    <w:sdtContent>
      <w:p w14:paraId="49DE7165" w14:textId="77777777" w:rsidR="00256620" w:rsidRDefault="00256620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24DE">
          <w:rPr>
            <w:noProof/>
          </w:rPr>
          <w:t>1</w:t>
        </w:r>
        <w:r>
          <w:fldChar w:fldCharType="end"/>
        </w:r>
      </w:p>
    </w:sdtContent>
  </w:sdt>
  <w:p w14:paraId="75B11DC2" w14:textId="77777777" w:rsidR="00256620" w:rsidRDefault="0025662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C0B2C6" w14:textId="77777777" w:rsidR="005A0BE7" w:rsidRDefault="005A0BE7" w:rsidP="00EA3948">
      <w:pPr>
        <w:spacing w:after="0" w:line="240" w:lineRule="auto"/>
      </w:pPr>
      <w:r>
        <w:separator/>
      </w:r>
    </w:p>
  </w:footnote>
  <w:footnote w:type="continuationSeparator" w:id="0">
    <w:p w14:paraId="42B18E82" w14:textId="77777777" w:rsidR="005A0BE7" w:rsidRDefault="005A0BE7" w:rsidP="00EA3948">
      <w:pPr>
        <w:spacing w:after="0" w:line="240" w:lineRule="auto"/>
      </w:pPr>
      <w:r>
        <w:continuationSeparator/>
      </w:r>
    </w:p>
  </w:footnote>
  <w:footnote w:id="1">
    <w:p w14:paraId="27A94201" w14:textId="125F9345" w:rsidR="00256620" w:rsidRPr="001C0A55" w:rsidRDefault="00256620">
      <w:pPr>
        <w:pStyle w:val="FootnoteText"/>
        <w:rPr>
          <w:rFonts w:ascii="Times New Roman" w:hAnsi="Times New Roman" w:cs="Times New Roman"/>
          <w:lang w:val="es-ES"/>
        </w:rPr>
      </w:pPr>
      <w:r w:rsidRPr="001C0A55">
        <w:rPr>
          <w:rStyle w:val="FootnoteReference"/>
          <w:rFonts w:ascii="Times New Roman" w:hAnsi="Times New Roman" w:cs="Times New Roman"/>
          <w:lang w:val="es-ES"/>
        </w:rPr>
        <w:footnoteRef/>
      </w:r>
      <w:r w:rsidRPr="001C0A55">
        <w:rPr>
          <w:rFonts w:ascii="Times New Roman" w:hAnsi="Times New Roman" w:cs="Times New Roman"/>
          <w:lang w:val="es-ES"/>
        </w:rPr>
        <w:t xml:space="preserve"> Trabajo realizado por: Bernardo Carneiro, Elizabeth </w:t>
      </w:r>
      <w:proofErr w:type="spellStart"/>
      <w:r w:rsidRPr="001C0A55">
        <w:rPr>
          <w:rFonts w:ascii="Times New Roman" w:hAnsi="Times New Roman" w:cs="Times New Roman"/>
          <w:lang w:val="es-ES"/>
        </w:rPr>
        <w:t>Medeiros</w:t>
      </w:r>
      <w:proofErr w:type="spellEnd"/>
      <w:r w:rsidRPr="001C0A55">
        <w:rPr>
          <w:rFonts w:ascii="Times New Roman" w:hAnsi="Times New Roman" w:cs="Times New Roman"/>
          <w:lang w:val="es-ES"/>
        </w:rPr>
        <w:t xml:space="preserve">, </w:t>
      </w:r>
      <w:proofErr w:type="spellStart"/>
      <w:r w:rsidRPr="001C0A55">
        <w:rPr>
          <w:rFonts w:ascii="Times New Roman" w:hAnsi="Times New Roman" w:cs="Times New Roman"/>
          <w:lang w:val="es-ES"/>
        </w:rPr>
        <w:t>Inês</w:t>
      </w:r>
      <w:proofErr w:type="spellEnd"/>
      <w:r w:rsidRPr="001C0A55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1C0A55">
        <w:rPr>
          <w:rFonts w:ascii="Times New Roman" w:hAnsi="Times New Roman" w:cs="Times New Roman"/>
          <w:lang w:val="es-ES"/>
        </w:rPr>
        <w:t>Seabra</w:t>
      </w:r>
      <w:proofErr w:type="spellEnd"/>
      <w:r w:rsidRPr="001C0A55">
        <w:rPr>
          <w:rFonts w:ascii="Times New Roman" w:hAnsi="Times New Roman" w:cs="Times New Roman"/>
          <w:lang w:val="es-ES"/>
        </w:rPr>
        <w:t xml:space="preserve">, </w:t>
      </w:r>
      <w:proofErr w:type="spellStart"/>
      <w:r w:rsidRPr="001C0A55">
        <w:rPr>
          <w:rFonts w:ascii="Times New Roman" w:hAnsi="Times New Roman" w:cs="Times New Roman"/>
          <w:lang w:val="es-ES"/>
        </w:rPr>
        <w:t>Izilda</w:t>
      </w:r>
      <w:proofErr w:type="spellEnd"/>
      <w:r w:rsidRPr="001C0A55">
        <w:rPr>
          <w:rFonts w:ascii="Times New Roman" w:hAnsi="Times New Roman" w:cs="Times New Roman"/>
          <w:lang w:val="es-ES"/>
        </w:rPr>
        <w:t xml:space="preserve"> Costa, Ludmilla </w:t>
      </w:r>
      <w:proofErr w:type="spellStart"/>
      <w:r w:rsidRPr="001C0A55">
        <w:rPr>
          <w:rFonts w:ascii="Times New Roman" w:hAnsi="Times New Roman" w:cs="Times New Roman"/>
          <w:lang w:val="es-ES"/>
        </w:rPr>
        <w:t>Faria</w:t>
      </w:r>
      <w:proofErr w:type="spellEnd"/>
      <w:r w:rsidRPr="001C0A55">
        <w:rPr>
          <w:rFonts w:ascii="Times New Roman" w:hAnsi="Times New Roman" w:cs="Times New Roman"/>
          <w:lang w:val="es-ES"/>
        </w:rPr>
        <w:t xml:space="preserve"> (relatora), </w:t>
      </w:r>
      <w:proofErr w:type="spellStart"/>
      <w:r w:rsidRPr="001C0A55">
        <w:rPr>
          <w:rFonts w:ascii="Times New Roman" w:hAnsi="Times New Roman" w:cs="Times New Roman"/>
          <w:lang w:val="es-ES"/>
        </w:rPr>
        <w:t>Maria</w:t>
      </w:r>
      <w:proofErr w:type="spellEnd"/>
      <w:r w:rsidRPr="001C0A55">
        <w:rPr>
          <w:rFonts w:ascii="Times New Roman" w:hAnsi="Times New Roman" w:cs="Times New Roman"/>
          <w:lang w:val="es-ES"/>
        </w:rPr>
        <w:t xml:space="preserve"> José </w:t>
      </w:r>
      <w:proofErr w:type="spellStart"/>
      <w:r w:rsidRPr="001C0A55">
        <w:rPr>
          <w:rFonts w:ascii="Times New Roman" w:hAnsi="Times New Roman" w:cs="Times New Roman"/>
          <w:lang w:val="es-ES"/>
        </w:rPr>
        <w:t>Gontijo</w:t>
      </w:r>
      <w:proofErr w:type="spellEnd"/>
      <w:r w:rsidRPr="001C0A55">
        <w:rPr>
          <w:rFonts w:ascii="Times New Roman" w:hAnsi="Times New Roman" w:cs="Times New Roman"/>
          <w:lang w:val="es-ES"/>
        </w:rPr>
        <w:t xml:space="preserve">, Mariana </w:t>
      </w:r>
      <w:proofErr w:type="spellStart"/>
      <w:r w:rsidRPr="001C0A55">
        <w:rPr>
          <w:rFonts w:ascii="Times New Roman" w:hAnsi="Times New Roman" w:cs="Times New Roman"/>
          <w:lang w:val="es-ES"/>
        </w:rPr>
        <w:t>Aranha</w:t>
      </w:r>
      <w:proofErr w:type="spellEnd"/>
      <w:r w:rsidRPr="001C0A55">
        <w:rPr>
          <w:rFonts w:ascii="Times New Roman" w:hAnsi="Times New Roman" w:cs="Times New Roman"/>
          <w:lang w:val="es-ES"/>
        </w:rPr>
        <w:t xml:space="preserve">, Michelle Sena, Miguel </w:t>
      </w:r>
      <w:proofErr w:type="spellStart"/>
      <w:r w:rsidRPr="001C0A55">
        <w:rPr>
          <w:rFonts w:ascii="Times New Roman" w:hAnsi="Times New Roman" w:cs="Times New Roman"/>
          <w:lang w:val="es-ES"/>
        </w:rPr>
        <w:t>Antunes</w:t>
      </w:r>
      <w:proofErr w:type="spellEnd"/>
      <w:r w:rsidRPr="001C0A55">
        <w:rPr>
          <w:rFonts w:ascii="Times New Roman" w:hAnsi="Times New Roman" w:cs="Times New Roman"/>
          <w:lang w:val="es-ES"/>
        </w:rPr>
        <w:t xml:space="preserve"> y </w:t>
      </w:r>
      <w:proofErr w:type="spellStart"/>
      <w:r w:rsidRPr="001C0A55">
        <w:rPr>
          <w:rFonts w:ascii="Times New Roman" w:hAnsi="Times New Roman" w:cs="Times New Roman"/>
          <w:lang w:val="es-ES"/>
        </w:rPr>
        <w:t>Mônica</w:t>
      </w:r>
      <w:proofErr w:type="spellEnd"/>
      <w:r w:rsidRPr="001C0A55">
        <w:rPr>
          <w:rFonts w:ascii="Times New Roman" w:hAnsi="Times New Roman" w:cs="Times New Roman"/>
          <w:lang w:val="es-ES"/>
        </w:rPr>
        <w:t xml:space="preserve"> Campos.</w:t>
      </w:r>
    </w:p>
  </w:footnote>
  <w:footnote w:id="2">
    <w:p w14:paraId="2355F45C" w14:textId="2A50730F" w:rsidR="00256620" w:rsidRPr="001C0A55" w:rsidRDefault="00256620">
      <w:pPr>
        <w:pStyle w:val="FootnoteText"/>
        <w:rPr>
          <w:rFonts w:ascii="Times New Roman" w:hAnsi="Times New Roman" w:cs="Times New Roman"/>
          <w:lang w:val="es-ES"/>
        </w:rPr>
      </w:pPr>
      <w:r w:rsidRPr="001C0A55">
        <w:rPr>
          <w:rStyle w:val="FootnoteReference"/>
          <w:rFonts w:ascii="Times New Roman" w:hAnsi="Times New Roman" w:cs="Times New Roman"/>
          <w:lang w:val="es-ES"/>
        </w:rPr>
        <w:footnoteRef/>
      </w:r>
      <w:r>
        <w:rPr>
          <w:rFonts w:ascii="Times New Roman" w:hAnsi="Times New Roman" w:cs="Times New Roman"/>
          <w:lang w:val="es-ES"/>
        </w:rPr>
        <w:t xml:space="preserve"> La</w:t>
      </w:r>
      <w:r w:rsidRPr="001C0A55">
        <w:rPr>
          <w:rFonts w:ascii="Times New Roman" w:hAnsi="Times New Roman" w:cs="Times New Roman"/>
          <w:lang w:val="es-ES"/>
        </w:rPr>
        <w:t>s conversa</w:t>
      </w:r>
      <w:r>
        <w:rPr>
          <w:rFonts w:ascii="Times New Roman" w:hAnsi="Times New Roman" w:cs="Times New Roman"/>
          <w:lang w:val="es-ES"/>
        </w:rPr>
        <w:t>cion</w:t>
      </w:r>
      <w:r w:rsidRPr="001C0A55">
        <w:rPr>
          <w:rFonts w:ascii="Times New Roman" w:hAnsi="Times New Roman" w:cs="Times New Roman"/>
          <w:lang w:val="es-ES"/>
        </w:rPr>
        <w:t>es f</w:t>
      </w:r>
      <w:r>
        <w:rPr>
          <w:rFonts w:ascii="Times New Roman" w:hAnsi="Times New Roman" w:cs="Times New Roman"/>
          <w:lang w:val="es-ES"/>
        </w:rPr>
        <w:t>ueron</w:t>
      </w:r>
      <w:r w:rsidRPr="001C0A55">
        <w:rPr>
          <w:rFonts w:ascii="Times New Roman" w:hAnsi="Times New Roman" w:cs="Times New Roman"/>
          <w:lang w:val="es-ES"/>
        </w:rPr>
        <w:t xml:space="preserve"> realizadas por Bernardo, Elizabeth, </w:t>
      </w:r>
      <w:proofErr w:type="spellStart"/>
      <w:r w:rsidRPr="001C0A55">
        <w:rPr>
          <w:rFonts w:ascii="Times New Roman" w:hAnsi="Times New Roman" w:cs="Times New Roman"/>
          <w:lang w:val="es-ES"/>
        </w:rPr>
        <w:t>Izilda</w:t>
      </w:r>
      <w:proofErr w:type="spellEnd"/>
      <w:r w:rsidRPr="001C0A55">
        <w:rPr>
          <w:rFonts w:ascii="Times New Roman" w:hAnsi="Times New Roman" w:cs="Times New Roman"/>
          <w:lang w:val="es-ES"/>
        </w:rPr>
        <w:t xml:space="preserve"> e Miguel. </w:t>
      </w:r>
    </w:p>
  </w:footnote>
  <w:footnote w:id="3">
    <w:p w14:paraId="242D05D8" w14:textId="44B19413" w:rsidR="00256620" w:rsidRPr="001C0A55" w:rsidRDefault="00256620" w:rsidP="001C0A55">
      <w:pPr>
        <w:pStyle w:val="FootnoteText"/>
        <w:rPr>
          <w:rFonts w:ascii="Times New Roman" w:hAnsi="Times New Roman" w:cs="Times New Roman"/>
          <w:lang w:val="es-ES"/>
        </w:rPr>
      </w:pPr>
      <w:r w:rsidRPr="001C0A55">
        <w:rPr>
          <w:rStyle w:val="FootnoteReference"/>
          <w:rFonts w:ascii="Times New Roman" w:hAnsi="Times New Roman" w:cs="Times New Roman"/>
          <w:lang w:val="es-ES"/>
        </w:rPr>
        <w:footnoteRef/>
      </w:r>
      <w:r w:rsidRPr="001C0A55">
        <w:rPr>
          <w:rFonts w:ascii="Times New Roman" w:hAnsi="Times New Roman" w:cs="Times New Roman"/>
          <w:lang w:val="es-ES"/>
        </w:rPr>
        <w:t xml:space="preserve"> “</w:t>
      </w:r>
      <w:proofErr w:type="spellStart"/>
      <w:r w:rsidRPr="001C0A55">
        <w:rPr>
          <w:rFonts w:ascii="Times New Roman" w:hAnsi="Times New Roman" w:cs="Times New Roman"/>
          <w:lang w:val="es-ES"/>
        </w:rPr>
        <w:t>Esparrar</w:t>
      </w:r>
      <w:proofErr w:type="spellEnd"/>
      <w:r w:rsidRPr="001C0A55">
        <w:rPr>
          <w:rFonts w:ascii="Times New Roman" w:hAnsi="Times New Roman" w:cs="Times New Roman"/>
          <w:lang w:val="es-ES"/>
        </w:rPr>
        <w:t xml:space="preserve">”: </w:t>
      </w:r>
      <w:r>
        <w:rPr>
          <w:rFonts w:ascii="Times New Roman" w:hAnsi="Times New Roman" w:cs="Times New Roman"/>
          <w:lang w:val="es-ES"/>
        </w:rPr>
        <w:t>d</w:t>
      </w:r>
      <w:r w:rsidRPr="001C0A55">
        <w:rPr>
          <w:rFonts w:ascii="Times New Roman" w:hAnsi="Times New Roman" w:cs="Times New Roman"/>
          <w:lang w:val="es-ES"/>
        </w:rPr>
        <w:t xml:space="preserve">esparramar, </w:t>
      </w:r>
      <w:r>
        <w:rPr>
          <w:rFonts w:ascii="Times New Roman" w:hAnsi="Times New Roman" w:cs="Times New Roman"/>
          <w:lang w:val="es-ES"/>
        </w:rPr>
        <w:t>publicar</w:t>
      </w:r>
      <w:r w:rsidRPr="001C0A55">
        <w:rPr>
          <w:rFonts w:ascii="Times New Roman" w:hAnsi="Times New Roman" w:cs="Times New Roman"/>
          <w:lang w:val="es-ES"/>
        </w:rPr>
        <w:t xml:space="preserve"> </w:t>
      </w:r>
      <w:r>
        <w:rPr>
          <w:rFonts w:ascii="Times New Roman" w:hAnsi="Times New Roman" w:cs="Times New Roman"/>
          <w:lang w:val="es-ES"/>
        </w:rPr>
        <w:t>e</w:t>
      </w:r>
      <w:r w:rsidRPr="001C0A55">
        <w:rPr>
          <w:rFonts w:ascii="Times New Roman" w:hAnsi="Times New Roman" w:cs="Times New Roman"/>
          <w:lang w:val="es-ES"/>
        </w:rPr>
        <w:t>n</w:t>
      </w:r>
      <w:r>
        <w:rPr>
          <w:rFonts w:ascii="Times New Roman" w:hAnsi="Times New Roman" w:cs="Times New Roman"/>
          <w:lang w:val="es-ES"/>
        </w:rPr>
        <w:t xml:space="preserve"> l</w:t>
      </w:r>
      <w:r w:rsidRPr="001C0A55">
        <w:rPr>
          <w:rFonts w:ascii="Times New Roman" w:hAnsi="Times New Roman" w:cs="Times New Roman"/>
          <w:lang w:val="es-ES"/>
        </w:rPr>
        <w:t>a</w:t>
      </w:r>
      <w:r>
        <w:rPr>
          <w:rFonts w:ascii="Times New Roman" w:hAnsi="Times New Roman" w:cs="Times New Roman"/>
          <w:lang w:val="es-ES"/>
        </w:rPr>
        <w:t>s</w:t>
      </w:r>
      <w:r w:rsidRPr="001C0A55">
        <w:rPr>
          <w:rFonts w:ascii="Times New Roman" w:hAnsi="Times New Roman" w:cs="Times New Roman"/>
          <w:lang w:val="es-ES"/>
        </w:rPr>
        <w:t xml:space="preserve"> rede</w:t>
      </w:r>
      <w:r>
        <w:rPr>
          <w:rFonts w:ascii="Times New Roman" w:hAnsi="Times New Roman" w:cs="Times New Roman"/>
          <w:lang w:val="es-ES"/>
        </w:rPr>
        <w:t>s</w:t>
      </w:r>
      <w:r w:rsidRPr="001C0A55">
        <w:rPr>
          <w:rFonts w:ascii="Times New Roman" w:hAnsi="Times New Roman" w:cs="Times New Roman"/>
          <w:lang w:val="es-ES"/>
        </w:rPr>
        <w:t xml:space="preserve"> social</w:t>
      </w:r>
      <w:r>
        <w:rPr>
          <w:rFonts w:ascii="Times New Roman" w:hAnsi="Times New Roman" w:cs="Times New Roman"/>
          <w:lang w:val="es-ES"/>
        </w:rPr>
        <w:t>es</w:t>
      </w:r>
      <w:r w:rsidRPr="001C0A55">
        <w:rPr>
          <w:rFonts w:ascii="Times New Roman" w:hAnsi="Times New Roman" w:cs="Times New Roman"/>
          <w:lang w:val="es-ES"/>
        </w:rPr>
        <w:t>.</w:t>
      </w:r>
    </w:p>
  </w:footnote>
  <w:footnote w:id="4">
    <w:p w14:paraId="6E45EC88" w14:textId="046B87F0" w:rsidR="00256620" w:rsidRPr="001C0A55" w:rsidRDefault="00256620" w:rsidP="001C0A55">
      <w:pPr>
        <w:pStyle w:val="FootnoteText"/>
        <w:rPr>
          <w:rFonts w:ascii="Times New Roman" w:hAnsi="Times New Roman" w:cs="Times New Roman"/>
          <w:lang w:val="es-ES"/>
        </w:rPr>
      </w:pPr>
      <w:r w:rsidRPr="001C0A55">
        <w:rPr>
          <w:rStyle w:val="FootnoteReference"/>
          <w:rFonts w:ascii="Times New Roman" w:hAnsi="Times New Roman" w:cs="Times New Roman"/>
          <w:lang w:val="es-ES"/>
        </w:rPr>
        <w:footnoteRef/>
      </w:r>
      <w:r w:rsidRPr="001C0A55">
        <w:rPr>
          <w:rFonts w:ascii="Times New Roman" w:hAnsi="Times New Roman" w:cs="Times New Roman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i/>
          <w:lang w:val="es-ES"/>
        </w:rPr>
        <w:t>Snap</w:t>
      </w:r>
      <w:r w:rsidRPr="001C0A55">
        <w:rPr>
          <w:rFonts w:ascii="Times New Roman" w:hAnsi="Times New Roman" w:cs="Times New Roman"/>
          <w:i/>
          <w:lang w:val="es-ES"/>
        </w:rPr>
        <w:t>chat</w:t>
      </w:r>
      <w:proofErr w:type="spellEnd"/>
      <w:r w:rsidRPr="001C0A55">
        <w:rPr>
          <w:rFonts w:ascii="Times New Roman" w:hAnsi="Times New Roman" w:cs="Times New Roman"/>
          <w:lang w:val="es-ES"/>
        </w:rPr>
        <w:t xml:space="preserve">:  </w:t>
      </w:r>
      <w:r>
        <w:rPr>
          <w:rFonts w:ascii="Times New Roman" w:hAnsi="Times New Roman" w:cs="Times New Roman"/>
          <w:lang w:val="es-ES"/>
        </w:rPr>
        <w:t>aplicación de mensajería instantánea  semejante al</w:t>
      </w:r>
      <w:r w:rsidRPr="001C0A55">
        <w:rPr>
          <w:rFonts w:ascii="Times New Roman" w:hAnsi="Times New Roman" w:cs="Times New Roman"/>
          <w:lang w:val="es-ES"/>
        </w:rPr>
        <w:t xml:space="preserve"> WhatsApp.</w:t>
      </w:r>
    </w:p>
  </w:footnote>
  <w:footnote w:id="5">
    <w:p w14:paraId="0B901F09" w14:textId="0BF07E97" w:rsidR="00256620" w:rsidRPr="001C0A55" w:rsidRDefault="00256620" w:rsidP="001C0A55">
      <w:pPr>
        <w:pStyle w:val="FootnoteText"/>
        <w:rPr>
          <w:rFonts w:ascii="Times New Roman" w:hAnsi="Times New Roman" w:cs="Times New Roman"/>
          <w:lang w:val="es-ES"/>
        </w:rPr>
      </w:pPr>
      <w:r w:rsidRPr="001C0A55">
        <w:rPr>
          <w:rStyle w:val="FootnoteReference"/>
          <w:rFonts w:ascii="Times New Roman" w:hAnsi="Times New Roman" w:cs="Times New Roman"/>
          <w:lang w:val="es-ES"/>
        </w:rPr>
        <w:footnoteRef/>
      </w:r>
      <w:r w:rsidRPr="001C0A55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1C0A55">
        <w:rPr>
          <w:rFonts w:ascii="Times New Roman" w:hAnsi="Times New Roman" w:cs="Times New Roman"/>
          <w:i/>
          <w:lang w:val="es-ES"/>
        </w:rPr>
        <w:t>Nudes</w:t>
      </w:r>
      <w:proofErr w:type="spellEnd"/>
      <w:r w:rsidRPr="001C0A55">
        <w:rPr>
          <w:rFonts w:ascii="Times New Roman" w:hAnsi="Times New Roman" w:cs="Times New Roman"/>
          <w:lang w:val="es-ES"/>
        </w:rPr>
        <w:t xml:space="preserve">:  fotos </w:t>
      </w:r>
      <w:r>
        <w:rPr>
          <w:rFonts w:ascii="Times New Roman" w:hAnsi="Times New Roman" w:cs="Times New Roman"/>
          <w:lang w:val="es-ES"/>
        </w:rPr>
        <w:t>y</w:t>
      </w:r>
      <w:r w:rsidRPr="001C0A55">
        <w:rPr>
          <w:rFonts w:ascii="Times New Roman" w:hAnsi="Times New Roman" w:cs="Times New Roman"/>
          <w:lang w:val="es-ES"/>
        </w:rPr>
        <w:t xml:space="preserve"> vídeos </w:t>
      </w:r>
      <w:r>
        <w:rPr>
          <w:rFonts w:ascii="Times New Roman" w:hAnsi="Times New Roman" w:cs="Times New Roman"/>
          <w:lang w:val="es-ES"/>
        </w:rPr>
        <w:t>de desnudos</w:t>
      </w:r>
      <w:r w:rsidRPr="001C0A55">
        <w:rPr>
          <w:rFonts w:ascii="Times New Roman" w:hAnsi="Times New Roman" w:cs="Times New Roman"/>
          <w:lang w:val="es-ES"/>
        </w:rPr>
        <w:t xml:space="preserve">. </w:t>
      </w:r>
    </w:p>
  </w:footnote>
  <w:footnote w:id="6">
    <w:p w14:paraId="330358E3" w14:textId="2373F81D" w:rsidR="00256620" w:rsidRPr="004D11AC" w:rsidRDefault="00256620" w:rsidP="001C0A55">
      <w:pPr>
        <w:pStyle w:val="FootnoteText"/>
        <w:rPr>
          <w:rFonts w:ascii="Times New Roman" w:hAnsi="Times New Roman" w:cs="Times New Roman"/>
        </w:rPr>
      </w:pPr>
      <w:r w:rsidRPr="001C0A55">
        <w:rPr>
          <w:rStyle w:val="FootnoteReference"/>
          <w:rFonts w:ascii="Times New Roman" w:hAnsi="Times New Roman" w:cs="Times New Roman"/>
          <w:lang w:val="es-ES"/>
        </w:rPr>
        <w:footnoteRef/>
      </w:r>
      <w:r w:rsidRPr="001C0A55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1C0A55">
        <w:rPr>
          <w:rFonts w:ascii="Times New Roman" w:hAnsi="Times New Roman" w:cs="Times New Roman"/>
          <w:i/>
          <w:lang w:val="es-ES"/>
        </w:rPr>
        <w:t>Printar</w:t>
      </w:r>
      <w:proofErr w:type="spellEnd"/>
      <w:r w:rsidRPr="001C0A55">
        <w:rPr>
          <w:rFonts w:ascii="Times New Roman" w:hAnsi="Times New Roman" w:cs="Times New Roman"/>
          <w:lang w:val="es-ES"/>
        </w:rPr>
        <w:t xml:space="preserve">:  </w:t>
      </w:r>
      <w:r>
        <w:rPr>
          <w:rFonts w:ascii="Times New Roman" w:hAnsi="Times New Roman" w:cs="Times New Roman"/>
          <w:lang w:val="es-ES"/>
        </w:rPr>
        <w:t>guardar la imagen</w:t>
      </w:r>
      <w:r w:rsidRPr="001C0A55">
        <w:rPr>
          <w:rFonts w:ascii="Times New Roman" w:hAnsi="Times New Roman" w:cs="Times New Roman"/>
          <w:lang w:val="es-ES"/>
        </w:rPr>
        <w:t>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8023F9"/>
    <w:multiLevelType w:val="hybridMultilevel"/>
    <w:tmpl w:val="027A5550"/>
    <w:lvl w:ilvl="0" w:tplc="4A5628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2AC"/>
    <w:rsid w:val="00001765"/>
    <w:rsid w:val="00001D02"/>
    <w:rsid w:val="00010C49"/>
    <w:rsid w:val="00010DD3"/>
    <w:rsid w:val="000142BE"/>
    <w:rsid w:val="00021F1C"/>
    <w:rsid w:val="000259C9"/>
    <w:rsid w:val="000270BC"/>
    <w:rsid w:val="00040781"/>
    <w:rsid w:val="00044574"/>
    <w:rsid w:val="00047349"/>
    <w:rsid w:val="00055455"/>
    <w:rsid w:val="00060D35"/>
    <w:rsid w:val="00067E53"/>
    <w:rsid w:val="00072460"/>
    <w:rsid w:val="000772E3"/>
    <w:rsid w:val="00087BE4"/>
    <w:rsid w:val="0009312A"/>
    <w:rsid w:val="00097FA8"/>
    <w:rsid w:val="000A26F1"/>
    <w:rsid w:val="000A47FD"/>
    <w:rsid w:val="000A6750"/>
    <w:rsid w:val="000A6B03"/>
    <w:rsid w:val="000B0D66"/>
    <w:rsid w:val="000B0DB7"/>
    <w:rsid w:val="000B149F"/>
    <w:rsid w:val="000B18EA"/>
    <w:rsid w:val="000B2705"/>
    <w:rsid w:val="000B632B"/>
    <w:rsid w:val="000B75A7"/>
    <w:rsid w:val="000C25A4"/>
    <w:rsid w:val="000C2DF7"/>
    <w:rsid w:val="000C3E4F"/>
    <w:rsid w:val="000C4D08"/>
    <w:rsid w:val="000C5994"/>
    <w:rsid w:val="000C6B09"/>
    <w:rsid w:val="000E04DB"/>
    <w:rsid w:val="000E06C5"/>
    <w:rsid w:val="000E0AE2"/>
    <w:rsid w:val="000E2043"/>
    <w:rsid w:val="000E20A8"/>
    <w:rsid w:val="00103C08"/>
    <w:rsid w:val="001132BD"/>
    <w:rsid w:val="00113D04"/>
    <w:rsid w:val="00115D72"/>
    <w:rsid w:val="00126445"/>
    <w:rsid w:val="00136E85"/>
    <w:rsid w:val="00137813"/>
    <w:rsid w:val="00140E92"/>
    <w:rsid w:val="00142C4F"/>
    <w:rsid w:val="001474E0"/>
    <w:rsid w:val="00147F2D"/>
    <w:rsid w:val="00150EA7"/>
    <w:rsid w:val="001544F1"/>
    <w:rsid w:val="00156218"/>
    <w:rsid w:val="0015728B"/>
    <w:rsid w:val="00163E03"/>
    <w:rsid w:val="00165A6A"/>
    <w:rsid w:val="001704EF"/>
    <w:rsid w:val="00180B01"/>
    <w:rsid w:val="00184E75"/>
    <w:rsid w:val="00184EAF"/>
    <w:rsid w:val="001927CD"/>
    <w:rsid w:val="00194F01"/>
    <w:rsid w:val="001979D5"/>
    <w:rsid w:val="001A6C61"/>
    <w:rsid w:val="001B0AB6"/>
    <w:rsid w:val="001B2FFC"/>
    <w:rsid w:val="001B4215"/>
    <w:rsid w:val="001B7D54"/>
    <w:rsid w:val="001C0A55"/>
    <w:rsid w:val="001C0E5F"/>
    <w:rsid w:val="001C2709"/>
    <w:rsid w:val="001C2CD0"/>
    <w:rsid w:val="001C60E8"/>
    <w:rsid w:val="001D09C3"/>
    <w:rsid w:val="001D62DF"/>
    <w:rsid w:val="001D68E9"/>
    <w:rsid w:val="001E2B84"/>
    <w:rsid w:val="001E2DF4"/>
    <w:rsid w:val="001E3B0C"/>
    <w:rsid w:val="001F2604"/>
    <w:rsid w:val="001F426E"/>
    <w:rsid w:val="001F42E9"/>
    <w:rsid w:val="001F7371"/>
    <w:rsid w:val="0020363B"/>
    <w:rsid w:val="002233C6"/>
    <w:rsid w:val="002242B8"/>
    <w:rsid w:val="00225A25"/>
    <w:rsid w:val="00231660"/>
    <w:rsid w:val="00231663"/>
    <w:rsid w:val="00244619"/>
    <w:rsid w:val="0025124E"/>
    <w:rsid w:val="00252037"/>
    <w:rsid w:val="0025237A"/>
    <w:rsid w:val="0025239B"/>
    <w:rsid w:val="0025492E"/>
    <w:rsid w:val="00256620"/>
    <w:rsid w:val="00265165"/>
    <w:rsid w:val="002652EC"/>
    <w:rsid w:val="002877FD"/>
    <w:rsid w:val="0029314E"/>
    <w:rsid w:val="002A1BEA"/>
    <w:rsid w:val="002A362A"/>
    <w:rsid w:val="002B2E63"/>
    <w:rsid w:val="002B469B"/>
    <w:rsid w:val="002B5D96"/>
    <w:rsid w:val="002B6D05"/>
    <w:rsid w:val="002C037F"/>
    <w:rsid w:val="002C1188"/>
    <w:rsid w:val="002C3E8C"/>
    <w:rsid w:val="002C5A9E"/>
    <w:rsid w:val="002C73A2"/>
    <w:rsid w:val="002C776A"/>
    <w:rsid w:val="002D1CA9"/>
    <w:rsid w:val="002D31BC"/>
    <w:rsid w:val="002D6892"/>
    <w:rsid w:val="002E5097"/>
    <w:rsid w:val="002E5A75"/>
    <w:rsid w:val="002E74E4"/>
    <w:rsid w:val="002E7C86"/>
    <w:rsid w:val="002F5116"/>
    <w:rsid w:val="002F6114"/>
    <w:rsid w:val="00301AD1"/>
    <w:rsid w:val="00317EA8"/>
    <w:rsid w:val="00320E2F"/>
    <w:rsid w:val="00320F6B"/>
    <w:rsid w:val="0032141D"/>
    <w:rsid w:val="00322D3B"/>
    <w:rsid w:val="003329C5"/>
    <w:rsid w:val="0033376D"/>
    <w:rsid w:val="0033502E"/>
    <w:rsid w:val="00336169"/>
    <w:rsid w:val="00336380"/>
    <w:rsid w:val="003407AF"/>
    <w:rsid w:val="0034576F"/>
    <w:rsid w:val="00346CD3"/>
    <w:rsid w:val="0035145F"/>
    <w:rsid w:val="00354179"/>
    <w:rsid w:val="003543A3"/>
    <w:rsid w:val="003570D6"/>
    <w:rsid w:val="00360365"/>
    <w:rsid w:val="003646C9"/>
    <w:rsid w:val="00366F31"/>
    <w:rsid w:val="00372617"/>
    <w:rsid w:val="003738A8"/>
    <w:rsid w:val="003745A9"/>
    <w:rsid w:val="0037573D"/>
    <w:rsid w:val="00376E43"/>
    <w:rsid w:val="00381FD2"/>
    <w:rsid w:val="0038534E"/>
    <w:rsid w:val="00385462"/>
    <w:rsid w:val="0039442C"/>
    <w:rsid w:val="003A5C01"/>
    <w:rsid w:val="003A77E2"/>
    <w:rsid w:val="003A7D26"/>
    <w:rsid w:val="003C1520"/>
    <w:rsid w:val="003C1BD4"/>
    <w:rsid w:val="003C2979"/>
    <w:rsid w:val="003C2AE2"/>
    <w:rsid w:val="003C4DEC"/>
    <w:rsid w:val="003C7CE3"/>
    <w:rsid w:val="003D1B85"/>
    <w:rsid w:val="003D77AE"/>
    <w:rsid w:val="003E0613"/>
    <w:rsid w:val="003E0677"/>
    <w:rsid w:val="003E227F"/>
    <w:rsid w:val="003E7C58"/>
    <w:rsid w:val="003E7DCF"/>
    <w:rsid w:val="003F4B05"/>
    <w:rsid w:val="0040032D"/>
    <w:rsid w:val="00404C21"/>
    <w:rsid w:val="00407945"/>
    <w:rsid w:val="004103A7"/>
    <w:rsid w:val="004172B2"/>
    <w:rsid w:val="004247E4"/>
    <w:rsid w:val="00426B6A"/>
    <w:rsid w:val="0043665C"/>
    <w:rsid w:val="00440AB6"/>
    <w:rsid w:val="004535C9"/>
    <w:rsid w:val="0045672B"/>
    <w:rsid w:val="00457239"/>
    <w:rsid w:val="0046728A"/>
    <w:rsid w:val="00471DC9"/>
    <w:rsid w:val="00474A29"/>
    <w:rsid w:val="0047508B"/>
    <w:rsid w:val="00475E55"/>
    <w:rsid w:val="00483835"/>
    <w:rsid w:val="00487524"/>
    <w:rsid w:val="00487BA4"/>
    <w:rsid w:val="004959CC"/>
    <w:rsid w:val="004A129F"/>
    <w:rsid w:val="004A1375"/>
    <w:rsid w:val="004A3471"/>
    <w:rsid w:val="004A36AF"/>
    <w:rsid w:val="004A7C0C"/>
    <w:rsid w:val="004B01EE"/>
    <w:rsid w:val="004B3854"/>
    <w:rsid w:val="004C0D12"/>
    <w:rsid w:val="004C3E31"/>
    <w:rsid w:val="004D11AC"/>
    <w:rsid w:val="004D12AF"/>
    <w:rsid w:val="004D1438"/>
    <w:rsid w:val="004D2DCF"/>
    <w:rsid w:val="004D5B02"/>
    <w:rsid w:val="004E715E"/>
    <w:rsid w:val="004F0E79"/>
    <w:rsid w:val="004F3AA2"/>
    <w:rsid w:val="005023FE"/>
    <w:rsid w:val="00504AB0"/>
    <w:rsid w:val="005059C6"/>
    <w:rsid w:val="00505C3B"/>
    <w:rsid w:val="00505DE3"/>
    <w:rsid w:val="00507737"/>
    <w:rsid w:val="00510164"/>
    <w:rsid w:val="0051028F"/>
    <w:rsid w:val="00515EE4"/>
    <w:rsid w:val="005161CE"/>
    <w:rsid w:val="00520761"/>
    <w:rsid w:val="0052425E"/>
    <w:rsid w:val="00524498"/>
    <w:rsid w:val="005258D7"/>
    <w:rsid w:val="00526ED4"/>
    <w:rsid w:val="005450AA"/>
    <w:rsid w:val="00551205"/>
    <w:rsid w:val="0055133B"/>
    <w:rsid w:val="00560BF5"/>
    <w:rsid w:val="00561B4A"/>
    <w:rsid w:val="00567DA8"/>
    <w:rsid w:val="00571355"/>
    <w:rsid w:val="00592547"/>
    <w:rsid w:val="005A0BE7"/>
    <w:rsid w:val="005A0D8D"/>
    <w:rsid w:val="005A1BD8"/>
    <w:rsid w:val="005A23E7"/>
    <w:rsid w:val="005B6936"/>
    <w:rsid w:val="005C445A"/>
    <w:rsid w:val="005D0ED4"/>
    <w:rsid w:val="005E6DA9"/>
    <w:rsid w:val="005F36D7"/>
    <w:rsid w:val="00606BA7"/>
    <w:rsid w:val="00613676"/>
    <w:rsid w:val="00621EFB"/>
    <w:rsid w:val="00624968"/>
    <w:rsid w:val="00625981"/>
    <w:rsid w:val="00626614"/>
    <w:rsid w:val="00650FCB"/>
    <w:rsid w:val="006562E7"/>
    <w:rsid w:val="00661CD5"/>
    <w:rsid w:val="006741BF"/>
    <w:rsid w:val="0067698D"/>
    <w:rsid w:val="00682F05"/>
    <w:rsid w:val="006842D5"/>
    <w:rsid w:val="0068655A"/>
    <w:rsid w:val="00691612"/>
    <w:rsid w:val="00691BA4"/>
    <w:rsid w:val="006924DE"/>
    <w:rsid w:val="006945C0"/>
    <w:rsid w:val="0069523A"/>
    <w:rsid w:val="00696201"/>
    <w:rsid w:val="006A50D7"/>
    <w:rsid w:val="006A61B5"/>
    <w:rsid w:val="006C0649"/>
    <w:rsid w:val="006C16D9"/>
    <w:rsid w:val="006C5039"/>
    <w:rsid w:val="006C5767"/>
    <w:rsid w:val="006D5514"/>
    <w:rsid w:val="006E4BD3"/>
    <w:rsid w:val="006F4DAE"/>
    <w:rsid w:val="00705A74"/>
    <w:rsid w:val="007062DE"/>
    <w:rsid w:val="0070645E"/>
    <w:rsid w:val="00711659"/>
    <w:rsid w:val="00712A8A"/>
    <w:rsid w:val="007163E7"/>
    <w:rsid w:val="00721ACE"/>
    <w:rsid w:val="00722C8B"/>
    <w:rsid w:val="007255A7"/>
    <w:rsid w:val="007302E2"/>
    <w:rsid w:val="00731444"/>
    <w:rsid w:val="007322A3"/>
    <w:rsid w:val="00735720"/>
    <w:rsid w:val="00736B75"/>
    <w:rsid w:val="00740F0B"/>
    <w:rsid w:val="007429E1"/>
    <w:rsid w:val="00746AD2"/>
    <w:rsid w:val="00747A09"/>
    <w:rsid w:val="007543FD"/>
    <w:rsid w:val="0075681C"/>
    <w:rsid w:val="00757AAB"/>
    <w:rsid w:val="007806CD"/>
    <w:rsid w:val="00787B6F"/>
    <w:rsid w:val="00790647"/>
    <w:rsid w:val="00790E55"/>
    <w:rsid w:val="0079543E"/>
    <w:rsid w:val="007A7B19"/>
    <w:rsid w:val="007B0AEE"/>
    <w:rsid w:val="007B420B"/>
    <w:rsid w:val="007C1DA1"/>
    <w:rsid w:val="007C3B87"/>
    <w:rsid w:val="007D1307"/>
    <w:rsid w:val="007D4E1E"/>
    <w:rsid w:val="007D7996"/>
    <w:rsid w:val="007D7AAC"/>
    <w:rsid w:val="007D7C5E"/>
    <w:rsid w:val="007E394C"/>
    <w:rsid w:val="007E4C4C"/>
    <w:rsid w:val="007F545C"/>
    <w:rsid w:val="008011E0"/>
    <w:rsid w:val="00802C38"/>
    <w:rsid w:val="00805D09"/>
    <w:rsid w:val="00812032"/>
    <w:rsid w:val="00812519"/>
    <w:rsid w:val="00816FC6"/>
    <w:rsid w:val="0082306D"/>
    <w:rsid w:val="0082595F"/>
    <w:rsid w:val="00825C20"/>
    <w:rsid w:val="00830877"/>
    <w:rsid w:val="00837399"/>
    <w:rsid w:val="008554E4"/>
    <w:rsid w:val="00867F1E"/>
    <w:rsid w:val="0087257E"/>
    <w:rsid w:val="00877566"/>
    <w:rsid w:val="00892761"/>
    <w:rsid w:val="008A161E"/>
    <w:rsid w:val="008A1E9E"/>
    <w:rsid w:val="008A3104"/>
    <w:rsid w:val="008B530B"/>
    <w:rsid w:val="008B5C4C"/>
    <w:rsid w:val="008B7032"/>
    <w:rsid w:val="008B788B"/>
    <w:rsid w:val="008D09ED"/>
    <w:rsid w:val="008D0D1A"/>
    <w:rsid w:val="008D64DE"/>
    <w:rsid w:val="008E08E6"/>
    <w:rsid w:val="008E6E81"/>
    <w:rsid w:val="008F4C5A"/>
    <w:rsid w:val="008F5437"/>
    <w:rsid w:val="00900179"/>
    <w:rsid w:val="00903861"/>
    <w:rsid w:val="00903C0E"/>
    <w:rsid w:val="00905CFD"/>
    <w:rsid w:val="00906DEA"/>
    <w:rsid w:val="00910A89"/>
    <w:rsid w:val="00914CE8"/>
    <w:rsid w:val="00925575"/>
    <w:rsid w:val="00925BE5"/>
    <w:rsid w:val="00925CA1"/>
    <w:rsid w:val="009311A2"/>
    <w:rsid w:val="0093478E"/>
    <w:rsid w:val="00941B62"/>
    <w:rsid w:val="00945553"/>
    <w:rsid w:val="00956107"/>
    <w:rsid w:val="009660C2"/>
    <w:rsid w:val="00974AA5"/>
    <w:rsid w:val="00974DC0"/>
    <w:rsid w:val="009834B0"/>
    <w:rsid w:val="00985DFD"/>
    <w:rsid w:val="009926CB"/>
    <w:rsid w:val="009A346E"/>
    <w:rsid w:val="009A46F6"/>
    <w:rsid w:val="009A623F"/>
    <w:rsid w:val="009B4AA9"/>
    <w:rsid w:val="009B4D31"/>
    <w:rsid w:val="009B50A0"/>
    <w:rsid w:val="009C263C"/>
    <w:rsid w:val="009C39EA"/>
    <w:rsid w:val="009C6CD1"/>
    <w:rsid w:val="009D01C2"/>
    <w:rsid w:val="009D244F"/>
    <w:rsid w:val="009D2AAE"/>
    <w:rsid w:val="009D512A"/>
    <w:rsid w:val="009D524E"/>
    <w:rsid w:val="009D784A"/>
    <w:rsid w:val="009E1168"/>
    <w:rsid w:val="009E1427"/>
    <w:rsid w:val="009E72F7"/>
    <w:rsid w:val="009F1562"/>
    <w:rsid w:val="009F32D1"/>
    <w:rsid w:val="009F707B"/>
    <w:rsid w:val="00A0008C"/>
    <w:rsid w:val="00A018E2"/>
    <w:rsid w:val="00A0353E"/>
    <w:rsid w:val="00A202CB"/>
    <w:rsid w:val="00A25677"/>
    <w:rsid w:val="00A26F84"/>
    <w:rsid w:val="00A32982"/>
    <w:rsid w:val="00A357C2"/>
    <w:rsid w:val="00A52592"/>
    <w:rsid w:val="00A54679"/>
    <w:rsid w:val="00A62572"/>
    <w:rsid w:val="00A6616E"/>
    <w:rsid w:val="00A66C62"/>
    <w:rsid w:val="00A749D3"/>
    <w:rsid w:val="00A772F4"/>
    <w:rsid w:val="00A77472"/>
    <w:rsid w:val="00A8669A"/>
    <w:rsid w:val="00A90C76"/>
    <w:rsid w:val="00A92E2E"/>
    <w:rsid w:val="00A930E9"/>
    <w:rsid w:val="00AA0692"/>
    <w:rsid w:val="00AA198C"/>
    <w:rsid w:val="00AA3F12"/>
    <w:rsid w:val="00AA5688"/>
    <w:rsid w:val="00AB0D45"/>
    <w:rsid w:val="00AB2FD1"/>
    <w:rsid w:val="00AB48AE"/>
    <w:rsid w:val="00AC02FF"/>
    <w:rsid w:val="00AC094A"/>
    <w:rsid w:val="00AC0EE1"/>
    <w:rsid w:val="00AC39E1"/>
    <w:rsid w:val="00AC42AC"/>
    <w:rsid w:val="00AD5E60"/>
    <w:rsid w:val="00AD7204"/>
    <w:rsid w:val="00AE243A"/>
    <w:rsid w:val="00AE7AC0"/>
    <w:rsid w:val="00B0148B"/>
    <w:rsid w:val="00B053B0"/>
    <w:rsid w:val="00B05E8B"/>
    <w:rsid w:val="00B17F23"/>
    <w:rsid w:val="00B21366"/>
    <w:rsid w:val="00B309C9"/>
    <w:rsid w:val="00B324F3"/>
    <w:rsid w:val="00B33575"/>
    <w:rsid w:val="00B400CB"/>
    <w:rsid w:val="00B46D5E"/>
    <w:rsid w:val="00B54163"/>
    <w:rsid w:val="00B62FD7"/>
    <w:rsid w:val="00B650A8"/>
    <w:rsid w:val="00B7055E"/>
    <w:rsid w:val="00B7249C"/>
    <w:rsid w:val="00B73EE1"/>
    <w:rsid w:val="00B80D18"/>
    <w:rsid w:val="00B81D01"/>
    <w:rsid w:val="00B96718"/>
    <w:rsid w:val="00B96A9D"/>
    <w:rsid w:val="00BA15B0"/>
    <w:rsid w:val="00BA4254"/>
    <w:rsid w:val="00BA63E7"/>
    <w:rsid w:val="00BA7C44"/>
    <w:rsid w:val="00BB14A3"/>
    <w:rsid w:val="00BB4950"/>
    <w:rsid w:val="00BB58C5"/>
    <w:rsid w:val="00BB5D41"/>
    <w:rsid w:val="00BC0E40"/>
    <w:rsid w:val="00BC13A3"/>
    <w:rsid w:val="00BC362E"/>
    <w:rsid w:val="00BC57E2"/>
    <w:rsid w:val="00BD2FDC"/>
    <w:rsid w:val="00BE6F57"/>
    <w:rsid w:val="00BF0D7E"/>
    <w:rsid w:val="00BF7530"/>
    <w:rsid w:val="00C073FC"/>
    <w:rsid w:val="00C108BA"/>
    <w:rsid w:val="00C1097B"/>
    <w:rsid w:val="00C12EC6"/>
    <w:rsid w:val="00C15A1D"/>
    <w:rsid w:val="00C27C10"/>
    <w:rsid w:val="00C32B97"/>
    <w:rsid w:val="00C42BFD"/>
    <w:rsid w:val="00C46EAF"/>
    <w:rsid w:val="00C53FC1"/>
    <w:rsid w:val="00C611A3"/>
    <w:rsid w:val="00C6331F"/>
    <w:rsid w:val="00C67467"/>
    <w:rsid w:val="00C70441"/>
    <w:rsid w:val="00C707ED"/>
    <w:rsid w:val="00C722D1"/>
    <w:rsid w:val="00C75C59"/>
    <w:rsid w:val="00C83061"/>
    <w:rsid w:val="00C904BF"/>
    <w:rsid w:val="00C92777"/>
    <w:rsid w:val="00CA126F"/>
    <w:rsid w:val="00CA4F62"/>
    <w:rsid w:val="00CB2F78"/>
    <w:rsid w:val="00CB317B"/>
    <w:rsid w:val="00CB7D25"/>
    <w:rsid w:val="00CC73E5"/>
    <w:rsid w:val="00CD232F"/>
    <w:rsid w:val="00CD4D64"/>
    <w:rsid w:val="00CE0261"/>
    <w:rsid w:val="00CE3487"/>
    <w:rsid w:val="00CF01DF"/>
    <w:rsid w:val="00CF262A"/>
    <w:rsid w:val="00CF670B"/>
    <w:rsid w:val="00D0244F"/>
    <w:rsid w:val="00D041DB"/>
    <w:rsid w:val="00D07877"/>
    <w:rsid w:val="00D07E86"/>
    <w:rsid w:val="00D11C16"/>
    <w:rsid w:val="00D251F3"/>
    <w:rsid w:val="00D32825"/>
    <w:rsid w:val="00D37A9E"/>
    <w:rsid w:val="00D37D00"/>
    <w:rsid w:val="00D411AE"/>
    <w:rsid w:val="00D43AC7"/>
    <w:rsid w:val="00D45DEF"/>
    <w:rsid w:val="00D47EAE"/>
    <w:rsid w:val="00D567CB"/>
    <w:rsid w:val="00D57320"/>
    <w:rsid w:val="00D6026E"/>
    <w:rsid w:val="00D65185"/>
    <w:rsid w:val="00D6698A"/>
    <w:rsid w:val="00D8505B"/>
    <w:rsid w:val="00D87A6D"/>
    <w:rsid w:val="00D973DF"/>
    <w:rsid w:val="00DA112E"/>
    <w:rsid w:val="00DA2556"/>
    <w:rsid w:val="00DA6242"/>
    <w:rsid w:val="00DA758C"/>
    <w:rsid w:val="00DB5D5C"/>
    <w:rsid w:val="00DB65EA"/>
    <w:rsid w:val="00DC04D1"/>
    <w:rsid w:val="00DD2D35"/>
    <w:rsid w:val="00DE2681"/>
    <w:rsid w:val="00DE4291"/>
    <w:rsid w:val="00DE5653"/>
    <w:rsid w:val="00DE5E6E"/>
    <w:rsid w:val="00DF18EA"/>
    <w:rsid w:val="00DF1BE9"/>
    <w:rsid w:val="00DF1DA9"/>
    <w:rsid w:val="00DF2842"/>
    <w:rsid w:val="00DF467F"/>
    <w:rsid w:val="00DF5B64"/>
    <w:rsid w:val="00E00710"/>
    <w:rsid w:val="00E037F3"/>
    <w:rsid w:val="00E067DB"/>
    <w:rsid w:val="00E11B4F"/>
    <w:rsid w:val="00E11CA0"/>
    <w:rsid w:val="00E14D38"/>
    <w:rsid w:val="00E213BC"/>
    <w:rsid w:val="00E2511D"/>
    <w:rsid w:val="00E31C75"/>
    <w:rsid w:val="00E34653"/>
    <w:rsid w:val="00E428BB"/>
    <w:rsid w:val="00E42A20"/>
    <w:rsid w:val="00E50CB5"/>
    <w:rsid w:val="00E54AA4"/>
    <w:rsid w:val="00E56235"/>
    <w:rsid w:val="00E60A0A"/>
    <w:rsid w:val="00E61ED2"/>
    <w:rsid w:val="00E66FC4"/>
    <w:rsid w:val="00E76359"/>
    <w:rsid w:val="00E777DD"/>
    <w:rsid w:val="00E83388"/>
    <w:rsid w:val="00E85FEE"/>
    <w:rsid w:val="00E9244E"/>
    <w:rsid w:val="00EA055B"/>
    <w:rsid w:val="00EA24B9"/>
    <w:rsid w:val="00EA2DB3"/>
    <w:rsid w:val="00EA3948"/>
    <w:rsid w:val="00EA4590"/>
    <w:rsid w:val="00EB7C7D"/>
    <w:rsid w:val="00EC081D"/>
    <w:rsid w:val="00ED27F0"/>
    <w:rsid w:val="00ED4848"/>
    <w:rsid w:val="00ED5312"/>
    <w:rsid w:val="00EE5F8C"/>
    <w:rsid w:val="00F013BC"/>
    <w:rsid w:val="00F0157D"/>
    <w:rsid w:val="00F015ED"/>
    <w:rsid w:val="00F14164"/>
    <w:rsid w:val="00F15793"/>
    <w:rsid w:val="00F15B23"/>
    <w:rsid w:val="00F16C6C"/>
    <w:rsid w:val="00F23A17"/>
    <w:rsid w:val="00F26BDA"/>
    <w:rsid w:val="00F3253F"/>
    <w:rsid w:val="00F335F9"/>
    <w:rsid w:val="00F338EA"/>
    <w:rsid w:val="00F34332"/>
    <w:rsid w:val="00F429B4"/>
    <w:rsid w:val="00F42A39"/>
    <w:rsid w:val="00F531CC"/>
    <w:rsid w:val="00F54438"/>
    <w:rsid w:val="00F5702F"/>
    <w:rsid w:val="00F62243"/>
    <w:rsid w:val="00F653B0"/>
    <w:rsid w:val="00F6588D"/>
    <w:rsid w:val="00F676A4"/>
    <w:rsid w:val="00F70631"/>
    <w:rsid w:val="00F75B50"/>
    <w:rsid w:val="00F766B9"/>
    <w:rsid w:val="00F949D5"/>
    <w:rsid w:val="00F977DB"/>
    <w:rsid w:val="00FA0C3E"/>
    <w:rsid w:val="00FA0F06"/>
    <w:rsid w:val="00FA1BD6"/>
    <w:rsid w:val="00FB192A"/>
    <w:rsid w:val="00FB2207"/>
    <w:rsid w:val="00FC0FA7"/>
    <w:rsid w:val="00FC5BA5"/>
    <w:rsid w:val="00FD7423"/>
    <w:rsid w:val="00FE250E"/>
    <w:rsid w:val="00FE3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76D0F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2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4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DefaultParagraphFont"/>
    <w:rsid w:val="00AC42AC"/>
  </w:style>
  <w:style w:type="character" w:styleId="Hyperlink">
    <w:name w:val="Hyperlink"/>
    <w:basedOn w:val="DefaultParagraphFont"/>
    <w:uiPriority w:val="99"/>
    <w:unhideWhenUsed/>
    <w:rsid w:val="00AC42A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39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948"/>
  </w:style>
  <w:style w:type="paragraph" w:styleId="Footer">
    <w:name w:val="footer"/>
    <w:basedOn w:val="Normal"/>
    <w:link w:val="FooterChar"/>
    <w:uiPriority w:val="99"/>
    <w:unhideWhenUsed/>
    <w:rsid w:val="00EA39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948"/>
  </w:style>
  <w:style w:type="paragraph" w:styleId="BalloonText">
    <w:name w:val="Balloon Text"/>
    <w:basedOn w:val="Normal"/>
    <w:link w:val="BalloonTextChar"/>
    <w:uiPriority w:val="99"/>
    <w:semiHidden/>
    <w:unhideWhenUsed/>
    <w:rsid w:val="00EA3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94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A394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394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A394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3646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46C9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46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469B"/>
    <w:pPr>
      <w:spacing w:after="20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469B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1C60E8"/>
    <w:rPr>
      <w:i/>
      <w:iCs/>
    </w:rPr>
  </w:style>
  <w:style w:type="paragraph" w:customStyle="1" w:styleId="Corpo">
    <w:name w:val="Corpo"/>
    <w:rsid w:val="00F335F9"/>
    <w:pPr>
      <w:spacing w:after="0" w:line="240" w:lineRule="auto"/>
    </w:pPr>
    <w:rPr>
      <w:rFonts w:ascii="Helvetica" w:eastAsia="Arial Unicode MS" w:hAnsi="Arial Unicode MS" w:cs="Arial Unicode MS"/>
      <w:color w:val="000000"/>
      <w:lang w:val="pt-PT" w:eastAsia="pt-B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676A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676A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676A4"/>
    <w:rPr>
      <w:vertAlign w:val="superscript"/>
    </w:rPr>
  </w:style>
  <w:style w:type="paragraph" w:customStyle="1" w:styleId="BibliografiaTese">
    <w:name w:val="Bibliografia Tese"/>
    <w:basedOn w:val="Normal"/>
    <w:link w:val="BibliografiaTeseChar"/>
    <w:qFormat/>
    <w:rsid w:val="00AA5688"/>
    <w:pPr>
      <w:spacing w:after="120" w:line="240" w:lineRule="auto"/>
      <w:jc w:val="both"/>
    </w:pPr>
    <w:rPr>
      <w:rFonts w:ascii="Verdana" w:eastAsia="Calibri" w:hAnsi="Verdana" w:cs="Times New Roman"/>
      <w:szCs w:val="24"/>
    </w:rPr>
  </w:style>
  <w:style w:type="character" w:customStyle="1" w:styleId="BibliografiaTeseChar">
    <w:name w:val="Bibliografia Tese Char"/>
    <w:basedOn w:val="DefaultParagraphFont"/>
    <w:link w:val="BibliografiaTese"/>
    <w:rsid w:val="00AA5688"/>
    <w:rPr>
      <w:rFonts w:ascii="Verdana" w:eastAsia="Calibri" w:hAnsi="Verdana" w:cs="Times New Roman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2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4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DefaultParagraphFont"/>
    <w:rsid w:val="00AC42AC"/>
  </w:style>
  <w:style w:type="character" w:styleId="Hyperlink">
    <w:name w:val="Hyperlink"/>
    <w:basedOn w:val="DefaultParagraphFont"/>
    <w:uiPriority w:val="99"/>
    <w:unhideWhenUsed/>
    <w:rsid w:val="00AC42A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39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948"/>
  </w:style>
  <w:style w:type="paragraph" w:styleId="Footer">
    <w:name w:val="footer"/>
    <w:basedOn w:val="Normal"/>
    <w:link w:val="FooterChar"/>
    <w:uiPriority w:val="99"/>
    <w:unhideWhenUsed/>
    <w:rsid w:val="00EA39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948"/>
  </w:style>
  <w:style w:type="paragraph" w:styleId="BalloonText">
    <w:name w:val="Balloon Text"/>
    <w:basedOn w:val="Normal"/>
    <w:link w:val="BalloonTextChar"/>
    <w:uiPriority w:val="99"/>
    <w:semiHidden/>
    <w:unhideWhenUsed/>
    <w:rsid w:val="00EA3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948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A394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A394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A394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3646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46C9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46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469B"/>
    <w:pPr>
      <w:spacing w:after="20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469B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1C60E8"/>
    <w:rPr>
      <w:i/>
      <w:iCs/>
    </w:rPr>
  </w:style>
  <w:style w:type="paragraph" w:customStyle="1" w:styleId="Corpo">
    <w:name w:val="Corpo"/>
    <w:rsid w:val="00F335F9"/>
    <w:pPr>
      <w:spacing w:after="0" w:line="240" w:lineRule="auto"/>
    </w:pPr>
    <w:rPr>
      <w:rFonts w:ascii="Helvetica" w:eastAsia="Arial Unicode MS" w:hAnsi="Arial Unicode MS" w:cs="Arial Unicode MS"/>
      <w:color w:val="000000"/>
      <w:lang w:val="pt-PT" w:eastAsia="pt-B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676A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676A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676A4"/>
    <w:rPr>
      <w:vertAlign w:val="superscript"/>
    </w:rPr>
  </w:style>
  <w:style w:type="paragraph" w:customStyle="1" w:styleId="BibliografiaTese">
    <w:name w:val="Bibliografia Tese"/>
    <w:basedOn w:val="Normal"/>
    <w:link w:val="BibliografiaTeseChar"/>
    <w:qFormat/>
    <w:rsid w:val="00AA5688"/>
    <w:pPr>
      <w:spacing w:after="120" w:line="240" w:lineRule="auto"/>
      <w:jc w:val="both"/>
    </w:pPr>
    <w:rPr>
      <w:rFonts w:ascii="Verdana" w:eastAsia="Calibri" w:hAnsi="Verdana" w:cs="Times New Roman"/>
      <w:szCs w:val="24"/>
    </w:rPr>
  </w:style>
  <w:style w:type="character" w:customStyle="1" w:styleId="BibliografiaTeseChar">
    <w:name w:val="Bibliografia Tese Char"/>
    <w:basedOn w:val="DefaultParagraphFont"/>
    <w:link w:val="BibliografiaTese"/>
    <w:rsid w:val="00AA5688"/>
    <w:rPr>
      <w:rFonts w:ascii="Verdana" w:eastAsia="Calibri" w:hAnsi="Verdana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7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26AF0-168C-2142-BA8A-3DDD4900E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3425</Words>
  <Characters>19525</Characters>
  <Application>Microsoft Macintosh Word</Application>
  <DocSecurity>0</DocSecurity>
  <Lines>162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Ludmilla</dc:creator>
  <cp:lastModifiedBy>Ana Lydia Santiago</cp:lastModifiedBy>
  <cp:revision>2</cp:revision>
  <dcterms:created xsi:type="dcterms:W3CDTF">2015-07-21T15:48:00Z</dcterms:created>
  <dcterms:modified xsi:type="dcterms:W3CDTF">2015-07-21T15:48:00Z</dcterms:modified>
</cp:coreProperties>
</file>