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84" w:rsidRPr="00E66905" w:rsidRDefault="003E0384" w:rsidP="00E66905">
      <w:pPr>
        <w:contextualSpacing/>
        <w:rPr>
          <w:rFonts w:ascii="Arial" w:hAnsi="Arial" w:cs="Arial"/>
          <w:b/>
          <w:sz w:val="24"/>
          <w:szCs w:val="24"/>
        </w:rPr>
      </w:pPr>
      <w:bookmarkStart w:id="0" w:name="_GoBack"/>
      <w:bookmarkEnd w:id="0"/>
    </w:p>
    <w:p w:rsidR="003E0384" w:rsidRDefault="00C754E1" w:rsidP="00E66905">
      <w:pPr>
        <w:contextualSpacing/>
        <w:rPr>
          <w:rFonts w:ascii="Arial" w:hAnsi="Arial" w:cs="Arial"/>
          <w:b/>
          <w:sz w:val="24"/>
          <w:szCs w:val="24"/>
        </w:rPr>
      </w:pPr>
      <w:r>
        <w:rPr>
          <w:rFonts w:ascii="Arial" w:hAnsi="Arial" w:cs="Arial"/>
          <w:b/>
          <w:sz w:val="24"/>
          <w:szCs w:val="24"/>
        </w:rPr>
        <w:t xml:space="preserve">Tema: </w:t>
      </w:r>
      <w:r w:rsidR="003E0384" w:rsidRPr="00E66905">
        <w:rPr>
          <w:rFonts w:ascii="Arial" w:hAnsi="Arial" w:cs="Arial"/>
          <w:b/>
          <w:sz w:val="24"/>
          <w:szCs w:val="24"/>
        </w:rPr>
        <w:t>“Cómo se construye un cuerpo hoy”</w:t>
      </w:r>
    </w:p>
    <w:p w:rsidR="00C754E1" w:rsidRDefault="00C754E1" w:rsidP="00E66905">
      <w:pPr>
        <w:contextualSpacing/>
        <w:rPr>
          <w:rFonts w:ascii="Arial" w:hAnsi="Arial" w:cs="Arial"/>
          <w:b/>
          <w:sz w:val="24"/>
          <w:szCs w:val="24"/>
        </w:rPr>
      </w:pPr>
      <w:r>
        <w:rPr>
          <w:rFonts w:ascii="Arial" w:hAnsi="Arial" w:cs="Arial"/>
          <w:b/>
          <w:sz w:val="24"/>
          <w:szCs w:val="24"/>
        </w:rPr>
        <w:t>Título: “Cuerpos Intervenidos”</w:t>
      </w:r>
    </w:p>
    <w:p w:rsidR="00C754E1" w:rsidRDefault="00C754E1" w:rsidP="00E66905">
      <w:pPr>
        <w:contextualSpacing/>
        <w:rPr>
          <w:rFonts w:ascii="Arial" w:hAnsi="Arial" w:cs="Arial"/>
          <w:b/>
          <w:sz w:val="24"/>
          <w:szCs w:val="24"/>
        </w:rPr>
      </w:pPr>
      <w:r>
        <w:rPr>
          <w:rFonts w:ascii="Arial" w:hAnsi="Arial" w:cs="Arial"/>
          <w:b/>
          <w:sz w:val="24"/>
          <w:szCs w:val="24"/>
        </w:rPr>
        <w:t>Responsable: Daniel Millas</w:t>
      </w:r>
    </w:p>
    <w:p w:rsidR="00C754E1" w:rsidRDefault="00C754E1" w:rsidP="00E66905">
      <w:pPr>
        <w:contextualSpacing/>
        <w:rPr>
          <w:rFonts w:ascii="Arial" w:hAnsi="Arial" w:cs="Arial"/>
          <w:b/>
          <w:sz w:val="24"/>
          <w:szCs w:val="24"/>
        </w:rPr>
      </w:pPr>
    </w:p>
    <w:p w:rsidR="00103268" w:rsidRPr="00E66905" w:rsidRDefault="00103268" w:rsidP="00C754E1">
      <w:pPr>
        <w:contextualSpacing/>
        <w:jc w:val="center"/>
        <w:rPr>
          <w:rFonts w:ascii="Arial" w:hAnsi="Arial" w:cs="Arial"/>
          <w:b/>
          <w:sz w:val="24"/>
          <w:szCs w:val="24"/>
        </w:rPr>
      </w:pPr>
    </w:p>
    <w:p w:rsidR="003E0384" w:rsidRPr="00E66905" w:rsidRDefault="003E0384" w:rsidP="00E66905">
      <w:pPr>
        <w:contextualSpacing/>
        <w:rPr>
          <w:rFonts w:ascii="Arial" w:hAnsi="Arial" w:cs="Arial"/>
          <w:sz w:val="24"/>
          <w:szCs w:val="24"/>
        </w:rPr>
      </w:pPr>
      <w:r w:rsidRPr="00E66905">
        <w:rPr>
          <w:rFonts w:ascii="Arial" w:hAnsi="Arial" w:cs="Arial"/>
          <w:sz w:val="24"/>
          <w:szCs w:val="24"/>
        </w:rPr>
        <w:t xml:space="preserve">El </w:t>
      </w:r>
      <w:r w:rsidR="00820C39">
        <w:rPr>
          <w:rFonts w:ascii="Arial" w:hAnsi="Arial" w:cs="Arial"/>
          <w:sz w:val="24"/>
          <w:szCs w:val="24"/>
        </w:rPr>
        <w:t>grupo de investigación que tuve</w:t>
      </w:r>
      <w:r w:rsidR="00C754E1">
        <w:rPr>
          <w:rFonts w:ascii="Arial" w:hAnsi="Arial" w:cs="Arial"/>
          <w:sz w:val="24"/>
          <w:szCs w:val="24"/>
        </w:rPr>
        <w:t xml:space="preserve"> el gusto de coordinar estuvo</w:t>
      </w:r>
      <w:r w:rsidRPr="00E66905">
        <w:rPr>
          <w:rFonts w:ascii="Arial" w:hAnsi="Arial" w:cs="Arial"/>
          <w:sz w:val="24"/>
          <w:szCs w:val="24"/>
        </w:rPr>
        <w:t xml:space="preserve"> formado por: </w:t>
      </w:r>
    </w:p>
    <w:p w:rsidR="00C754E1" w:rsidRPr="00E66905" w:rsidRDefault="00C754E1" w:rsidP="00C754E1">
      <w:pPr>
        <w:contextualSpacing/>
        <w:rPr>
          <w:rFonts w:ascii="Arial" w:hAnsi="Arial" w:cs="Arial"/>
          <w:sz w:val="24"/>
          <w:szCs w:val="24"/>
        </w:rPr>
      </w:pPr>
      <w:r w:rsidRPr="00E66905">
        <w:rPr>
          <w:rFonts w:ascii="Arial" w:eastAsia="Times New Roman" w:hAnsi="Arial" w:cs="Arial"/>
          <w:color w:val="000000"/>
          <w:sz w:val="24"/>
          <w:szCs w:val="24"/>
        </w:rPr>
        <w:t xml:space="preserve">Gabriela Basz, </w:t>
      </w:r>
      <w:r>
        <w:rPr>
          <w:rFonts w:ascii="Arial" w:eastAsia="Times New Roman" w:hAnsi="Arial" w:cs="Arial"/>
          <w:color w:val="000000"/>
          <w:sz w:val="24"/>
          <w:szCs w:val="24"/>
        </w:rPr>
        <w:t xml:space="preserve">Roberto Bertholet, </w:t>
      </w:r>
      <w:r w:rsidRPr="00E66905">
        <w:rPr>
          <w:rFonts w:ascii="Arial" w:eastAsia="Times New Roman" w:hAnsi="Arial" w:cs="Arial"/>
          <w:color w:val="000000"/>
          <w:sz w:val="24"/>
          <w:szCs w:val="24"/>
        </w:rPr>
        <w:t>María Eugenia Cora</w:t>
      </w:r>
      <w:r>
        <w:rPr>
          <w:rFonts w:ascii="Arial" w:eastAsia="Times New Roman" w:hAnsi="Arial" w:cs="Arial"/>
          <w:color w:val="000000"/>
          <w:sz w:val="24"/>
          <w:szCs w:val="24"/>
        </w:rPr>
        <w:t xml:space="preserve">, </w:t>
      </w:r>
      <w:r w:rsidRPr="00E66905">
        <w:rPr>
          <w:rFonts w:ascii="Arial" w:eastAsia="Times New Roman" w:hAnsi="Arial" w:cs="Arial"/>
          <w:color w:val="000000"/>
          <w:sz w:val="24"/>
          <w:szCs w:val="24"/>
        </w:rPr>
        <w:t>Silvia Chichilnitzky,</w:t>
      </w:r>
      <w:r>
        <w:rPr>
          <w:rFonts w:ascii="Arial" w:eastAsia="Times New Roman" w:hAnsi="Arial" w:cs="Arial"/>
          <w:color w:val="000000"/>
          <w:sz w:val="24"/>
          <w:szCs w:val="24"/>
        </w:rPr>
        <w:t xml:space="preserve"> </w:t>
      </w:r>
      <w:r w:rsidRPr="00E66905">
        <w:rPr>
          <w:rFonts w:ascii="Arial" w:eastAsia="Times New Roman" w:hAnsi="Arial" w:cs="Arial"/>
          <w:color w:val="000000"/>
          <w:sz w:val="24"/>
          <w:szCs w:val="24"/>
        </w:rPr>
        <w:t xml:space="preserve"> Pablo Fridman,</w:t>
      </w:r>
      <w:r>
        <w:rPr>
          <w:rFonts w:ascii="Arial" w:eastAsia="Times New Roman" w:hAnsi="Arial" w:cs="Arial"/>
          <w:color w:val="000000"/>
          <w:sz w:val="24"/>
          <w:szCs w:val="24"/>
        </w:rPr>
        <w:t xml:space="preserve"> </w:t>
      </w:r>
      <w:r w:rsidRPr="00E66905">
        <w:rPr>
          <w:rFonts w:ascii="Arial" w:eastAsia="Times New Roman" w:hAnsi="Arial" w:cs="Arial"/>
          <w:color w:val="000000"/>
          <w:sz w:val="24"/>
          <w:szCs w:val="24"/>
        </w:rPr>
        <w:t xml:space="preserve"> Karina Millas</w:t>
      </w:r>
      <w:r>
        <w:rPr>
          <w:rFonts w:ascii="Arial" w:eastAsia="Times New Roman" w:hAnsi="Arial" w:cs="Arial"/>
          <w:color w:val="000000"/>
          <w:sz w:val="24"/>
          <w:szCs w:val="24"/>
        </w:rPr>
        <w:t xml:space="preserve">, </w:t>
      </w:r>
      <w:r w:rsidRPr="00E66905">
        <w:rPr>
          <w:rFonts w:ascii="Arial" w:eastAsia="Times New Roman" w:hAnsi="Arial" w:cs="Arial"/>
          <w:color w:val="000000"/>
          <w:sz w:val="24"/>
          <w:szCs w:val="24"/>
        </w:rPr>
        <w:t>Gabriel Racki</w:t>
      </w:r>
      <w:r>
        <w:rPr>
          <w:rFonts w:ascii="Arial" w:eastAsia="Times New Roman" w:hAnsi="Arial" w:cs="Arial"/>
          <w:color w:val="000000"/>
          <w:sz w:val="24"/>
          <w:szCs w:val="24"/>
        </w:rPr>
        <w:t xml:space="preserve">, </w:t>
      </w:r>
      <w:r w:rsidRPr="00E66905">
        <w:rPr>
          <w:rFonts w:ascii="Arial" w:eastAsia="Times New Roman" w:hAnsi="Arial" w:cs="Arial"/>
          <w:color w:val="000000"/>
          <w:sz w:val="24"/>
          <w:szCs w:val="24"/>
        </w:rPr>
        <w:t>Raquel Var</w:t>
      </w:r>
      <w:r>
        <w:rPr>
          <w:rFonts w:ascii="Arial" w:eastAsia="Times New Roman" w:hAnsi="Arial" w:cs="Arial"/>
          <w:color w:val="000000"/>
          <w:sz w:val="24"/>
          <w:szCs w:val="24"/>
        </w:rPr>
        <w:t xml:space="preserve">gas y </w:t>
      </w:r>
      <w:r w:rsidRPr="00E66905">
        <w:rPr>
          <w:rFonts w:ascii="Arial" w:eastAsia="Times New Roman" w:hAnsi="Arial" w:cs="Arial"/>
          <w:color w:val="000000"/>
          <w:sz w:val="24"/>
          <w:szCs w:val="24"/>
        </w:rPr>
        <w:t>Andrea Zelaya</w:t>
      </w:r>
      <w:r>
        <w:rPr>
          <w:rFonts w:ascii="Arial" w:eastAsia="Times New Roman" w:hAnsi="Arial" w:cs="Arial"/>
          <w:color w:val="000000"/>
          <w:sz w:val="24"/>
          <w:szCs w:val="24"/>
        </w:rPr>
        <w:t>.</w:t>
      </w:r>
    </w:p>
    <w:p w:rsidR="00C754E1" w:rsidRDefault="00C754E1" w:rsidP="00E66905">
      <w:pPr>
        <w:contextualSpacing/>
        <w:rPr>
          <w:rFonts w:ascii="Arial" w:hAnsi="Arial" w:cs="Arial"/>
          <w:sz w:val="24"/>
          <w:szCs w:val="24"/>
        </w:rPr>
      </w:pPr>
    </w:p>
    <w:p w:rsidR="00103268" w:rsidRDefault="00C754E1" w:rsidP="00E66905">
      <w:pPr>
        <w:contextualSpacing/>
        <w:rPr>
          <w:rFonts w:ascii="Arial" w:hAnsi="Arial" w:cs="Arial"/>
          <w:sz w:val="24"/>
          <w:szCs w:val="24"/>
        </w:rPr>
      </w:pPr>
      <w:r>
        <w:rPr>
          <w:rFonts w:ascii="Arial" w:hAnsi="Arial" w:cs="Arial"/>
          <w:sz w:val="24"/>
          <w:szCs w:val="24"/>
        </w:rPr>
        <w:t>Partimos</w:t>
      </w:r>
      <w:r w:rsidR="003E0384" w:rsidRPr="00E66905">
        <w:rPr>
          <w:rFonts w:ascii="Arial" w:hAnsi="Arial" w:cs="Arial"/>
          <w:sz w:val="24"/>
          <w:szCs w:val="24"/>
        </w:rPr>
        <w:t xml:space="preserve"> de la </w:t>
      </w:r>
      <w:r w:rsidR="00D81EA9" w:rsidRPr="00E66905">
        <w:rPr>
          <w:rFonts w:ascii="Arial" w:hAnsi="Arial" w:cs="Arial"/>
          <w:sz w:val="24"/>
          <w:szCs w:val="24"/>
        </w:rPr>
        <w:t xml:space="preserve">siguiente </w:t>
      </w:r>
      <w:r w:rsidR="003E0384" w:rsidRPr="00E66905">
        <w:rPr>
          <w:rFonts w:ascii="Arial" w:hAnsi="Arial" w:cs="Arial"/>
          <w:sz w:val="24"/>
          <w:szCs w:val="24"/>
        </w:rPr>
        <w:t>premisa</w:t>
      </w:r>
      <w:r w:rsidR="00D81EA9" w:rsidRPr="00E66905">
        <w:rPr>
          <w:rFonts w:ascii="Arial" w:hAnsi="Arial" w:cs="Arial"/>
          <w:sz w:val="24"/>
          <w:szCs w:val="24"/>
        </w:rPr>
        <w:t>: “C</w:t>
      </w:r>
      <w:r w:rsidR="003E0384" w:rsidRPr="00E66905">
        <w:rPr>
          <w:rFonts w:ascii="Arial" w:hAnsi="Arial" w:cs="Arial"/>
          <w:sz w:val="24"/>
          <w:szCs w:val="24"/>
        </w:rPr>
        <w:t xml:space="preserve">ómo  </w:t>
      </w:r>
      <w:r w:rsidR="00103268">
        <w:rPr>
          <w:rFonts w:ascii="Arial" w:hAnsi="Arial" w:cs="Arial"/>
          <w:sz w:val="24"/>
          <w:szCs w:val="24"/>
        </w:rPr>
        <w:t xml:space="preserve">se </w:t>
      </w:r>
      <w:r w:rsidR="003E0384" w:rsidRPr="00E66905">
        <w:rPr>
          <w:rFonts w:ascii="Arial" w:hAnsi="Arial" w:cs="Arial"/>
          <w:sz w:val="24"/>
          <w:szCs w:val="24"/>
        </w:rPr>
        <w:t xml:space="preserve">construye un cuerpo hoy”  implica no solo  preguntarnos  por  la  diferencia que existe con el “cómo se construía antes”, sino </w:t>
      </w:r>
      <w:r w:rsidR="00D81EA9" w:rsidRPr="00E66905">
        <w:rPr>
          <w:rFonts w:ascii="Arial" w:hAnsi="Arial" w:cs="Arial"/>
          <w:sz w:val="24"/>
          <w:szCs w:val="24"/>
        </w:rPr>
        <w:t xml:space="preserve"> que requiere explicitar </w:t>
      </w:r>
      <w:r w:rsidR="003E0384" w:rsidRPr="00E66905">
        <w:rPr>
          <w:rFonts w:ascii="Arial" w:hAnsi="Arial" w:cs="Arial"/>
          <w:sz w:val="24"/>
          <w:szCs w:val="24"/>
        </w:rPr>
        <w:t xml:space="preserve"> los determinantes</w:t>
      </w:r>
      <w:r w:rsidR="00820C39">
        <w:rPr>
          <w:rFonts w:ascii="Arial" w:hAnsi="Arial" w:cs="Arial"/>
          <w:sz w:val="24"/>
          <w:szCs w:val="24"/>
        </w:rPr>
        <w:t xml:space="preserve"> estructurales que se mantienen.  </w:t>
      </w:r>
    </w:p>
    <w:p w:rsidR="00E71483" w:rsidRPr="00E66905" w:rsidRDefault="00E71483" w:rsidP="00E71483">
      <w:pPr>
        <w:contextualSpacing/>
        <w:rPr>
          <w:rFonts w:ascii="Arial" w:hAnsi="Arial" w:cs="Arial"/>
          <w:sz w:val="24"/>
          <w:szCs w:val="24"/>
        </w:rPr>
      </w:pPr>
      <w:r w:rsidRPr="00E66905">
        <w:rPr>
          <w:rFonts w:ascii="Arial" w:hAnsi="Arial" w:cs="Arial"/>
          <w:sz w:val="24"/>
          <w:szCs w:val="24"/>
        </w:rPr>
        <w:t xml:space="preserve">La idea </w:t>
      </w:r>
      <w:r>
        <w:rPr>
          <w:rFonts w:ascii="Arial" w:hAnsi="Arial" w:cs="Arial"/>
          <w:sz w:val="24"/>
          <w:szCs w:val="24"/>
        </w:rPr>
        <w:t>central de</w:t>
      </w:r>
      <w:r w:rsidRPr="00E66905">
        <w:rPr>
          <w:rFonts w:ascii="Arial" w:hAnsi="Arial" w:cs="Arial"/>
          <w:sz w:val="24"/>
          <w:szCs w:val="24"/>
        </w:rPr>
        <w:t xml:space="preserve"> nuestra investigación fue la de  no quedarnos en una descripción sociológica de las múltiples rarezas de la actualid</w:t>
      </w:r>
      <w:r w:rsidR="00C754E1">
        <w:rPr>
          <w:rFonts w:ascii="Arial" w:hAnsi="Arial" w:cs="Arial"/>
          <w:sz w:val="24"/>
          <w:szCs w:val="24"/>
        </w:rPr>
        <w:t>ad, sino intentar establecer las</w:t>
      </w:r>
      <w:r w:rsidRPr="00E66905">
        <w:rPr>
          <w:rFonts w:ascii="Arial" w:hAnsi="Arial" w:cs="Arial"/>
          <w:sz w:val="24"/>
          <w:szCs w:val="24"/>
        </w:rPr>
        <w:t xml:space="preserve"> diferencias cualitativas </w:t>
      </w:r>
      <w:r w:rsidR="00C754E1">
        <w:rPr>
          <w:rFonts w:ascii="Arial" w:hAnsi="Arial" w:cs="Arial"/>
          <w:sz w:val="24"/>
          <w:szCs w:val="24"/>
        </w:rPr>
        <w:t xml:space="preserve">que </w:t>
      </w:r>
      <w:r w:rsidRPr="00E66905">
        <w:rPr>
          <w:rFonts w:ascii="Arial" w:hAnsi="Arial" w:cs="Arial"/>
          <w:sz w:val="24"/>
          <w:szCs w:val="24"/>
        </w:rPr>
        <w:t>quedan instauradas a partir de estos cambios y cuál es su incidencia en la práctica analítica.</w:t>
      </w:r>
    </w:p>
    <w:p w:rsidR="003E0384" w:rsidRPr="00E66905" w:rsidRDefault="00D81EA9" w:rsidP="00E66905">
      <w:pPr>
        <w:contextualSpacing/>
        <w:rPr>
          <w:rFonts w:ascii="Arial" w:hAnsi="Arial" w:cs="Arial"/>
          <w:sz w:val="24"/>
          <w:szCs w:val="24"/>
        </w:rPr>
      </w:pPr>
      <w:r w:rsidRPr="00E66905">
        <w:rPr>
          <w:rFonts w:ascii="Arial" w:hAnsi="Arial" w:cs="Arial"/>
          <w:sz w:val="24"/>
          <w:szCs w:val="24"/>
        </w:rPr>
        <w:t>Delimitamos entonces los siguientes puntos:</w:t>
      </w:r>
    </w:p>
    <w:p w:rsidR="00103268" w:rsidRDefault="00103268" w:rsidP="00E66905">
      <w:pPr>
        <w:contextualSpacing/>
        <w:rPr>
          <w:rFonts w:ascii="Arial" w:hAnsi="Arial" w:cs="Arial"/>
          <w:b/>
          <w:sz w:val="24"/>
          <w:szCs w:val="24"/>
        </w:rPr>
      </w:pPr>
    </w:p>
    <w:p w:rsidR="003E0384" w:rsidRPr="00E66905" w:rsidRDefault="004122D3" w:rsidP="00E66905">
      <w:pPr>
        <w:contextualSpacing/>
        <w:rPr>
          <w:rFonts w:ascii="Arial" w:hAnsi="Arial" w:cs="Arial"/>
          <w:b/>
          <w:sz w:val="24"/>
          <w:szCs w:val="24"/>
        </w:rPr>
      </w:pPr>
      <w:r>
        <w:rPr>
          <w:rFonts w:ascii="Arial" w:hAnsi="Arial" w:cs="Arial"/>
          <w:b/>
          <w:sz w:val="24"/>
          <w:szCs w:val="24"/>
        </w:rPr>
        <w:t>La construcción</w:t>
      </w:r>
      <w:r w:rsidR="003E0384" w:rsidRPr="00E66905">
        <w:rPr>
          <w:rFonts w:ascii="Arial" w:hAnsi="Arial" w:cs="Arial"/>
          <w:b/>
          <w:sz w:val="24"/>
          <w:szCs w:val="24"/>
        </w:rPr>
        <w:t xml:space="preserve"> del cuerpo por la incorporación del lenguaje. </w:t>
      </w:r>
    </w:p>
    <w:p w:rsidR="003E0384" w:rsidRPr="00E66905" w:rsidRDefault="00D81EA9" w:rsidP="00E66905">
      <w:pPr>
        <w:contextualSpacing/>
        <w:rPr>
          <w:rFonts w:ascii="Arial" w:hAnsi="Arial" w:cs="Arial"/>
          <w:sz w:val="24"/>
          <w:szCs w:val="24"/>
        </w:rPr>
      </w:pPr>
      <w:r w:rsidRPr="00E66905">
        <w:rPr>
          <w:rFonts w:ascii="Arial" w:hAnsi="Arial" w:cs="Arial"/>
          <w:sz w:val="24"/>
          <w:szCs w:val="24"/>
        </w:rPr>
        <w:t>Este tema</w:t>
      </w:r>
      <w:r w:rsidR="003E0384" w:rsidRPr="00E66905">
        <w:rPr>
          <w:rFonts w:ascii="Arial" w:hAnsi="Arial" w:cs="Arial"/>
          <w:sz w:val="24"/>
          <w:szCs w:val="24"/>
        </w:rPr>
        <w:t xml:space="preserve"> nos lleva a delimitar la atribución subjetiva del cuerpo en tanto es algo que se tiene</w:t>
      </w:r>
      <w:r w:rsidR="00820C39">
        <w:rPr>
          <w:rFonts w:ascii="Arial" w:hAnsi="Arial" w:cs="Arial"/>
          <w:sz w:val="24"/>
          <w:szCs w:val="24"/>
        </w:rPr>
        <w:t xml:space="preserve">. </w:t>
      </w:r>
    </w:p>
    <w:p w:rsidR="003E0384" w:rsidRPr="00E66905" w:rsidRDefault="003E0384" w:rsidP="00E66905">
      <w:pPr>
        <w:widowControl w:val="0"/>
        <w:contextualSpacing/>
        <w:rPr>
          <w:rFonts w:ascii="Arial" w:hAnsi="Arial" w:cs="Arial"/>
          <w:sz w:val="24"/>
          <w:szCs w:val="24"/>
        </w:rPr>
      </w:pPr>
      <w:r w:rsidRPr="00E66905">
        <w:rPr>
          <w:rFonts w:ascii="Arial" w:hAnsi="Arial" w:cs="Arial"/>
          <w:sz w:val="24"/>
          <w:szCs w:val="24"/>
        </w:rPr>
        <w:t>El concepto de pulsión tal como lo entiende Freud supone tomar en cuenta una exigencia constante de satisfacción</w:t>
      </w:r>
      <w:r w:rsidR="00CA0DC0" w:rsidRPr="00E66905">
        <w:rPr>
          <w:rFonts w:ascii="Arial" w:hAnsi="Arial" w:cs="Arial"/>
          <w:sz w:val="24"/>
          <w:szCs w:val="24"/>
        </w:rPr>
        <w:t>,</w:t>
      </w:r>
      <w:r w:rsidRPr="00E66905">
        <w:rPr>
          <w:rFonts w:ascii="Arial" w:hAnsi="Arial" w:cs="Arial"/>
          <w:sz w:val="24"/>
          <w:szCs w:val="24"/>
        </w:rPr>
        <w:t xml:space="preserve">  implicada en determinadas zonas del cuerpo, que debemos diferenciar  de cualquier necesidad de orden biológico. </w:t>
      </w:r>
    </w:p>
    <w:p w:rsidR="003E0384" w:rsidRPr="00E66905" w:rsidRDefault="003E0384" w:rsidP="00E66905">
      <w:pPr>
        <w:widowControl w:val="0"/>
        <w:contextualSpacing/>
        <w:rPr>
          <w:rFonts w:ascii="Arial" w:hAnsi="Arial" w:cs="Arial"/>
          <w:sz w:val="24"/>
          <w:szCs w:val="24"/>
        </w:rPr>
      </w:pPr>
      <w:r w:rsidRPr="00E66905">
        <w:rPr>
          <w:rFonts w:ascii="Arial" w:hAnsi="Arial" w:cs="Arial"/>
          <w:sz w:val="24"/>
          <w:szCs w:val="24"/>
        </w:rPr>
        <w:t xml:space="preserve">El circuito pulsional encuentra en el cuerpo el comienzo y el final de su recorrido en búsqueda de satisfacción. </w:t>
      </w:r>
      <w:r w:rsidR="00CA0DC0" w:rsidRPr="00E66905">
        <w:rPr>
          <w:rFonts w:ascii="Arial" w:hAnsi="Arial" w:cs="Arial"/>
          <w:sz w:val="24"/>
          <w:szCs w:val="24"/>
        </w:rPr>
        <w:t>Es p</w:t>
      </w:r>
      <w:r w:rsidRPr="00E66905">
        <w:rPr>
          <w:rFonts w:ascii="Arial" w:hAnsi="Arial" w:cs="Arial"/>
          <w:sz w:val="24"/>
          <w:szCs w:val="24"/>
        </w:rPr>
        <w:t>or esta razón</w:t>
      </w:r>
      <w:r w:rsidR="00CA0DC0" w:rsidRPr="00E66905">
        <w:rPr>
          <w:rFonts w:ascii="Arial" w:hAnsi="Arial" w:cs="Arial"/>
          <w:sz w:val="24"/>
          <w:szCs w:val="24"/>
        </w:rPr>
        <w:t xml:space="preserve">, que para Freud </w:t>
      </w:r>
      <w:r w:rsidRPr="00E66905">
        <w:rPr>
          <w:rFonts w:ascii="Arial" w:hAnsi="Arial" w:cs="Arial"/>
          <w:sz w:val="24"/>
          <w:szCs w:val="24"/>
        </w:rPr>
        <w:t xml:space="preserve"> el síntoma</w:t>
      </w:r>
      <w:r w:rsidR="00CA0DC0" w:rsidRPr="00E66905">
        <w:rPr>
          <w:rFonts w:ascii="Arial" w:hAnsi="Arial" w:cs="Arial"/>
          <w:sz w:val="24"/>
          <w:szCs w:val="24"/>
        </w:rPr>
        <w:t>,</w:t>
      </w:r>
      <w:r w:rsidRPr="00E66905">
        <w:rPr>
          <w:rFonts w:ascii="Arial" w:hAnsi="Arial" w:cs="Arial"/>
          <w:sz w:val="24"/>
          <w:szCs w:val="24"/>
        </w:rPr>
        <w:t xml:space="preserve"> como un modo de satisfacción pulsional sustitutiva</w:t>
      </w:r>
      <w:r w:rsidR="00CA0DC0" w:rsidRPr="00E66905">
        <w:rPr>
          <w:rFonts w:ascii="Arial" w:hAnsi="Arial" w:cs="Arial"/>
          <w:sz w:val="24"/>
          <w:szCs w:val="24"/>
        </w:rPr>
        <w:t xml:space="preserve">, </w:t>
      </w:r>
      <w:r w:rsidRPr="00E66905">
        <w:rPr>
          <w:rFonts w:ascii="Arial" w:hAnsi="Arial" w:cs="Arial"/>
          <w:sz w:val="24"/>
          <w:szCs w:val="24"/>
        </w:rPr>
        <w:t xml:space="preserve"> implica una referencia al cuerpo ineliminable. </w:t>
      </w:r>
    </w:p>
    <w:p w:rsidR="003E0384" w:rsidRPr="00E66905" w:rsidRDefault="003E0384" w:rsidP="00E66905">
      <w:pPr>
        <w:widowControl w:val="0"/>
        <w:contextualSpacing/>
        <w:rPr>
          <w:rFonts w:ascii="Arial" w:hAnsi="Arial" w:cs="Arial"/>
          <w:sz w:val="24"/>
          <w:szCs w:val="24"/>
        </w:rPr>
      </w:pPr>
      <w:r w:rsidRPr="00E66905">
        <w:rPr>
          <w:rFonts w:ascii="Arial" w:hAnsi="Arial" w:cs="Arial"/>
          <w:sz w:val="24"/>
          <w:szCs w:val="24"/>
        </w:rPr>
        <w:t xml:space="preserve">Lacan por su parte define a las pulsiones como </w:t>
      </w:r>
      <w:r w:rsidR="00820C39" w:rsidRPr="00820C39">
        <w:rPr>
          <w:rFonts w:ascii="Arial" w:hAnsi="Arial" w:cs="Arial"/>
          <w:i/>
          <w:sz w:val="24"/>
          <w:szCs w:val="24"/>
        </w:rPr>
        <w:t>“</w:t>
      </w:r>
      <w:r w:rsidRPr="00820C39">
        <w:rPr>
          <w:rFonts w:ascii="Arial" w:hAnsi="Arial" w:cs="Arial"/>
          <w:i/>
          <w:sz w:val="24"/>
          <w:szCs w:val="24"/>
        </w:rPr>
        <w:t xml:space="preserve">el eco en el cuerpo de que hay un </w:t>
      </w:r>
      <w:r w:rsidRPr="00820C39">
        <w:rPr>
          <w:rFonts w:ascii="Arial" w:hAnsi="Arial" w:cs="Arial"/>
          <w:i/>
          <w:sz w:val="24"/>
          <w:szCs w:val="24"/>
        </w:rPr>
        <w:lastRenderedPageBreak/>
        <w:t>decir</w:t>
      </w:r>
      <w:r w:rsidR="00820C39" w:rsidRPr="00820C39">
        <w:rPr>
          <w:rFonts w:ascii="Arial" w:hAnsi="Arial" w:cs="Arial"/>
          <w:i/>
          <w:sz w:val="24"/>
          <w:szCs w:val="24"/>
        </w:rPr>
        <w:t xml:space="preserve"> “</w:t>
      </w:r>
      <w:r w:rsidRPr="00E66905">
        <w:rPr>
          <w:rStyle w:val="FootnoteReference"/>
          <w:rFonts w:ascii="Arial" w:hAnsi="Arial" w:cs="Arial"/>
          <w:sz w:val="24"/>
          <w:szCs w:val="24"/>
        </w:rPr>
        <w:footnoteReference w:id="1"/>
      </w:r>
      <w:r w:rsidRPr="00E66905">
        <w:rPr>
          <w:rFonts w:ascii="Arial" w:hAnsi="Arial" w:cs="Arial"/>
          <w:sz w:val="24"/>
          <w:szCs w:val="24"/>
        </w:rPr>
        <w:t>. Definición que se torna solidaria con la idea de pensar al síntoma como un acontecimiento del cuerpo. El síntoma está articulado como un lenguaje, pero lleva a pensar al cuerpo como un lugar de inscripción de acontecimientos discursivos que dejan huellas y que de diversas maneras lo afectan y lo</w:t>
      </w:r>
      <w:r w:rsidR="00820C39">
        <w:rPr>
          <w:rFonts w:ascii="Arial" w:hAnsi="Arial" w:cs="Arial"/>
          <w:sz w:val="24"/>
          <w:szCs w:val="24"/>
        </w:rPr>
        <w:t xml:space="preserve"> p</w:t>
      </w:r>
      <w:r w:rsidR="00103268">
        <w:rPr>
          <w:rFonts w:ascii="Arial" w:hAnsi="Arial" w:cs="Arial"/>
          <w:sz w:val="24"/>
          <w:szCs w:val="24"/>
        </w:rPr>
        <w:t>erturban. Encontramos entonces</w:t>
      </w:r>
      <w:r w:rsidR="00820C39">
        <w:rPr>
          <w:rFonts w:ascii="Arial" w:hAnsi="Arial" w:cs="Arial"/>
          <w:sz w:val="24"/>
          <w:szCs w:val="24"/>
        </w:rPr>
        <w:t xml:space="preserve"> </w:t>
      </w:r>
      <w:r w:rsidR="00103268">
        <w:rPr>
          <w:rFonts w:ascii="Arial" w:hAnsi="Arial" w:cs="Arial"/>
          <w:sz w:val="24"/>
          <w:szCs w:val="24"/>
        </w:rPr>
        <w:t xml:space="preserve"> </w:t>
      </w:r>
      <w:r w:rsidR="00820C39">
        <w:rPr>
          <w:rFonts w:ascii="Arial" w:hAnsi="Arial" w:cs="Arial"/>
          <w:sz w:val="24"/>
          <w:szCs w:val="24"/>
        </w:rPr>
        <w:t>en la última enseñanza de Lacan</w:t>
      </w:r>
      <w:r w:rsidRPr="00E66905">
        <w:rPr>
          <w:rFonts w:ascii="Arial" w:hAnsi="Arial" w:cs="Arial"/>
          <w:sz w:val="24"/>
          <w:szCs w:val="24"/>
        </w:rPr>
        <w:t xml:space="preserve"> </w:t>
      </w:r>
      <w:r w:rsidR="00103268">
        <w:rPr>
          <w:rFonts w:ascii="Arial" w:hAnsi="Arial" w:cs="Arial"/>
          <w:sz w:val="24"/>
          <w:szCs w:val="24"/>
        </w:rPr>
        <w:t>la misma</w:t>
      </w:r>
      <w:r w:rsidRPr="00E66905">
        <w:rPr>
          <w:rFonts w:ascii="Arial" w:hAnsi="Arial" w:cs="Arial"/>
          <w:sz w:val="24"/>
          <w:szCs w:val="24"/>
        </w:rPr>
        <w:t xml:space="preserve"> rel</w:t>
      </w:r>
      <w:r w:rsidR="00103268">
        <w:rPr>
          <w:rFonts w:ascii="Arial" w:hAnsi="Arial" w:cs="Arial"/>
          <w:sz w:val="24"/>
          <w:szCs w:val="24"/>
        </w:rPr>
        <w:t>ación de implicación establecida por Freud</w:t>
      </w:r>
      <w:r w:rsidRPr="00E66905">
        <w:rPr>
          <w:rFonts w:ascii="Arial" w:hAnsi="Arial" w:cs="Arial"/>
          <w:sz w:val="24"/>
          <w:szCs w:val="24"/>
        </w:rPr>
        <w:t>: no hay síntoma sin cuerpo.</w:t>
      </w:r>
    </w:p>
    <w:p w:rsidR="00820C39" w:rsidRDefault="00820C39" w:rsidP="00E66905">
      <w:pPr>
        <w:widowControl w:val="0"/>
        <w:contextualSpacing/>
        <w:rPr>
          <w:rFonts w:ascii="Arial" w:hAnsi="Arial" w:cs="Arial"/>
          <w:b/>
          <w:sz w:val="24"/>
          <w:szCs w:val="24"/>
        </w:rPr>
      </w:pPr>
    </w:p>
    <w:p w:rsidR="003E0384" w:rsidRPr="00103268" w:rsidRDefault="003E0384" w:rsidP="00E66905">
      <w:pPr>
        <w:widowControl w:val="0"/>
        <w:contextualSpacing/>
        <w:rPr>
          <w:rFonts w:ascii="Arial" w:hAnsi="Arial" w:cs="Arial"/>
          <w:sz w:val="24"/>
          <w:szCs w:val="24"/>
        </w:rPr>
      </w:pPr>
      <w:r w:rsidRPr="00103268">
        <w:rPr>
          <w:rFonts w:ascii="Arial" w:hAnsi="Arial" w:cs="Arial"/>
          <w:sz w:val="24"/>
          <w:szCs w:val="24"/>
        </w:rPr>
        <w:t xml:space="preserve">Atribución y cuerpo </w:t>
      </w:r>
    </w:p>
    <w:p w:rsidR="003E0384" w:rsidRPr="00E66905" w:rsidRDefault="003E0384" w:rsidP="00E66905">
      <w:pPr>
        <w:widowControl w:val="0"/>
        <w:contextualSpacing/>
        <w:rPr>
          <w:rFonts w:ascii="Arial" w:hAnsi="Arial" w:cs="Arial"/>
          <w:i/>
          <w:iCs/>
          <w:sz w:val="24"/>
          <w:szCs w:val="24"/>
        </w:rPr>
      </w:pPr>
      <w:r w:rsidRPr="00E66905">
        <w:rPr>
          <w:rFonts w:ascii="Arial" w:hAnsi="Arial" w:cs="Arial"/>
          <w:sz w:val="24"/>
          <w:szCs w:val="24"/>
        </w:rPr>
        <w:t xml:space="preserve">La atribución es una operación significante que encontramos desarrollada por Lacan en su escrito sobre las psicosis </w:t>
      </w:r>
      <w:r w:rsidRPr="00E66905">
        <w:rPr>
          <w:rStyle w:val="FootnoteReference"/>
          <w:rFonts w:ascii="Arial" w:hAnsi="Arial" w:cs="Arial"/>
          <w:sz w:val="24"/>
          <w:szCs w:val="24"/>
        </w:rPr>
        <w:footnoteReference w:id="2"/>
      </w:r>
      <w:r w:rsidRPr="00E66905">
        <w:rPr>
          <w:rFonts w:ascii="Arial" w:hAnsi="Arial" w:cs="Arial"/>
          <w:sz w:val="24"/>
          <w:szCs w:val="24"/>
        </w:rPr>
        <w:t xml:space="preserve"> cuando se refiere a la alucinación acústico-verbal. Señala allí que toda cadena significante trae aparejada una</w:t>
      </w:r>
      <w:r w:rsidR="00CA0DC0" w:rsidRPr="00E66905">
        <w:rPr>
          <w:rFonts w:ascii="Arial" w:hAnsi="Arial" w:cs="Arial"/>
          <w:sz w:val="24"/>
          <w:szCs w:val="24"/>
        </w:rPr>
        <w:t xml:space="preserve"> atribución subjetiva que viene a asignarle</w:t>
      </w:r>
      <w:r w:rsidRPr="00E66905">
        <w:rPr>
          <w:rFonts w:ascii="Arial" w:hAnsi="Arial" w:cs="Arial"/>
          <w:sz w:val="24"/>
          <w:szCs w:val="24"/>
        </w:rPr>
        <w:t xml:space="preserve"> un lugar al sujeto. En el fenómeno alucinatorio se produce una ruptura de la cadena significante y el sujeto no puede asumir su palabra como propia. Lacan busca demostrar que el sujeto es constituido y no constituyente de la cadena significante, es decir</w:t>
      </w:r>
      <w:r w:rsidR="00103268">
        <w:rPr>
          <w:rFonts w:ascii="Arial" w:hAnsi="Arial" w:cs="Arial"/>
          <w:sz w:val="24"/>
          <w:szCs w:val="24"/>
        </w:rPr>
        <w:t>,</w:t>
      </w:r>
      <w:r w:rsidRPr="00E66905">
        <w:rPr>
          <w:rFonts w:ascii="Arial" w:hAnsi="Arial" w:cs="Arial"/>
          <w:sz w:val="24"/>
          <w:szCs w:val="24"/>
        </w:rPr>
        <w:t xml:space="preserve"> que la estructura del lenguaje determina que toda palabra se forme en el Otro. Esto significa que existe primero una posición de receptor  fundada en la estructura. La perturbación psicótica consiste en el hecho de experimentarla. </w:t>
      </w:r>
    </w:p>
    <w:p w:rsidR="003E0384" w:rsidRPr="00E66905" w:rsidRDefault="003E0384" w:rsidP="00E66905">
      <w:pPr>
        <w:widowControl w:val="0"/>
        <w:contextualSpacing/>
        <w:rPr>
          <w:rFonts w:ascii="Arial" w:hAnsi="Arial" w:cs="Arial"/>
          <w:sz w:val="24"/>
          <w:szCs w:val="24"/>
        </w:rPr>
      </w:pPr>
      <w:r w:rsidRPr="00E66905">
        <w:rPr>
          <w:rFonts w:ascii="Arial" w:hAnsi="Arial" w:cs="Arial"/>
          <w:sz w:val="24"/>
          <w:szCs w:val="24"/>
        </w:rPr>
        <w:t>Es posible constatar la misma lógica cuando se trata del cuerpo. Consideremos para esto  la siguiente afirmación de Lacan en “Radiofonía”:</w:t>
      </w:r>
    </w:p>
    <w:p w:rsidR="003E0384" w:rsidRPr="00E66905" w:rsidRDefault="003E0384" w:rsidP="00E66905">
      <w:pPr>
        <w:widowControl w:val="0"/>
        <w:contextualSpacing/>
        <w:rPr>
          <w:rFonts w:ascii="Arial" w:hAnsi="Arial" w:cs="Arial"/>
          <w:i/>
          <w:iCs/>
          <w:sz w:val="24"/>
          <w:szCs w:val="24"/>
        </w:rPr>
      </w:pPr>
      <w:r w:rsidRPr="00E66905">
        <w:rPr>
          <w:rFonts w:ascii="Arial" w:hAnsi="Arial" w:cs="Arial"/>
          <w:i/>
          <w:iCs/>
          <w:sz w:val="24"/>
          <w:szCs w:val="24"/>
        </w:rPr>
        <w:t>“Vuelvo en primer lugar al cuerpo de lo simbólico que de ningún modo hay que entender como metáfora. La prueba es que nada sino él aísla el cuerpo tomado en sentido ingenuo. Es decir, aquél cuyo ser que en él se sostiene no sabe que es el lenguaje el que se lo discierne, hasta el punto de que no se constituiría si no pudiera hablar. El primer cuerpo hace que el segundo ahí se incorpore.”</w:t>
      </w:r>
      <w:r w:rsidRPr="00E66905">
        <w:rPr>
          <w:rStyle w:val="FootnoteReference"/>
          <w:rFonts w:ascii="Arial" w:hAnsi="Arial" w:cs="Arial"/>
          <w:i/>
          <w:iCs/>
          <w:sz w:val="24"/>
          <w:szCs w:val="24"/>
        </w:rPr>
        <w:footnoteReference w:id="3"/>
      </w:r>
    </w:p>
    <w:p w:rsidR="003E0384" w:rsidRPr="00E66905" w:rsidRDefault="003E0384" w:rsidP="00E66905">
      <w:pPr>
        <w:widowControl w:val="0"/>
        <w:contextualSpacing/>
        <w:rPr>
          <w:rFonts w:ascii="Arial" w:hAnsi="Arial" w:cs="Arial"/>
          <w:sz w:val="24"/>
          <w:szCs w:val="24"/>
        </w:rPr>
      </w:pPr>
      <w:r w:rsidRPr="00E66905">
        <w:rPr>
          <w:rFonts w:ascii="Arial" w:hAnsi="Arial" w:cs="Arial"/>
          <w:sz w:val="24"/>
          <w:szCs w:val="24"/>
        </w:rPr>
        <w:t xml:space="preserve">Vemos que aquí Lacan llama cuerpo simbólico al lenguaje, en la medida de considerarlo como un sistema ordenado por relaciones y leyes internas de funcionamiento. Es entonces el lenguaje el que otorga el cuerpo al sujeto como un </w:t>
      </w:r>
      <w:r w:rsidRPr="00E66905">
        <w:rPr>
          <w:rFonts w:ascii="Arial" w:hAnsi="Arial" w:cs="Arial"/>
          <w:sz w:val="24"/>
          <w:szCs w:val="24"/>
        </w:rPr>
        <w:lastRenderedPageBreak/>
        <w:t xml:space="preserve">atributo, es aquello que le permite asumir la posición desde donde puede decirse “Yo tengo un cuerpo”. De manera que una alteración en la relación del sujeto con el lenguaje </w:t>
      </w:r>
      <w:r w:rsidR="00103268">
        <w:rPr>
          <w:rFonts w:ascii="Arial" w:hAnsi="Arial" w:cs="Arial"/>
          <w:sz w:val="24"/>
          <w:szCs w:val="24"/>
        </w:rPr>
        <w:t>tendrá como correlato</w:t>
      </w:r>
      <w:r w:rsidRPr="00E66905">
        <w:rPr>
          <w:rFonts w:ascii="Arial" w:hAnsi="Arial" w:cs="Arial"/>
          <w:sz w:val="24"/>
          <w:szCs w:val="24"/>
        </w:rPr>
        <w:t xml:space="preserve"> un trastorno en la asunción del cuerpo como propio. Nuevamente es en la psicosis donde verificamos de qué manera la extrañeza del significante se acompaña de la extrañeza respecto del propio cuerpo. A eso se refiere Lacan en su escrito “L’Etourdit”, cuando señala que el sujeto esquizofrénico se encuentra en la posición de tener que arreglárselas con sus órganos sin contar con el auxilio de un discurso establecido.</w:t>
      </w:r>
      <w:r w:rsidRPr="00E66905">
        <w:rPr>
          <w:rStyle w:val="FootnoteReference"/>
          <w:rFonts w:ascii="Arial" w:hAnsi="Arial" w:cs="Arial"/>
          <w:sz w:val="24"/>
          <w:szCs w:val="24"/>
        </w:rPr>
        <w:footnoteReference w:id="4"/>
      </w:r>
      <w:r w:rsidRPr="00E66905">
        <w:rPr>
          <w:rFonts w:ascii="Arial" w:hAnsi="Arial" w:cs="Arial"/>
          <w:sz w:val="24"/>
          <w:szCs w:val="24"/>
        </w:rPr>
        <w:t xml:space="preserve"> </w:t>
      </w:r>
    </w:p>
    <w:p w:rsidR="003E0384" w:rsidRPr="00E66905" w:rsidRDefault="003E0384" w:rsidP="00E66905">
      <w:pPr>
        <w:widowControl w:val="0"/>
        <w:contextualSpacing/>
        <w:rPr>
          <w:rFonts w:ascii="Arial" w:hAnsi="Arial" w:cs="Arial"/>
          <w:sz w:val="24"/>
          <w:szCs w:val="24"/>
        </w:rPr>
      </w:pPr>
      <w:r w:rsidRPr="00E66905">
        <w:rPr>
          <w:rFonts w:ascii="Arial" w:hAnsi="Arial" w:cs="Arial"/>
          <w:sz w:val="24"/>
          <w:szCs w:val="24"/>
        </w:rPr>
        <w:t xml:space="preserve">Podemos afirmar entonces que el cuerpo al igual que el significante, nos resulta en principio extraño y ajeno. Es por la función operatoria del Nombre del Padre que el sujeto neurótico puede establecer un anudamiento entre el significante, el significado y el goce del cuerpo. Es decir, anudar lo simbólico, lo imaginario y lo real, restableciéndose así de un estado originario en </w:t>
      </w:r>
      <w:r w:rsidR="004A2CCC">
        <w:rPr>
          <w:rFonts w:ascii="Arial" w:hAnsi="Arial" w:cs="Arial"/>
          <w:sz w:val="24"/>
          <w:szCs w:val="24"/>
        </w:rPr>
        <w:t>el que lo normal</w:t>
      </w:r>
      <w:r w:rsidRPr="00E66905">
        <w:rPr>
          <w:rFonts w:ascii="Arial" w:hAnsi="Arial" w:cs="Arial"/>
          <w:sz w:val="24"/>
          <w:szCs w:val="24"/>
        </w:rPr>
        <w:t xml:space="preserve"> es la xenopatía y la fragmentación del cuerpo.</w:t>
      </w:r>
    </w:p>
    <w:p w:rsidR="00CA0DC0" w:rsidRPr="00E66905" w:rsidRDefault="00CA0DC0" w:rsidP="00E66905">
      <w:pPr>
        <w:contextualSpacing/>
        <w:rPr>
          <w:rFonts w:ascii="Arial" w:hAnsi="Arial" w:cs="Arial"/>
          <w:b/>
          <w:sz w:val="24"/>
          <w:szCs w:val="24"/>
        </w:rPr>
      </w:pPr>
    </w:p>
    <w:p w:rsidR="00D567EF" w:rsidRPr="00103268" w:rsidRDefault="003E0384" w:rsidP="00E66905">
      <w:pPr>
        <w:contextualSpacing/>
        <w:rPr>
          <w:rFonts w:ascii="Arial" w:hAnsi="Arial" w:cs="Arial"/>
          <w:sz w:val="24"/>
          <w:szCs w:val="24"/>
        </w:rPr>
      </w:pPr>
      <w:r w:rsidRPr="00103268">
        <w:rPr>
          <w:rFonts w:ascii="Arial" w:hAnsi="Arial" w:cs="Arial"/>
          <w:sz w:val="24"/>
          <w:szCs w:val="24"/>
        </w:rPr>
        <w:t>El cuerpo</w:t>
      </w:r>
      <w:r w:rsidR="00CA0DC0" w:rsidRPr="00103268">
        <w:rPr>
          <w:rFonts w:ascii="Arial" w:hAnsi="Arial" w:cs="Arial"/>
          <w:sz w:val="24"/>
          <w:szCs w:val="24"/>
        </w:rPr>
        <w:t xml:space="preserve">-imagen </w:t>
      </w:r>
    </w:p>
    <w:p w:rsidR="006C20A2" w:rsidRPr="006C20A2" w:rsidRDefault="006C20A2" w:rsidP="00E66905">
      <w:pPr>
        <w:contextualSpacing/>
        <w:rPr>
          <w:rFonts w:ascii="Arial" w:hAnsi="Arial" w:cs="Arial"/>
          <w:sz w:val="24"/>
          <w:szCs w:val="24"/>
        </w:rPr>
      </w:pPr>
      <w:r>
        <w:rPr>
          <w:rFonts w:ascii="Arial" w:hAnsi="Arial" w:cs="Arial"/>
          <w:sz w:val="24"/>
          <w:szCs w:val="24"/>
        </w:rPr>
        <w:t>Sin duda la declinación contemporánea del Nombre del Pa</w:t>
      </w:r>
      <w:r w:rsidR="00103268">
        <w:rPr>
          <w:rFonts w:ascii="Arial" w:hAnsi="Arial" w:cs="Arial"/>
          <w:sz w:val="24"/>
          <w:szCs w:val="24"/>
        </w:rPr>
        <w:t>dre tiene una incidencia en el</w:t>
      </w:r>
      <w:r>
        <w:rPr>
          <w:rFonts w:ascii="Arial" w:hAnsi="Arial" w:cs="Arial"/>
          <w:sz w:val="24"/>
          <w:szCs w:val="24"/>
        </w:rPr>
        <w:t xml:space="preserve"> anudamiento </w:t>
      </w:r>
      <w:r w:rsidR="00103268">
        <w:rPr>
          <w:rFonts w:ascii="Arial" w:hAnsi="Arial" w:cs="Arial"/>
          <w:sz w:val="24"/>
          <w:szCs w:val="24"/>
        </w:rPr>
        <w:t xml:space="preserve">de los registros </w:t>
      </w:r>
      <w:r>
        <w:rPr>
          <w:rFonts w:ascii="Arial" w:hAnsi="Arial" w:cs="Arial"/>
          <w:sz w:val="24"/>
          <w:szCs w:val="24"/>
        </w:rPr>
        <w:t xml:space="preserve">que el mismo propicia, dando lugar a la emergencia de </w:t>
      </w:r>
      <w:r w:rsidR="00103268">
        <w:rPr>
          <w:rFonts w:ascii="Arial" w:hAnsi="Arial" w:cs="Arial"/>
          <w:sz w:val="24"/>
          <w:szCs w:val="24"/>
        </w:rPr>
        <w:t>diversas sup</w:t>
      </w:r>
      <w:r w:rsidR="004A2E66">
        <w:rPr>
          <w:rFonts w:ascii="Arial" w:hAnsi="Arial" w:cs="Arial"/>
          <w:sz w:val="24"/>
          <w:szCs w:val="24"/>
        </w:rPr>
        <w:t>lencias imaginarias, así como a</w:t>
      </w:r>
      <w:r w:rsidR="00103268">
        <w:rPr>
          <w:rFonts w:ascii="Arial" w:hAnsi="Arial" w:cs="Arial"/>
          <w:sz w:val="24"/>
          <w:szCs w:val="24"/>
        </w:rPr>
        <w:t xml:space="preserve"> experiencias de goce en exceso, que buscan detener la fuga del sentido.</w:t>
      </w:r>
    </w:p>
    <w:p w:rsidR="00CA0DC0" w:rsidRPr="00E66905" w:rsidRDefault="00D567EF" w:rsidP="00E66905">
      <w:pPr>
        <w:widowControl w:val="0"/>
        <w:contextualSpacing/>
        <w:rPr>
          <w:rFonts w:ascii="Arial" w:hAnsi="Arial" w:cs="Arial"/>
          <w:sz w:val="24"/>
          <w:szCs w:val="24"/>
        </w:rPr>
      </w:pPr>
      <w:r w:rsidRPr="00E66905">
        <w:rPr>
          <w:rFonts w:ascii="Arial" w:hAnsi="Arial" w:cs="Arial"/>
          <w:sz w:val="24"/>
          <w:szCs w:val="24"/>
        </w:rPr>
        <w:t>La idea de un sí mismo como cuerpo-imagen la encontramos todos lo</w:t>
      </w:r>
      <w:r w:rsidR="00CA0DC0" w:rsidRPr="00E66905">
        <w:rPr>
          <w:rFonts w:ascii="Arial" w:hAnsi="Arial" w:cs="Arial"/>
          <w:sz w:val="24"/>
          <w:szCs w:val="24"/>
        </w:rPr>
        <w:t>s</w:t>
      </w:r>
      <w:r w:rsidRPr="00E66905">
        <w:rPr>
          <w:rFonts w:ascii="Arial" w:hAnsi="Arial" w:cs="Arial"/>
          <w:sz w:val="24"/>
          <w:szCs w:val="24"/>
        </w:rPr>
        <w:t xml:space="preserve"> días en lo que constituye el narcisismo post-moderno. Una elevación del cuerpo a la categoría del ser que tiene como correlato una ardua tarea de construcción de la personalidad a partir del cuerpo propio, desplegada a través de las dietas, la moda, la gimnasia, las cirugías, etc. Esta construcción tiene como objetivo lograr un principio de equivalencia: “Tú eres tu cuerpo”. Equivalencia destinada sin duda </w:t>
      </w:r>
    </w:p>
    <w:p w:rsidR="000F2E10" w:rsidRDefault="00D567EF" w:rsidP="00E66905">
      <w:pPr>
        <w:widowControl w:val="0"/>
        <w:contextualSpacing/>
        <w:rPr>
          <w:rFonts w:ascii="Arial" w:hAnsi="Arial" w:cs="Arial"/>
          <w:sz w:val="24"/>
          <w:szCs w:val="24"/>
        </w:rPr>
      </w:pPr>
      <w:r w:rsidRPr="00E66905">
        <w:rPr>
          <w:rFonts w:ascii="Arial" w:hAnsi="Arial" w:cs="Arial"/>
          <w:sz w:val="24"/>
          <w:szCs w:val="24"/>
        </w:rPr>
        <w:t>a sufrir avatares y a encontrar sus propios impasses.</w:t>
      </w:r>
    </w:p>
    <w:p w:rsidR="00AF44D0" w:rsidRDefault="006C20A2" w:rsidP="006C20A2">
      <w:pPr>
        <w:widowControl w:val="0"/>
        <w:contextualSpacing/>
        <w:rPr>
          <w:rFonts w:ascii="Arial" w:hAnsi="Arial" w:cs="Arial"/>
          <w:sz w:val="24"/>
          <w:szCs w:val="24"/>
        </w:rPr>
      </w:pPr>
      <w:r>
        <w:rPr>
          <w:rFonts w:ascii="Arial" w:hAnsi="Arial" w:cs="Arial"/>
          <w:sz w:val="24"/>
          <w:szCs w:val="24"/>
        </w:rPr>
        <w:t xml:space="preserve">En el campo del psicoanálisis fue </w:t>
      </w:r>
      <w:r w:rsidR="000F2E10" w:rsidRPr="00E66905">
        <w:rPr>
          <w:rFonts w:ascii="Arial" w:hAnsi="Arial" w:cs="Arial"/>
          <w:sz w:val="24"/>
          <w:szCs w:val="24"/>
        </w:rPr>
        <w:t>Paul Schilder</w:t>
      </w:r>
      <w:r w:rsidR="00BE36E5" w:rsidRPr="00E66905">
        <w:rPr>
          <w:rFonts w:ascii="Arial" w:hAnsi="Arial" w:cs="Arial"/>
          <w:sz w:val="24"/>
          <w:szCs w:val="24"/>
        </w:rPr>
        <w:t>, quien en 1936</w:t>
      </w:r>
      <w:r w:rsidR="000F2E10" w:rsidRPr="00E66905">
        <w:rPr>
          <w:rFonts w:ascii="Arial" w:hAnsi="Arial" w:cs="Arial"/>
          <w:sz w:val="24"/>
          <w:szCs w:val="24"/>
        </w:rPr>
        <w:t xml:space="preserve"> publica su libro “Imagen </w:t>
      </w:r>
      <w:r w:rsidR="004A2E66">
        <w:rPr>
          <w:rFonts w:ascii="Arial" w:hAnsi="Arial" w:cs="Arial"/>
          <w:sz w:val="24"/>
          <w:szCs w:val="24"/>
        </w:rPr>
        <w:t xml:space="preserve">y Apariencia del Cuerpo Humano”. Aborda en él </w:t>
      </w:r>
      <w:r w:rsidR="000F2E10" w:rsidRPr="00E66905">
        <w:rPr>
          <w:rFonts w:ascii="Arial" w:hAnsi="Arial" w:cs="Arial"/>
          <w:sz w:val="24"/>
          <w:szCs w:val="24"/>
        </w:rPr>
        <w:t xml:space="preserve"> la problemát</w:t>
      </w:r>
      <w:r w:rsidR="004A2E66">
        <w:rPr>
          <w:rFonts w:ascii="Arial" w:hAnsi="Arial" w:cs="Arial"/>
          <w:sz w:val="24"/>
          <w:szCs w:val="24"/>
        </w:rPr>
        <w:t xml:space="preserve">ica del </w:t>
      </w:r>
      <w:r w:rsidR="004A2E66">
        <w:rPr>
          <w:rFonts w:ascii="Arial" w:hAnsi="Arial" w:cs="Arial"/>
          <w:sz w:val="24"/>
          <w:szCs w:val="24"/>
        </w:rPr>
        <w:lastRenderedPageBreak/>
        <w:t>cuerpo desde una posición</w:t>
      </w:r>
      <w:r w:rsidR="000F2E10" w:rsidRPr="00E66905">
        <w:rPr>
          <w:rFonts w:ascii="Arial" w:hAnsi="Arial" w:cs="Arial"/>
          <w:sz w:val="24"/>
          <w:szCs w:val="24"/>
        </w:rPr>
        <w:t xml:space="preserve"> in</w:t>
      </w:r>
      <w:r w:rsidR="00BE36E5" w:rsidRPr="00E66905">
        <w:rPr>
          <w:rFonts w:ascii="Arial" w:hAnsi="Arial" w:cs="Arial"/>
          <w:sz w:val="24"/>
          <w:szCs w:val="24"/>
        </w:rPr>
        <w:t xml:space="preserve">tegrativa de la imagen. Define </w:t>
      </w:r>
      <w:r w:rsidR="000F2E10" w:rsidRPr="00E66905">
        <w:rPr>
          <w:rFonts w:ascii="Arial" w:hAnsi="Arial" w:cs="Arial"/>
          <w:sz w:val="24"/>
          <w:szCs w:val="24"/>
        </w:rPr>
        <w:t xml:space="preserve">el esquema corporal </w:t>
      </w:r>
      <w:r w:rsidR="00BE36E5" w:rsidRPr="00820C39">
        <w:rPr>
          <w:rFonts w:ascii="Arial" w:hAnsi="Arial" w:cs="Arial"/>
          <w:i/>
          <w:sz w:val="24"/>
          <w:szCs w:val="24"/>
        </w:rPr>
        <w:t>“</w:t>
      </w:r>
      <w:r w:rsidR="000F2E10" w:rsidRPr="00820C39">
        <w:rPr>
          <w:rFonts w:ascii="Arial" w:hAnsi="Arial" w:cs="Arial"/>
          <w:i/>
          <w:sz w:val="24"/>
          <w:szCs w:val="24"/>
        </w:rPr>
        <w:t>como la imagen tridimensional que todo el mundo tiene de sí mismo”</w:t>
      </w:r>
      <w:r w:rsidR="00AF44D0">
        <w:rPr>
          <w:rFonts w:ascii="Arial" w:hAnsi="Arial" w:cs="Arial"/>
          <w:i/>
          <w:sz w:val="24"/>
          <w:szCs w:val="24"/>
        </w:rPr>
        <w:t>.</w:t>
      </w:r>
      <w:r w:rsidR="00A57532">
        <w:rPr>
          <w:rFonts w:ascii="Arial" w:hAnsi="Arial" w:cs="Arial"/>
          <w:i/>
          <w:sz w:val="24"/>
          <w:szCs w:val="24"/>
        </w:rPr>
        <w:t xml:space="preserve"> </w:t>
      </w:r>
      <w:r w:rsidR="000F2E10" w:rsidRPr="00E66905">
        <w:rPr>
          <w:rStyle w:val="FootnoteReference"/>
          <w:rFonts w:ascii="Arial" w:hAnsi="Arial" w:cs="Arial"/>
          <w:sz w:val="24"/>
          <w:szCs w:val="24"/>
        </w:rPr>
        <w:footnoteReference w:id="5"/>
      </w:r>
      <w:r w:rsidR="000F2E10" w:rsidRPr="00E66905">
        <w:rPr>
          <w:rFonts w:ascii="Arial" w:hAnsi="Arial" w:cs="Arial"/>
          <w:sz w:val="24"/>
          <w:szCs w:val="24"/>
        </w:rPr>
        <w:t xml:space="preserve"> </w:t>
      </w:r>
    </w:p>
    <w:p w:rsidR="000F2E10" w:rsidRDefault="000F2E10" w:rsidP="006C20A2">
      <w:pPr>
        <w:widowControl w:val="0"/>
        <w:contextualSpacing/>
        <w:rPr>
          <w:rFonts w:ascii="Arial" w:hAnsi="Arial" w:cs="Arial"/>
          <w:sz w:val="24"/>
          <w:szCs w:val="24"/>
        </w:rPr>
      </w:pPr>
      <w:r w:rsidRPr="00E66905">
        <w:rPr>
          <w:rFonts w:ascii="Arial" w:hAnsi="Arial" w:cs="Arial"/>
          <w:sz w:val="24"/>
          <w:szCs w:val="24"/>
        </w:rPr>
        <w:t>Schilder sitú</w:t>
      </w:r>
      <w:r w:rsidR="00AF44D0">
        <w:rPr>
          <w:rFonts w:ascii="Arial" w:hAnsi="Arial" w:cs="Arial"/>
          <w:sz w:val="24"/>
          <w:szCs w:val="24"/>
        </w:rPr>
        <w:t>a en la imagen</w:t>
      </w:r>
      <w:r w:rsidRPr="00E66905">
        <w:rPr>
          <w:rFonts w:ascii="Arial" w:hAnsi="Arial" w:cs="Arial"/>
          <w:sz w:val="24"/>
          <w:szCs w:val="24"/>
        </w:rPr>
        <w:t xml:space="preserve"> el p</w:t>
      </w:r>
      <w:r w:rsidR="004A2CCC">
        <w:rPr>
          <w:rFonts w:ascii="Arial" w:hAnsi="Arial" w:cs="Arial"/>
          <w:sz w:val="24"/>
          <w:szCs w:val="24"/>
        </w:rPr>
        <w:t xml:space="preserve">unto de sutura del sujeto, </w:t>
      </w:r>
      <w:r w:rsidR="004A2E66">
        <w:rPr>
          <w:rFonts w:ascii="Arial" w:hAnsi="Arial" w:cs="Arial"/>
          <w:sz w:val="24"/>
          <w:szCs w:val="24"/>
        </w:rPr>
        <w:t xml:space="preserve">otorgando </w:t>
      </w:r>
      <w:r w:rsidR="00AF44D0">
        <w:rPr>
          <w:rFonts w:ascii="Arial" w:hAnsi="Arial" w:cs="Arial"/>
          <w:sz w:val="24"/>
          <w:szCs w:val="24"/>
        </w:rPr>
        <w:t>al esquema corporal un papel estructurante fundamental</w:t>
      </w:r>
      <w:r w:rsidR="00BE36E5" w:rsidRPr="00E66905">
        <w:rPr>
          <w:rFonts w:ascii="Arial" w:hAnsi="Arial" w:cs="Arial"/>
          <w:sz w:val="24"/>
          <w:szCs w:val="24"/>
        </w:rPr>
        <w:t>.</w:t>
      </w:r>
      <w:r w:rsidRPr="00E66905">
        <w:rPr>
          <w:rFonts w:ascii="Arial" w:hAnsi="Arial" w:cs="Arial"/>
          <w:sz w:val="24"/>
          <w:szCs w:val="24"/>
        </w:rPr>
        <w:t xml:space="preserve"> </w:t>
      </w:r>
      <w:r w:rsidR="000D1DA2" w:rsidRPr="00E66905">
        <w:rPr>
          <w:rFonts w:ascii="Arial" w:hAnsi="Arial" w:cs="Arial"/>
          <w:sz w:val="24"/>
          <w:szCs w:val="24"/>
        </w:rPr>
        <w:t xml:space="preserve">Esta concepción incorporó </w:t>
      </w:r>
      <w:r w:rsidR="00AF44D0">
        <w:rPr>
          <w:rFonts w:ascii="Arial" w:hAnsi="Arial" w:cs="Arial"/>
          <w:sz w:val="24"/>
          <w:szCs w:val="24"/>
        </w:rPr>
        <w:t xml:space="preserve"> posteriormente</w:t>
      </w:r>
      <w:r w:rsidR="00BE36E5" w:rsidRPr="00E66905">
        <w:rPr>
          <w:rFonts w:ascii="Arial" w:hAnsi="Arial" w:cs="Arial"/>
          <w:sz w:val="24"/>
          <w:szCs w:val="24"/>
        </w:rPr>
        <w:t xml:space="preserve"> desarrollos teóricos k</w:t>
      </w:r>
      <w:r w:rsidRPr="00E66905">
        <w:rPr>
          <w:rFonts w:ascii="Arial" w:hAnsi="Arial" w:cs="Arial"/>
          <w:sz w:val="24"/>
          <w:szCs w:val="24"/>
        </w:rPr>
        <w:t>leinian</w:t>
      </w:r>
      <w:r w:rsidR="00A57532">
        <w:rPr>
          <w:rFonts w:ascii="Arial" w:hAnsi="Arial" w:cs="Arial"/>
          <w:sz w:val="24"/>
          <w:szCs w:val="24"/>
        </w:rPr>
        <w:t>os</w:t>
      </w:r>
      <w:r w:rsidR="00AF44D0">
        <w:rPr>
          <w:rFonts w:ascii="Arial" w:hAnsi="Arial" w:cs="Arial"/>
          <w:sz w:val="24"/>
          <w:szCs w:val="24"/>
        </w:rPr>
        <w:t xml:space="preserve">, dando lugar a una práctica en la que el ideal de unidad y </w:t>
      </w:r>
      <w:r w:rsidR="00A57532">
        <w:rPr>
          <w:rFonts w:ascii="Arial" w:hAnsi="Arial" w:cs="Arial"/>
          <w:sz w:val="24"/>
          <w:szCs w:val="24"/>
        </w:rPr>
        <w:t>completamiento</w:t>
      </w:r>
      <w:r w:rsidR="004A2CCC">
        <w:rPr>
          <w:rFonts w:ascii="Arial" w:hAnsi="Arial" w:cs="Arial"/>
          <w:sz w:val="24"/>
          <w:szCs w:val="24"/>
        </w:rPr>
        <w:t xml:space="preserve">  instituyen un modelo </w:t>
      </w:r>
      <w:r w:rsidR="004A2E66">
        <w:rPr>
          <w:rFonts w:ascii="Arial" w:hAnsi="Arial" w:cs="Arial"/>
          <w:sz w:val="24"/>
          <w:szCs w:val="24"/>
        </w:rPr>
        <w:t xml:space="preserve"> </w:t>
      </w:r>
      <w:r w:rsidR="00783DE7" w:rsidRPr="00E66905">
        <w:rPr>
          <w:rFonts w:ascii="Arial" w:hAnsi="Arial" w:cs="Arial"/>
          <w:sz w:val="24"/>
          <w:szCs w:val="24"/>
        </w:rPr>
        <w:t>normativizante</w:t>
      </w:r>
      <w:r w:rsidR="00AF44D0">
        <w:rPr>
          <w:rFonts w:ascii="Arial" w:hAnsi="Arial" w:cs="Arial"/>
          <w:sz w:val="24"/>
          <w:szCs w:val="24"/>
        </w:rPr>
        <w:t xml:space="preserve"> del cuerpo</w:t>
      </w:r>
      <w:r w:rsidR="00783DE7" w:rsidRPr="00E66905">
        <w:rPr>
          <w:rFonts w:ascii="Arial" w:hAnsi="Arial" w:cs="Arial"/>
          <w:sz w:val="24"/>
          <w:szCs w:val="24"/>
        </w:rPr>
        <w:t>.</w:t>
      </w:r>
      <w:r w:rsidRPr="00E66905">
        <w:rPr>
          <w:rFonts w:ascii="Arial" w:hAnsi="Arial" w:cs="Arial"/>
          <w:sz w:val="24"/>
          <w:szCs w:val="24"/>
        </w:rPr>
        <w:t xml:space="preserve"> </w:t>
      </w:r>
    </w:p>
    <w:p w:rsidR="006C20A2" w:rsidRPr="00AF44D0" w:rsidRDefault="006C20A2" w:rsidP="00E66905">
      <w:pPr>
        <w:contextualSpacing/>
        <w:rPr>
          <w:rFonts w:ascii="Arial" w:hAnsi="Arial" w:cs="Arial"/>
          <w:sz w:val="24"/>
          <w:szCs w:val="24"/>
        </w:rPr>
      </w:pPr>
    </w:p>
    <w:p w:rsidR="000F2E10" w:rsidRPr="00AF44D0" w:rsidRDefault="00A57532" w:rsidP="00E66905">
      <w:pPr>
        <w:contextualSpacing/>
        <w:rPr>
          <w:rFonts w:ascii="Arial" w:hAnsi="Arial" w:cs="Arial"/>
          <w:sz w:val="24"/>
          <w:szCs w:val="24"/>
        </w:rPr>
      </w:pPr>
      <w:r w:rsidRPr="00AF44D0">
        <w:rPr>
          <w:rFonts w:ascii="Arial" w:hAnsi="Arial" w:cs="Arial"/>
          <w:sz w:val="24"/>
          <w:szCs w:val="24"/>
        </w:rPr>
        <w:t xml:space="preserve">El </w:t>
      </w:r>
      <w:r w:rsidR="00324203" w:rsidRPr="00AF44D0">
        <w:rPr>
          <w:rFonts w:ascii="Arial" w:hAnsi="Arial" w:cs="Arial"/>
          <w:sz w:val="24"/>
          <w:szCs w:val="24"/>
        </w:rPr>
        <w:t>cuerpo</w:t>
      </w:r>
      <w:r w:rsidRPr="00AF44D0">
        <w:rPr>
          <w:rFonts w:ascii="Arial" w:hAnsi="Arial" w:cs="Arial"/>
          <w:sz w:val="24"/>
          <w:szCs w:val="24"/>
        </w:rPr>
        <w:t>-goce</w:t>
      </w:r>
    </w:p>
    <w:p w:rsidR="000F2E10" w:rsidRPr="00E66905" w:rsidRDefault="000F2E10" w:rsidP="00E66905">
      <w:pPr>
        <w:contextualSpacing/>
        <w:rPr>
          <w:rFonts w:ascii="Arial" w:hAnsi="Arial" w:cs="Arial"/>
          <w:sz w:val="24"/>
          <w:szCs w:val="24"/>
        </w:rPr>
      </w:pPr>
      <w:r w:rsidRPr="00E66905">
        <w:rPr>
          <w:rFonts w:ascii="Arial" w:hAnsi="Arial" w:cs="Arial"/>
          <w:sz w:val="24"/>
          <w:szCs w:val="24"/>
        </w:rPr>
        <w:t>En una primera aproximación, el concepto de constru</w:t>
      </w:r>
      <w:r w:rsidR="000D1DA2" w:rsidRPr="00E66905">
        <w:rPr>
          <w:rFonts w:ascii="Arial" w:hAnsi="Arial" w:cs="Arial"/>
          <w:sz w:val="24"/>
          <w:szCs w:val="24"/>
        </w:rPr>
        <w:t xml:space="preserve">cción alude a </w:t>
      </w:r>
      <w:r w:rsidR="003B53A7" w:rsidRPr="00E66905">
        <w:rPr>
          <w:rFonts w:ascii="Arial" w:hAnsi="Arial" w:cs="Arial"/>
          <w:sz w:val="24"/>
          <w:szCs w:val="24"/>
        </w:rPr>
        <w:t xml:space="preserve"> un armado a </w:t>
      </w:r>
      <w:r w:rsidR="000D1DA2" w:rsidRPr="00E66905">
        <w:rPr>
          <w:rFonts w:ascii="Arial" w:hAnsi="Arial" w:cs="Arial"/>
          <w:sz w:val="24"/>
          <w:szCs w:val="24"/>
        </w:rPr>
        <w:t xml:space="preserve">partir de elementos </w:t>
      </w:r>
      <w:r w:rsidR="003B53A7" w:rsidRPr="00E66905">
        <w:rPr>
          <w:rFonts w:ascii="Arial" w:hAnsi="Arial" w:cs="Arial"/>
          <w:sz w:val="24"/>
          <w:szCs w:val="24"/>
        </w:rPr>
        <w:t xml:space="preserve"> dispersos. Asimismo,</w:t>
      </w:r>
      <w:r w:rsidRPr="00E66905">
        <w:rPr>
          <w:rFonts w:ascii="Arial" w:hAnsi="Arial" w:cs="Arial"/>
          <w:sz w:val="24"/>
          <w:szCs w:val="24"/>
        </w:rPr>
        <w:t xml:space="preserve"> supone </w:t>
      </w:r>
      <w:r w:rsidR="003B53A7" w:rsidRPr="00E66905">
        <w:rPr>
          <w:rFonts w:ascii="Arial" w:hAnsi="Arial" w:cs="Arial"/>
          <w:sz w:val="24"/>
          <w:szCs w:val="24"/>
        </w:rPr>
        <w:t>un orden que viene a deter</w:t>
      </w:r>
      <w:r w:rsidR="00783DE7" w:rsidRPr="00E66905">
        <w:rPr>
          <w:rFonts w:ascii="Arial" w:hAnsi="Arial" w:cs="Arial"/>
          <w:sz w:val="24"/>
          <w:szCs w:val="24"/>
        </w:rPr>
        <w:t xml:space="preserve">minar las condiciones </w:t>
      </w:r>
      <w:r w:rsidR="003B53A7" w:rsidRPr="00E66905">
        <w:rPr>
          <w:rFonts w:ascii="Arial" w:hAnsi="Arial" w:cs="Arial"/>
          <w:sz w:val="24"/>
          <w:szCs w:val="24"/>
        </w:rPr>
        <w:t xml:space="preserve"> de esa construcción</w:t>
      </w:r>
      <w:r w:rsidRPr="00E66905">
        <w:rPr>
          <w:rFonts w:ascii="Arial" w:hAnsi="Arial" w:cs="Arial"/>
          <w:sz w:val="24"/>
          <w:szCs w:val="24"/>
        </w:rPr>
        <w:t xml:space="preserve">. </w:t>
      </w:r>
    </w:p>
    <w:p w:rsidR="000F2E10" w:rsidRPr="00E66905" w:rsidRDefault="000F2E10" w:rsidP="00E66905">
      <w:pPr>
        <w:contextualSpacing/>
        <w:rPr>
          <w:rFonts w:ascii="Arial" w:hAnsi="Arial" w:cs="Arial"/>
          <w:sz w:val="24"/>
          <w:szCs w:val="24"/>
        </w:rPr>
      </w:pPr>
      <w:r w:rsidRPr="00E66905">
        <w:rPr>
          <w:rFonts w:ascii="Arial" w:hAnsi="Arial" w:cs="Arial"/>
          <w:sz w:val="24"/>
          <w:szCs w:val="24"/>
        </w:rPr>
        <w:t>Pese a la multiplicidad de puntos de vista des</w:t>
      </w:r>
      <w:r w:rsidR="003B53A7" w:rsidRPr="00E66905">
        <w:rPr>
          <w:rFonts w:ascii="Arial" w:hAnsi="Arial" w:cs="Arial"/>
          <w:sz w:val="24"/>
          <w:szCs w:val="24"/>
        </w:rPr>
        <w:t>d</w:t>
      </w:r>
      <w:r w:rsidRPr="00E66905">
        <w:rPr>
          <w:rFonts w:ascii="Arial" w:hAnsi="Arial" w:cs="Arial"/>
          <w:sz w:val="24"/>
          <w:szCs w:val="24"/>
        </w:rPr>
        <w:t xml:space="preserve">e los cuales se ha abordado el concepto de cuerpo, la nota prevalente es la que señala en él un modo de la </w:t>
      </w:r>
      <w:r w:rsidR="00783DE7" w:rsidRPr="00E66905">
        <w:rPr>
          <w:rFonts w:ascii="Arial" w:hAnsi="Arial" w:cs="Arial"/>
          <w:sz w:val="24"/>
          <w:szCs w:val="24"/>
        </w:rPr>
        <w:t>extensión. S</w:t>
      </w:r>
      <w:r w:rsidRPr="00E66905">
        <w:rPr>
          <w:rFonts w:ascii="Arial" w:hAnsi="Arial" w:cs="Arial"/>
          <w:sz w:val="24"/>
          <w:szCs w:val="24"/>
        </w:rPr>
        <w:t xml:space="preserve">egún Aristóteles, el </w:t>
      </w:r>
      <w:r w:rsidRPr="00E66905">
        <w:rPr>
          <w:rFonts w:ascii="Arial" w:hAnsi="Arial" w:cs="Arial"/>
          <w:i/>
          <w:sz w:val="24"/>
          <w:szCs w:val="24"/>
        </w:rPr>
        <w:t xml:space="preserve">corpus </w:t>
      </w:r>
      <w:r w:rsidRPr="00E66905">
        <w:rPr>
          <w:rFonts w:ascii="Arial" w:hAnsi="Arial" w:cs="Arial"/>
          <w:sz w:val="24"/>
          <w:szCs w:val="24"/>
        </w:rPr>
        <w:t>es una realidad</w:t>
      </w:r>
      <w:r w:rsidRPr="00E66905">
        <w:rPr>
          <w:rFonts w:ascii="Arial" w:hAnsi="Arial" w:cs="Arial"/>
          <w:b/>
          <w:sz w:val="24"/>
          <w:szCs w:val="24"/>
        </w:rPr>
        <w:t xml:space="preserve"> </w:t>
      </w:r>
      <w:r w:rsidRPr="00E66905">
        <w:rPr>
          <w:rFonts w:ascii="Arial" w:hAnsi="Arial" w:cs="Arial"/>
          <w:sz w:val="24"/>
          <w:szCs w:val="24"/>
        </w:rPr>
        <w:t>limitada por una superficie.</w:t>
      </w:r>
      <w:r w:rsidRPr="00E66905">
        <w:rPr>
          <w:rStyle w:val="FootnoteReference"/>
          <w:rFonts w:ascii="Arial" w:hAnsi="Arial" w:cs="Arial"/>
          <w:sz w:val="24"/>
          <w:szCs w:val="24"/>
        </w:rPr>
        <w:footnoteReference w:id="6"/>
      </w:r>
      <w:r w:rsidRPr="00E66905">
        <w:rPr>
          <w:rFonts w:ascii="Arial" w:hAnsi="Arial" w:cs="Arial"/>
          <w:sz w:val="24"/>
          <w:szCs w:val="24"/>
        </w:rPr>
        <w:t xml:space="preserve"> </w:t>
      </w:r>
      <w:r w:rsidR="003B53A7" w:rsidRPr="00E66905">
        <w:rPr>
          <w:rFonts w:ascii="Arial" w:hAnsi="Arial" w:cs="Arial"/>
          <w:sz w:val="24"/>
          <w:szCs w:val="24"/>
        </w:rPr>
        <w:t>Hay un término</w:t>
      </w:r>
      <w:r w:rsidRPr="00E66905">
        <w:rPr>
          <w:rFonts w:ascii="Arial" w:hAnsi="Arial" w:cs="Arial"/>
          <w:sz w:val="24"/>
          <w:szCs w:val="24"/>
        </w:rPr>
        <w:t xml:space="preserve"> que designa todo lo referen</w:t>
      </w:r>
      <w:r w:rsidR="004A2E66">
        <w:rPr>
          <w:rFonts w:ascii="Arial" w:hAnsi="Arial" w:cs="Arial"/>
          <w:sz w:val="24"/>
          <w:szCs w:val="24"/>
        </w:rPr>
        <w:t>te al cuerpo en tanto</w:t>
      </w:r>
      <w:r w:rsidR="003B53A7" w:rsidRPr="00E66905">
        <w:rPr>
          <w:rFonts w:ascii="Arial" w:hAnsi="Arial" w:cs="Arial"/>
          <w:sz w:val="24"/>
          <w:szCs w:val="24"/>
        </w:rPr>
        <w:t xml:space="preserve"> tal y </w:t>
      </w:r>
      <w:r w:rsidRPr="00E66905">
        <w:rPr>
          <w:rFonts w:ascii="Arial" w:hAnsi="Arial" w:cs="Arial"/>
          <w:sz w:val="24"/>
          <w:szCs w:val="24"/>
        </w:rPr>
        <w:t xml:space="preserve"> es el concepto de </w:t>
      </w:r>
      <w:r w:rsidRPr="00E66905">
        <w:rPr>
          <w:rFonts w:ascii="Arial" w:hAnsi="Arial" w:cs="Arial"/>
          <w:i/>
          <w:sz w:val="24"/>
          <w:szCs w:val="24"/>
        </w:rPr>
        <w:t>corporale</w:t>
      </w:r>
      <w:r w:rsidR="003B53A7" w:rsidRPr="00E66905">
        <w:rPr>
          <w:rFonts w:ascii="Arial" w:hAnsi="Arial" w:cs="Arial"/>
          <w:sz w:val="24"/>
          <w:szCs w:val="24"/>
        </w:rPr>
        <w:t>, (corporal). Constituye una</w:t>
      </w:r>
      <w:r w:rsidR="00AF44D0">
        <w:rPr>
          <w:rFonts w:ascii="Arial" w:hAnsi="Arial" w:cs="Arial"/>
          <w:sz w:val="24"/>
          <w:szCs w:val="24"/>
        </w:rPr>
        <w:t xml:space="preserve"> acepción</w:t>
      </w:r>
      <w:r w:rsidRPr="00E66905">
        <w:rPr>
          <w:rFonts w:ascii="Arial" w:hAnsi="Arial" w:cs="Arial"/>
          <w:sz w:val="24"/>
          <w:szCs w:val="24"/>
        </w:rPr>
        <w:t xml:space="preserve"> que</w:t>
      </w:r>
      <w:r w:rsidR="003B53A7" w:rsidRPr="00E66905">
        <w:rPr>
          <w:rFonts w:ascii="Arial" w:hAnsi="Arial" w:cs="Arial"/>
          <w:sz w:val="24"/>
          <w:szCs w:val="24"/>
        </w:rPr>
        <w:t xml:space="preserve"> </w:t>
      </w:r>
      <w:r w:rsidRPr="00E66905">
        <w:rPr>
          <w:rFonts w:ascii="Arial" w:hAnsi="Arial" w:cs="Arial"/>
          <w:sz w:val="24"/>
          <w:szCs w:val="24"/>
        </w:rPr>
        <w:t xml:space="preserve"> exige por su naturaleza</w:t>
      </w:r>
      <w:r w:rsidR="003B53A7" w:rsidRPr="00E66905">
        <w:rPr>
          <w:rFonts w:ascii="Arial" w:hAnsi="Arial" w:cs="Arial"/>
          <w:sz w:val="24"/>
          <w:szCs w:val="24"/>
        </w:rPr>
        <w:t xml:space="preserve">, </w:t>
      </w:r>
      <w:r w:rsidRPr="00E66905">
        <w:rPr>
          <w:rFonts w:ascii="Arial" w:hAnsi="Arial" w:cs="Arial"/>
          <w:sz w:val="24"/>
          <w:szCs w:val="24"/>
        </w:rPr>
        <w:t xml:space="preserve"> adhe</w:t>
      </w:r>
      <w:r w:rsidR="003B53A7" w:rsidRPr="00E66905">
        <w:rPr>
          <w:rFonts w:ascii="Arial" w:hAnsi="Arial" w:cs="Arial"/>
          <w:sz w:val="24"/>
          <w:szCs w:val="24"/>
        </w:rPr>
        <w:t>rir intrínsecamente a un cuerpo,</w:t>
      </w:r>
      <w:r w:rsidRPr="00E66905">
        <w:rPr>
          <w:rFonts w:ascii="Arial" w:hAnsi="Arial" w:cs="Arial"/>
          <w:sz w:val="24"/>
          <w:szCs w:val="24"/>
        </w:rPr>
        <w:t xml:space="preserve"> por ejemplo aquellas cualidades cuyo único modo posible de existencia es el de </w:t>
      </w:r>
      <w:r w:rsidR="004A2E66">
        <w:rPr>
          <w:rFonts w:ascii="Arial" w:hAnsi="Arial" w:cs="Arial"/>
          <w:sz w:val="24"/>
          <w:szCs w:val="24"/>
        </w:rPr>
        <w:t>“</w:t>
      </w:r>
      <w:r w:rsidRPr="00E66905">
        <w:rPr>
          <w:rFonts w:ascii="Arial" w:hAnsi="Arial" w:cs="Arial"/>
          <w:sz w:val="24"/>
          <w:szCs w:val="24"/>
        </w:rPr>
        <w:t>inherir</w:t>
      </w:r>
      <w:r w:rsidR="004A2E66">
        <w:rPr>
          <w:rFonts w:ascii="Arial" w:hAnsi="Arial" w:cs="Arial"/>
          <w:sz w:val="24"/>
          <w:szCs w:val="24"/>
        </w:rPr>
        <w:t>”</w:t>
      </w:r>
      <w:r w:rsidRPr="00E66905">
        <w:rPr>
          <w:rFonts w:ascii="Arial" w:hAnsi="Arial" w:cs="Arial"/>
          <w:sz w:val="24"/>
          <w:szCs w:val="24"/>
        </w:rPr>
        <w:t>, adherirse en la materia.</w:t>
      </w:r>
      <w:r w:rsidRPr="00E66905">
        <w:rPr>
          <w:rStyle w:val="FootnoteReference"/>
          <w:rFonts w:ascii="Arial" w:hAnsi="Arial" w:cs="Arial"/>
          <w:sz w:val="24"/>
          <w:szCs w:val="24"/>
        </w:rPr>
        <w:footnoteReference w:id="7"/>
      </w:r>
    </w:p>
    <w:p w:rsidR="003B53A7" w:rsidRPr="00E66905" w:rsidRDefault="004A2E66" w:rsidP="00E66905">
      <w:pPr>
        <w:contextualSpacing/>
        <w:rPr>
          <w:rFonts w:ascii="Arial" w:hAnsi="Arial" w:cs="Arial"/>
          <w:sz w:val="24"/>
          <w:szCs w:val="24"/>
        </w:rPr>
      </w:pPr>
      <w:r>
        <w:rPr>
          <w:rFonts w:ascii="Arial" w:hAnsi="Arial" w:cs="Arial"/>
          <w:sz w:val="24"/>
          <w:szCs w:val="24"/>
        </w:rPr>
        <w:t>A partir de estas referencias, podemos afirmar</w:t>
      </w:r>
      <w:r w:rsidR="000F2E10" w:rsidRPr="00E66905">
        <w:rPr>
          <w:rFonts w:ascii="Arial" w:hAnsi="Arial" w:cs="Arial"/>
          <w:sz w:val="24"/>
          <w:szCs w:val="24"/>
        </w:rPr>
        <w:t xml:space="preserve"> que el cuerpo es una realidad limitada por una superficie y que lo que se refiere a él</w:t>
      </w:r>
      <w:r>
        <w:rPr>
          <w:rFonts w:ascii="Arial" w:hAnsi="Arial" w:cs="Arial"/>
          <w:sz w:val="24"/>
          <w:szCs w:val="24"/>
        </w:rPr>
        <w:t>,</w:t>
      </w:r>
      <w:r w:rsidR="000F2E10" w:rsidRPr="00E66905">
        <w:rPr>
          <w:rFonts w:ascii="Arial" w:hAnsi="Arial" w:cs="Arial"/>
          <w:sz w:val="24"/>
          <w:szCs w:val="24"/>
        </w:rPr>
        <w:t xml:space="preserve"> exige localizar aquello que se a</w:t>
      </w:r>
      <w:r w:rsidR="003B53A7" w:rsidRPr="00E66905">
        <w:rPr>
          <w:rFonts w:ascii="Arial" w:hAnsi="Arial" w:cs="Arial"/>
          <w:sz w:val="24"/>
          <w:szCs w:val="24"/>
        </w:rPr>
        <w:t>dhiere a la materia. Si por ejemplo pensamos en un tatuaje, diremos</w:t>
      </w:r>
      <w:r w:rsidR="000F2E10" w:rsidRPr="00E66905">
        <w:rPr>
          <w:rFonts w:ascii="Arial" w:hAnsi="Arial" w:cs="Arial"/>
          <w:sz w:val="24"/>
          <w:szCs w:val="24"/>
        </w:rPr>
        <w:t xml:space="preserve"> que es una marca que necesita de esa superficie. </w:t>
      </w:r>
    </w:p>
    <w:p w:rsidR="0045302B" w:rsidRPr="00E66905" w:rsidRDefault="000F2E10" w:rsidP="00E66905">
      <w:pPr>
        <w:contextualSpacing/>
        <w:rPr>
          <w:rFonts w:ascii="Arial" w:hAnsi="Arial" w:cs="Arial"/>
          <w:sz w:val="24"/>
          <w:szCs w:val="24"/>
        </w:rPr>
      </w:pPr>
      <w:r w:rsidRPr="00E66905">
        <w:rPr>
          <w:rFonts w:ascii="Arial" w:hAnsi="Arial" w:cs="Arial"/>
          <w:sz w:val="24"/>
          <w:szCs w:val="24"/>
        </w:rPr>
        <w:t>En este p</w:t>
      </w:r>
      <w:r w:rsidR="004A2E66">
        <w:rPr>
          <w:rFonts w:ascii="Arial" w:hAnsi="Arial" w:cs="Arial"/>
          <w:sz w:val="24"/>
          <w:szCs w:val="24"/>
        </w:rPr>
        <w:t xml:space="preserve">unto </w:t>
      </w:r>
      <w:r w:rsidRPr="00E66905">
        <w:rPr>
          <w:rFonts w:ascii="Arial" w:hAnsi="Arial" w:cs="Arial"/>
          <w:sz w:val="24"/>
          <w:szCs w:val="24"/>
        </w:rPr>
        <w:t xml:space="preserve"> adquiere relevancia el concepto de goce. ¿Qué es el goce? </w:t>
      </w:r>
      <w:r w:rsidR="0045302B" w:rsidRPr="00E66905">
        <w:rPr>
          <w:rFonts w:ascii="Arial" w:hAnsi="Arial" w:cs="Arial"/>
          <w:sz w:val="24"/>
          <w:szCs w:val="24"/>
        </w:rPr>
        <w:t>Dirá Lacan que s</w:t>
      </w:r>
      <w:r w:rsidRPr="00E66905">
        <w:rPr>
          <w:rFonts w:ascii="Arial" w:hAnsi="Arial" w:cs="Arial"/>
          <w:sz w:val="24"/>
          <w:szCs w:val="24"/>
        </w:rPr>
        <w:t>e reduce a no ser más que una instancia negativa.</w:t>
      </w:r>
      <w:r w:rsidR="00324203" w:rsidRPr="00E66905">
        <w:rPr>
          <w:rFonts w:ascii="Arial" w:hAnsi="Arial" w:cs="Arial"/>
          <w:sz w:val="24"/>
          <w:szCs w:val="24"/>
        </w:rPr>
        <w:t xml:space="preserve"> </w:t>
      </w:r>
      <w:r w:rsidR="00A57532" w:rsidRPr="00A57532">
        <w:rPr>
          <w:rFonts w:ascii="Arial" w:hAnsi="Arial" w:cs="Arial"/>
          <w:i/>
          <w:sz w:val="24"/>
          <w:szCs w:val="24"/>
        </w:rPr>
        <w:t>“</w:t>
      </w:r>
      <w:r w:rsidR="00324203" w:rsidRPr="00A57532">
        <w:rPr>
          <w:rFonts w:ascii="Arial" w:hAnsi="Arial" w:cs="Arial"/>
          <w:i/>
          <w:sz w:val="24"/>
          <w:szCs w:val="24"/>
        </w:rPr>
        <w:t>Es eso que no sirve para nada</w:t>
      </w:r>
      <w:r w:rsidR="00A57532" w:rsidRPr="00A57532">
        <w:rPr>
          <w:rFonts w:ascii="Arial" w:hAnsi="Arial" w:cs="Arial"/>
          <w:i/>
          <w:sz w:val="24"/>
          <w:szCs w:val="24"/>
        </w:rPr>
        <w:t>”</w:t>
      </w:r>
      <w:r w:rsidR="00324203" w:rsidRPr="00E66905">
        <w:rPr>
          <w:rFonts w:ascii="Arial" w:hAnsi="Arial" w:cs="Arial"/>
          <w:sz w:val="24"/>
          <w:szCs w:val="24"/>
        </w:rPr>
        <w:t>.</w:t>
      </w:r>
      <w:r w:rsidRPr="00E66905">
        <w:rPr>
          <w:rStyle w:val="FootnoteReference"/>
          <w:rFonts w:ascii="Arial" w:hAnsi="Arial" w:cs="Arial"/>
          <w:sz w:val="24"/>
          <w:szCs w:val="24"/>
        </w:rPr>
        <w:footnoteReference w:id="8"/>
      </w:r>
      <w:r w:rsidRPr="00E66905">
        <w:rPr>
          <w:rFonts w:ascii="Arial" w:hAnsi="Arial" w:cs="Arial"/>
          <w:sz w:val="24"/>
          <w:szCs w:val="24"/>
        </w:rPr>
        <w:t xml:space="preserve"> </w:t>
      </w:r>
    </w:p>
    <w:p w:rsidR="000F2E10" w:rsidRPr="00E66905" w:rsidRDefault="000F2E10" w:rsidP="00E66905">
      <w:pPr>
        <w:contextualSpacing/>
        <w:rPr>
          <w:rFonts w:ascii="Arial" w:hAnsi="Arial" w:cs="Arial"/>
          <w:sz w:val="24"/>
          <w:szCs w:val="24"/>
        </w:rPr>
      </w:pPr>
      <w:r w:rsidRPr="00E66905">
        <w:rPr>
          <w:rFonts w:ascii="Arial" w:hAnsi="Arial" w:cs="Arial"/>
          <w:sz w:val="24"/>
          <w:szCs w:val="24"/>
        </w:rPr>
        <w:t>Esta cualidad lo aleja de la utilidad como tal. De modo que el goce es una instancia, un elemento</w:t>
      </w:r>
      <w:r w:rsidR="007C377C" w:rsidRPr="00E66905">
        <w:rPr>
          <w:rFonts w:ascii="Arial" w:hAnsi="Arial" w:cs="Arial"/>
          <w:sz w:val="24"/>
          <w:szCs w:val="24"/>
        </w:rPr>
        <w:t>,</w:t>
      </w:r>
      <w:r w:rsidRPr="00E66905">
        <w:rPr>
          <w:rFonts w:ascii="Arial" w:hAnsi="Arial" w:cs="Arial"/>
          <w:sz w:val="24"/>
          <w:szCs w:val="24"/>
        </w:rPr>
        <w:t xml:space="preserve">  que solo cobra existencia a partir del cuerpo y que no se </w:t>
      </w:r>
      <w:r w:rsidRPr="00E66905">
        <w:rPr>
          <w:rFonts w:ascii="Arial" w:hAnsi="Arial" w:cs="Arial"/>
          <w:sz w:val="24"/>
          <w:szCs w:val="24"/>
        </w:rPr>
        <w:lastRenderedPageBreak/>
        <w:t>define por</w:t>
      </w:r>
      <w:r w:rsidR="007C377C" w:rsidRPr="00E66905">
        <w:rPr>
          <w:rFonts w:ascii="Arial" w:hAnsi="Arial" w:cs="Arial"/>
          <w:sz w:val="24"/>
          <w:szCs w:val="24"/>
        </w:rPr>
        <w:t xml:space="preserve"> su utilidad en la construcción.  Entre el cuerpo y </w:t>
      </w:r>
      <w:r w:rsidR="004A2E66">
        <w:rPr>
          <w:rFonts w:ascii="Arial" w:hAnsi="Arial" w:cs="Arial"/>
          <w:sz w:val="24"/>
          <w:szCs w:val="24"/>
        </w:rPr>
        <w:t xml:space="preserve">el </w:t>
      </w:r>
      <w:r w:rsidR="007C377C" w:rsidRPr="00E66905">
        <w:rPr>
          <w:rFonts w:ascii="Arial" w:hAnsi="Arial" w:cs="Arial"/>
          <w:sz w:val="24"/>
          <w:szCs w:val="24"/>
        </w:rPr>
        <w:t>goce hay una hiancia, un vacío</w:t>
      </w:r>
      <w:r w:rsidR="00324203" w:rsidRPr="00E66905">
        <w:rPr>
          <w:rFonts w:ascii="Arial" w:hAnsi="Arial" w:cs="Arial"/>
          <w:sz w:val="24"/>
          <w:szCs w:val="24"/>
        </w:rPr>
        <w:t>,</w:t>
      </w:r>
      <w:r w:rsidR="007C377C" w:rsidRPr="00E66905">
        <w:rPr>
          <w:rFonts w:ascii="Arial" w:hAnsi="Arial" w:cs="Arial"/>
          <w:sz w:val="24"/>
          <w:szCs w:val="24"/>
        </w:rPr>
        <w:t xml:space="preserve"> </w:t>
      </w:r>
      <w:r w:rsidRPr="00E66905">
        <w:rPr>
          <w:rFonts w:ascii="Arial" w:hAnsi="Arial" w:cs="Arial"/>
          <w:sz w:val="24"/>
          <w:szCs w:val="24"/>
        </w:rPr>
        <w:t xml:space="preserve"> y es </w:t>
      </w:r>
      <w:r w:rsidR="007C377C" w:rsidRPr="00E66905">
        <w:rPr>
          <w:rFonts w:ascii="Arial" w:hAnsi="Arial" w:cs="Arial"/>
          <w:sz w:val="24"/>
          <w:szCs w:val="24"/>
        </w:rPr>
        <w:t xml:space="preserve">justamente allí </w:t>
      </w:r>
      <w:r w:rsidRPr="00E66905">
        <w:rPr>
          <w:rFonts w:ascii="Arial" w:hAnsi="Arial" w:cs="Arial"/>
          <w:sz w:val="24"/>
          <w:szCs w:val="24"/>
        </w:rPr>
        <w:t>donde</w:t>
      </w:r>
      <w:r w:rsidR="00793CEC">
        <w:rPr>
          <w:rFonts w:ascii="Arial" w:hAnsi="Arial" w:cs="Arial"/>
          <w:sz w:val="24"/>
          <w:szCs w:val="24"/>
        </w:rPr>
        <w:t xml:space="preserve">, según Lacan, </w:t>
      </w:r>
      <w:r w:rsidRPr="00E66905">
        <w:rPr>
          <w:rFonts w:ascii="Arial" w:hAnsi="Arial" w:cs="Arial"/>
          <w:sz w:val="24"/>
          <w:szCs w:val="24"/>
        </w:rPr>
        <w:t xml:space="preserve"> se </w:t>
      </w:r>
      <w:r w:rsidR="00793CEC">
        <w:rPr>
          <w:rFonts w:ascii="Arial" w:hAnsi="Arial" w:cs="Arial"/>
          <w:sz w:val="24"/>
          <w:szCs w:val="24"/>
        </w:rPr>
        <w:t>“</w:t>
      </w:r>
      <w:r w:rsidR="00793CEC">
        <w:rPr>
          <w:rFonts w:ascii="Arial" w:hAnsi="Arial" w:cs="Arial"/>
          <w:i/>
          <w:sz w:val="24"/>
          <w:szCs w:val="24"/>
        </w:rPr>
        <w:t xml:space="preserve">inscribe </w:t>
      </w:r>
      <w:r w:rsidRPr="00A57532">
        <w:rPr>
          <w:rFonts w:ascii="Arial" w:hAnsi="Arial" w:cs="Arial"/>
          <w:i/>
          <w:sz w:val="24"/>
          <w:szCs w:val="24"/>
        </w:rPr>
        <w:t>el estatuto mismo del goce en tanto dichomansión del cuerpo en el ser que habla."</w:t>
      </w:r>
      <w:r w:rsidRPr="00E66905">
        <w:rPr>
          <w:rStyle w:val="FootnoteReference"/>
          <w:rFonts w:ascii="Arial" w:hAnsi="Arial" w:cs="Arial"/>
          <w:sz w:val="24"/>
          <w:szCs w:val="24"/>
        </w:rPr>
        <w:footnoteReference w:id="9"/>
      </w:r>
      <w:r w:rsidRPr="00E66905">
        <w:rPr>
          <w:rFonts w:ascii="Arial" w:hAnsi="Arial" w:cs="Arial"/>
          <w:sz w:val="24"/>
          <w:szCs w:val="24"/>
        </w:rPr>
        <w:t xml:space="preserve"> </w:t>
      </w:r>
    </w:p>
    <w:p w:rsidR="000F2E10" w:rsidRPr="00E66905" w:rsidRDefault="007C377C" w:rsidP="00E66905">
      <w:pPr>
        <w:contextualSpacing/>
        <w:rPr>
          <w:rFonts w:ascii="Arial" w:hAnsi="Arial" w:cs="Arial"/>
          <w:sz w:val="24"/>
          <w:szCs w:val="24"/>
        </w:rPr>
      </w:pPr>
      <w:r w:rsidRPr="00E66905">
        <w:rPr>
          <w:rFonts w:ascii="Arial" w:hAnsi="Arial" w:cs="Arial"/>
          <w:sz w:val="24"/>
          <w:szCs w:val="24"/>
        </w:rPr>
        <w:t>Esta hiancia, al ser abordada desde otras perspectivas teóricas</w:t>
      </w:r>
      <w:r w:rsidR="000F2E10" w:rsidRPr="00E66905">
        <w:rPr>
          <w:rFonts w:ascii="Arial" w:hAnsi="Arial" w:cs="Arial"/>
          <w:sz w:val="24"/>
          <w:szCs w:val="24"/>
        </w:rPr>
        <w:t xml:space="preserve"> reducen el cuerpo sólo a la materia o a lo extens</w:t>
      </w:r>
      <w:r w:rsidRPr="00E66905">
        <w:rPr>
          <w:rFonts w:ascii="Arial" w:hAnsi="Arial" w:cs="Arial"/>
          <w:sz w:val="24"/>
          <w:szCs w:val="24"/>
        </w:rPr>
        <w:t>o, excluyendo de este modo</w:t>
      </w:r>
      <w:r w:rsidR="000F2E10" w:rsidRPr="00E66905">
        <w:rPr>
          <w:rFonts w:ascii="Arial" w:hAnsi="Arial" w:cs="Arial"/>
          <w:sz w:val="24"/>
          <w:szCs w:val="24"/>
        </w:rPr>
        <w:t xml:space="preserve"> el goce del cuerpo. </w:t>
      </w:r>
      <w:r w:rsidR="0045302B" w:rsidRPr="00E66905">
        <w:rPr>
          <w:rFonts w:ascii="Arial" w:hAnsi="Arial" w:cs="Arial"/>
          <w:sz w:val="24"/>
          <w:szCs w:val="24"/>
        </w:rPr>
        <w:t xml:space="preserve">Lacan </w:t>
      </w:r>
      <w:r w:rsidRPr="00E66905">
        <w:rPr>
          <w:rFonts w:ascii="Arial" w:hAnsi="Arial" w:cs="Arial"/>
          <w:sz w:val="24"/>
          <w:szCs w:val="24"/>
        </w:rPr>
        <w:t>se ocupa de alertar sobre</w:t>
      </w:r>
      <w:r w:rsidR="000F2E10" w:rsidRPr="00E66905">
        <w:rPr>
          <w:rFonts w:ascii="Arial" w:hAnsi="Arial" w:cs="Arial"/>
          <w:sz w:val="24"/>
          <w:szCs w:val="24"/>
        </w:rPr>
        <w:t xml:space="preserve"> los efectos que produce la</w:t>
      </w:r>
      <w:r w:rsidRPr="00E66905">
        <w:rPr>
          <w:rFonts w:ascii="Arial" w:hAnsi="Arial" w:cs="Arial"/>
          <w:sz w:val="24"/>
          <w:szCs w:val="24"/>
        </w:rPr>
        <w:t xml:space="preserve"> disyunción entre </w:t>
      </w:r>
      <w:r w:rsidR="0045302B" w:rsidRPr="00E66905">
        <w:rPr>
          <w:rFonts w:ascii="Arial" w:hAnsi="Arial" w:cs="Arial"/>
          <w:sz w:val="24"/>
          <w:szCs w:val="24"/>
        </w:rPr>
        <w:t xml:space="preserve">el </w:t>
      </w:r>
      <w:r w:rsidRPr="00E66905">
        <w:rPr>
          <w:rFonts w:ascii="Arial" w:hAnsi="Arial" w:cs="Arial"/>
          <w:sz w:val="24"/>
          <w:szCs w:val="24"/>
        </w:rPr>
        <w:t xml:space="preserve">goce y </w:t>
      </w:r>
      <w:r w:rsidR="0045302B" w:rsidRPr="00E66905">
        <w:rPr>
          <w:rFonts w:ascii="Arial" w:hAnsi="Arial" w:cs="Arial"/>
          <w:sz w:val="24"/>
          <w:szCs w:val="24"/>
        </w:rPr>
        <w:t xml:space="preserve">el </w:t>
      </w:r>
      <w:r w:rsidRPr="00E66905">
        <w:rPr>
          <w:rFonts w:ascii="Arial" w:hAnsi="Arial" w:cs="Arial"/>
          <w:sz w:val="24"/>
          <w:szCs w:val="24"/>
        </w:rPr>
        <w:t>cuerpo, afirmando que</w:t>
      </w:r>
      <w:r w:rsidR="000F2E10" w:rsidRPr="00E66905">
        <w:rPr>
          <w:rFonts w:ascii="Arial" w:hAnsi="Arial" w:cs="Arial"/>
          <w:sz w:val="24"/>
          <w:szCs w:val="24"/>
        </w:rPr>
        <w:t xml:space="preserve"> </w:t>
      </w:r>
      <w:r w:rsidR="000F2E10" w:rsidRPr="006C20A2">
        <w:rPr>
          <w:rFonts w:ascii="Arial" w:hAnsi="Arial" w:cs="Arial"/>
          <w:i/>
          <w:sz w:val="24"/>
          <w:szCs w:val="24"/>
        </w:rPr>
        <w:t>"el cuerpo necesitará los excesos inminentes de nuestra cirugía para que se devele a la mirada común que solo disponemos de él haciéndole ser su propia fragmentación en disyunción con su goce."</w:t>
      </w:r>
      <w:r w:rsidR="000F2E10" w:rsidRPr="00E66905">
        <w:rPr>
          <w:rStyle w:val="FootnoteReference"/>
          <w:rFonts w:ascii="Arial" w:hAnsi="Arial" w:cs="Arial"/>
          <w:sz w:val="24"/>
          <w:szCs w:val="24"/>
        </w:rPr>
        <w:footnoteReference w:id="10"/>
      </w:r>
      <w:r w:rsidR="000F2E10" w:rsidRPr="00E66905">
        <w:rPr>
          <w:rFonts w:ascii="Arial" w:hAnsi="Arial" w:cs="Arial"/>
          <w:sz w:val="24"/>
          <w:szCs w:val="24"/>
        </w:rPr>
        <w:t xml:space="preserve"> Los otro</w:t>
      </w:r>
      <w:r w:rsidR="00324203" w:rsidRPr="00E66905">
        <w:rPr>
          <w:rFonts w:ascii="Arial" w:hAnsi="Arial" w:cs="Arial"/>
          <w:sz w:val="24"/>
          <w:szCs w:val="24"/>
        </w:rPr>
        <w:t>s discursos se enredan, afirma</w:t>
      </w:r>
      <w:r w:rsidR="000F2E10" w:rsidRPr="00E66905">
        <w:rPr>
          <w:rFonts w:ascii="Arial" w:hAnsi="Arial" w:cs="Arial"/>
          <w:sz w:val="24"/>
          <w:szCs w:val="24"/>
        </w:rPr>
        <w:t xml:space="preserve">, y esto es lo que hace que lo real llegue a flotar. </w:t>
      </w:r>
    </w:p>
    <w:p w:rsidR="000F2E10" w:rsidRPr="00E66905" w:rsidRDefault="00324203" w:rsidP="00E66905">
      <w:pPr>
        <w:contextualSpacing/>
        <w:rPr>
          <w:rFonts w:ascii="Arial" w:hAnsi="Arial" w:cs="Arial"/>
          <w:sz w:val="24"/>
          <w:szCs w:val="24"/>
        </w:rPr>
      </w:pPr>
      <w:r w:rsidRPr="00E66905">
        <w:rPr>
          <w:rFonts w:ascii="Arial" w:hAnsi="Arial" w:cs="Arial"/>
          <w:sz w:val="24"/>
          <w:szCs w:val="24"/>
        </w:rPr>
        <w:t xml:space="preserve">Diremos entonces que </w:t>
      </w:r>
      <w:r w:rsidR="000F2E10" w:rsidRPr="00E66905">
        <w:rPr>
          <w:rFonts w:ascii="Arial" w:hAnsi="Arial" w:cs="Arial"/>
          <w:sz w:val="24"/>
          <w:szCs w:val="24"/>
        </w:rPr>
        <w:t xml:space="preserve"> la fórmula "construcción" para ha</w:t>
      </w:r>
      <w:r w:rsidRPr="00E66905">
        <w:rPr>
          <w:rFonts w:ascii="Arial" w:hAnsi="Arial" w:cs="Arial"/>
          <w:sz w:val="24"/>
          <w:szCs w:val="24"/>
        </w:rPr>
        <w:t>blar del cuerpo,  toma como referencia central</w:t>
      </w:r>
      <w:r w:rsidR="000F2E10" w:rsidRPr="00E66905">
        <w:rPr>
          <w:rFonts w:ascii="Arial" w:hAnsi="Arial" w:cs="Arial"/>
          <w:sz w:val="24"/>
          <w:szCs w:val="24"/>
        </w:rPr>
        <w:t xml:space="preserve"> la materialidad corporal en la que se inscribe el goce. </w:t>
      </w:r>
    </w:p>
    <w:p w:rsidR="0045302B" w:rsidRPr="00E66905" w:rsidRDefault="0045302B" w:rsidP="00E66905">
      <w:pPr>
        <w:contextualSpacing/>
        <w:rPr>
          <w:rFonts w:ascii="Arial" w:hAnsi="Arial" w:cs="Arial"/>
          <w:b/>
          <w:sz w:val="24"/>
          <w:szCs w:val="24"/>
        </w:rPr>
      </w:pPr>
    </w:p>
    <w:p w:rsidR="00A155D8" w:rsidRPr="00E66905" w:rsidRDefault="00A155D8" w:rsidP="00E66905">
      <w:pPr>
        <w:contextualSpacing/>
        <w:rPr>
          <w:rFonts w:ascii="Arial" w:hAnsi="Arial" w:cs="Arial"/>
          <w:b/>
          <w:sz w:val="24"/>
          <w:szCs w:val="24"/>
        </w:rPr>
      </w:pPr>
      <w:r w:rsidRPr="00E66905">
        <w:rPr>
          <w:rFonts w:ascii="Arial" w:hAnsi="Arial" w:cs="Arial"/>
          <w:b/>
          <w:sz w:val="24"/>
          <w:szCs w:val="24"/>
        </w:rPr>
        <w:t>Cuerpos intervenidos</w:t>
      </w:r>
    </w:p>
    <w:p w:rsidR="0045302B" w:rsidRPr="00E66905" w:rsidRDefault="0045302B" w:rsidP="00E66905">
      <w:pPr>
        <w:contextualSpacing/>
        <w:rPr>
          <w:rFonts w:ascii="Arial" w:hAnsi="Arial" w:cs="Arial"/>
          <w:sz w:val="24"/>
          <w:szCs w:val="24"/>
        </w:rPr>
      </w:pPr>
      <w:r w:rsidRPr="00E66905">
        <w:rPr>
          <w:rFonts w:ascii="Arial" w:hAnsi="Arial" w:cs="Arial"/>
          <w:sz w:val="24"/>
          <w:szCs w:val="24"/>
        </w:rPr>
        <w:t xml:space="preserve">Tomando las consideraciones hasta aquí realizadas como los fundamentos que orientan nuestro abordaje, pasaremos al estudio de </w:t>
      </w:r>
      <w:r w:rsidR="00793CEC">
        <w:rPr>
          <w:rFonts w:ascii="Arial" w:hAnsi="Arial" w:cs="Arial"/>
          <w:sz w:val="24"/>
          <w:szCs w:val="24"/>
        </w:rPr>
        <w:t xml:space="preserve">algunas de las </w:t>
      </w:r>
      <w:r w:rsidRPr="00E66905">
        <w:rPr>
          <w:rFonts w:ascii="Arial" w:hAnsi="Arial" w:cs="Arial"/>
          <w:sz w:val="24"/>
          <w:szCs w:val="24"/>
        </w:rPr>
        <w:t xml:space="preserve"> múltiples invenciones contemporáneas que intentan dar una respuesta a la problemática de la construcción del cuerpo, en la medida que la función reguladora de las identificaciones simbólicas declina.</w:t>
      </w:r>
    </w:p>
    <w:p w:rsidR="0045302B" w:rsidRPr="00E66905" w:rsidRDefault="0045302B" w:rsidP="00E66905">
      <w:pPr>
        <w:contextualSpacing/>
        <w:rPr>
          <w:rFonts w:ascii="Arial" w:hAnsi="Arial" w:cs="Arial"/>
          <w:sz w:val="24"/>
          <w:szCs w:val="24"/>
        </w:rPr>
      </w:pPr>
    </w:p>
    <w:p w:rsidR="00A155D8" w:rsidRPr="00E9309E" w:rsidRDefault="00A155D8" w:rsidP="00E66905">
      <w:pPr>
        <w:contextualSpacing/>
        <w:rPr>
          <w:rFonts w:ascii="Arial" w:hAnsi="Arial" w:cs="Arial"/>
          <w:sz w:val="24"/>
          <w:szCs w:val="24"/>
        </w:rPr>
      </w:pPr>
      <w:r w:rsidRPr="00E9309E">
        <w:rPr>
          <w:rFonts w:ascii="Arial" w:hAnsi="Arial" w:cs="Arial"/>
          <w:sz w:val="24"/>
          <w:szCs w:val="24"/>
        </w:rPr>
        <w:t>El cuerpo en la ciencia</w:t>
      </w:r>
    </w:p>
    <w:p w:rsidR="00374607" w:rsidRPr="00E66905" w:rsidRDefault="00A155D8" w:rsidP="00E66905">
      <w:pPr>
        <w:contextualSpacing/>
        <w:rPr>
          <w:rFonts w:ascii="Arial" w:hAnsi="Arial" w:cs="Arial"/>
          <w:sz w:val="24"/>
          <w:szCs w:val="24"/>
        </w:rPr>
      </w:pPr>
      <w:r w:rsidRPr="00E66905">
        <w:rPr>
          <w:rFonts w:ascii="Arial" w:hAnsi="Arial" w:cs="Arial"/>
          <w:sz w:val="24"/>
          <w:szCs w:val="24"/>
        </w:rPr>
        <w:t>El cuerpo de l</w:t>
      </w:r>
      <w:r w:rsidR="00384F11" w:rsidRPr="00E66905">
        <w:rPr>
          <w:rFonts w:ascii="Arial" w:hAnsi="Arial" w:cs="Arial"/>
          <w:sz w:val="24"/>
          <w:szCs w:val="24"/>
        </w:rPr>
        <w:t>a ciencia es el que también se pone</w:t>
      </w:r>
      <w:r w:rsidRPr="00E66905">
        <w:rPr>
          <w:rFonts w:ascii="Arial" w:hAnsi="Arial" w:cs="Arial"/>
          <w:sz w:val="24"/>
          <w:szCs w:val="24"/>
        </w:rPr>
        <w:t xml:space="preserve"> en la mesa de operacion</w:t>
      </w:r>
      <w:r w:rsidR="004122D3">
        <w:rPr>
          <w:rFonts w:ascii="Arial" w:hAnsi="Arial" w:cs="Arial"/>
          <w:sz w:val="24"/>
          <w:szCs w:val="24"/>
        </w:rPr>
        <w:t>es para ser mirado</w:t>
      </w:r>
      <w:r w:rsidRPr="00E66905">
        <w:rPr>
          <w:rFonts w:ascii="Arial" w:hAnsi="Arial" w:cs="Arial"/>
          <w:sz w:val="24"/>
          <w:szCs w:val="24"/>
        </w:rPr>
        <w:t xml:space="preserve">, implantado, reparado o amputado, de acuerdo a la conveniencia o la necesidad que se establezca en cada ocasión. </w:t>
      </w:r>
    </w:p>
    <w:p w:rsidR="00A155D8" w:rsidRPr="00E66905" w:rsidRDefault="00A155D8" w:rsidP="00E66905">
      <w:pPr>
        <w:contextualSpacing/>
        <w:rPr>
          <w:rFonts w:ascii="Arial" w:hAnsi="Arial" w:cs="Arial"/>
          <w:spacing w:val="-3"/>
          <w:kern w:val="28"/>
          <w:sz w:val="24"/>
          <w:szCs w:val="24"/>
          <w:lang w:val="es-ES_tradnl" w:eastAsia="es-MX"/>
        </w:rPr>
      </w:pPr>
      <w:r w:rsidRPr="00E66905">
        <w:rPr>
          <w:rFonts w:ascii="Arial" w:hAnsi="Arial" w:cs="Arial"/>
          <w:sz w:val="24"/>
          <w:szCs w:val="24"/>
        </w:rPr>
        <w:t>El cu</w:t>
      </w:r>
      <w:r w:rsidR="00374607" w:rsidRPr="00E66905">
        <w:rPr>
          <w:rFonts w:ascii="Arial" w:hAnsi="Arial" w:cs="Arial"/>
          <w:sz w:val="24"/>
          <w:szCs w:val="24"/>
        </w:rPr>
        <w:t>erpo,</w:t>
      </w:r>
      <w:r w:rsidRPr="00E66905">
        <w:rPr>
          <w:rFonts w:ascii="Arial" w:hAnsi="Arial" w:cs="Arial"/>
          <w:sz w:val="24"/>
          <w:szCs w:val="24"/>
        </w:rPr>
        <w:t xml:space="preserve"> hoy más que nunca</w:t>
      </w:r>
      <w:r w:rsidR="00374607" w:rsidRPr="00E66905">
        <w:rPr>
          <w:rFonts w:ascii="Arial" w:hAnsi="Arial" w:cs="Arial"/>
          <w:sz w:val="24"/>
          <w:szCs w:val="24"/>
        </w:rPr>
        <w:t>, se presta a través de la cirugía,</w:t>
      </w:r>
      <w:r w:rsidRPr="00E66905">
        <w:rPr>
          <w:rFonts w:ascii="Arial" w:hAnsi="Arial" w:cs="Arial"/>
          <w:sz w:val="24"/>
          <w:szCs w:val="24"/>
        </w:rPr>
        <w:t xml:space="preserve"> a ser soporte de distintos semblantes de moda, sexuales</w:t>
      </w:r>
      <w:r w:rsidR="00384F11" w:rsidRPr="00E66905">
        <w:rPr>
          <w:rFonts w:ascii="Arial" w:hAnsi="Arial" w:cs="Arial"/>
          <w:sz w:val="24"/>
          <w:szCs w:val="24"/>
        </w:rPr>
        <w:t>, asexuales, de juventud</w:t>
      </w:r>
      <w:r w:rsidRPr="00E66905">
        <w:rPr>
          <w:rFonts w:ascii="Arial" w:hAnsi="Arial" w:cs="Arial"/>
          <w:sz w:val="24"/>
          <w:szCs w:val="24"/>
        </w:rPr>
        <w:t xml:space="preserve">, </w:t>
      </w:r>
      <w:r w:rsidR="00374607" w:rsidRPr="00E66905">
        <w:rPr>
          <w:rFonts w:ascii="Arial" w:hAnsi="Arial" w:cs="Arial"/>
          <w:sz w:val="24"/>
          <w:szCs w:val="24"/>
        </w:rPr>
        <w:t xml:space="preserve">etc. </w:t>
      </w:r>
    </w:p>
    <w:p w:rsidR="00384F11" w:rsidRPr="00B12B77" w:rsidRDefault="00384F11" w:rsidP="00E66905">
      <w:pPr>
        <w:contextualSpacing/>
        <w:rPr>
          <w:rFonts w:ascii="Arial" w:hAnsi="Arial" w:cs="Arial"/>
          <w:color w:val="222222"/>
          <w:sz w:val="24"/>
          <w:szCs w:val="24"/>
        </w:rPr>
      </w:pPr>
      <w:r w:rsidRPr="00E66905">
        <w:rPr>
          <w:rFonts w:ascii="Arial" w:hAnsi="Arial" w:cs="Arial"/>
          <w:color w:val="222222"/>
          <w:sz w:val="24"/>
          <w:szCs w:val="24"/>
        </w:rPr>
        <w:t>Hay que</w:t>
      </w:r>
      <w:r w:rsidR="002001B7" w:rsidRPr="00E66905">
        <w:rPr>
          <w:rFonts w:ascii="Arial" w:hAnsi="Arial" w:cs="Arial"/>
          <w:color w:val="222222"/>
          <w:sz w:val="24"/>
          <w:szCs w:val="24"/>
        </w:rPr>
        <w:t xml:space="preserve"> destacar asimismo las cirugías destinadas al cambio de sexo, que se han convertido en los últimos tiempos en una práctica frecuente. La misma viene a indicar un forzamiento que ya</w:t>
      </w:r>
      <w:r w:rsidR="00374607" w:rsidRPr="00E66905">
        <w:rPr>
          <w:rFonts w:ascii="Arial" w:hAnsi="Arial" w:cs="Arial"/>
          <w:color w:val="222222"/>
          <w:sz w:val="24"/>
          <w:szCs w:val="24"/>
        </w:rPr>
        <w:t xml:space="preserve"> Lacan </w:t>
      </w:r>
      <w:r w:rsidR="00B12B77">
        <w:rPr>
          <w:rFonts w:ascii="Arial" w:hAnsi="Arial" w:cs="Arial"/>
          <w:color w:val="222222"/>
          <w:sz w:val="24"/>
          <w:szCs w:val="24"/>
        </w:rPr>
        <w:t xml:space="preserve">señalaba en 1971 cuando al referirse al </w:t>
      </w:r>
      <w:r w:rsidR="00B12B77">
        <w:rPr>
          <w:rFonts w:ascii="Arial" w:hAnsi="Arial" w:cs="Arial"/>
          <w:color w:val="222222"/>
          <w:sz w:val="24"/>
          <w:szCs w:val="24"/>
        </w:rPr>
        <w:lastRenderedPageBreak/>
        <w:t>transexual afirmaba</w:t>
      </w:r>
      <w:r w:rsidR="003709E3" w:rsidRPr="00E9309E">
        <w:rPr>
          <w:rFonts w:ascii="Arial" w:hAnsi="Arial" w:cs="Arial"/>
          <w:i/>
          <w:sz w:val="24"/>
          <w:szCs w:val="24"/>
        </w:rPr>
        <w:t>: “</w:t>
      </w:r>
      <w:r w:rsidR="002001B7" w:rsidRPr="00E9309E">
        <w:rPr>
          <w:rFonts w:ascii="Arial" w:hAnsi="Arial" w:cs="Arial"/>
          <w:i/>
          <w:sz w:val="24"/>
          <w:szCs w:val="24"/>
        </w:rPr>
        <w:t>Su único  yerro es querer  forzar mediante  la cirugía el discurso sexual que, en cuanto imposible, es pasaje a lo real.”</w:t>
      </w:r>
      <w:r w:rsidR="002001B7" w:rsidRPr="00E66905">
        <w:rPr>
          <w:rFonts w:ascii="Arial" w:hAnsi="Arial" w:cs="Arial"/>
          <w:sz w:val="24"/>
          <w:szCs w:val="24"/>
        </w:rPr>
        <w:t xml:space="preserve"> </w:t>
      </w:r>
      <w:r w:rsidR="002001B7" w:rsidRPr="00E66905">
        <w:rPr>
          <w:rStyle w:val="FootnoteReference"/>
          <w:rFonts w:ascii="Arial" w:hAnsi="Arial" w:cs="Arial"/>
          <w:sz w:val="24"/>
          <w:szCs w:val="24"/>
        </w:rPr>
        <w:footnoteReference w:id="11"/>
      </w:r>
    </w:p>
    <w:p w:rsidR="00E9309E" w:rsidRDefault="00E9309E" w:rsidP="00E9309E">
      <w:pPr>
        <w:contextualSpacing/>
        <w:rPr>
          <w:rFonts w:ascii="Arial" w:hAnsi="Arial" w:cs="Arial"/>
          <w:color w:val="333333"/>
          <w:sz w:val="24"/>
          <w:szCs w:val="24"/>
          <w:shd w:val="clear" w:color="auto" w:fill="FFFFFF"/>
        </w:rPr>
      </w:pPr>
      <w:r>
        <w:rPr>
          <w:rFonts w:ascii="Arial" w:hAnsi="Arial" w:cs="Arial"/>
          <w:sz w:val="24"/>
          <w:szCs w:val="24"/>
        </w:rPr>
        <w:t>Podemos afirmar entonces que u</w:t>
      </w:r>
      <w:r w:rsidRPr="00E66905">
        <w:rPr>
          <w:rFonts w:ascii="Arial" w:hAnsi="Arial" w:cs="Arial"/>
          <w:sz w:val="24"/>
          <w:szCs w:val="24"/>
        </w:rPr>
        <w:t>no</w:t>
      </w:r>
      <w:r w:rsidRPr="00E66905">
        <w:rPr>
          <w:rFonts w:ascii="Arial" w:hAnsi="Arial" w:cs="Arial"/>
          <w:sz w:val="24"/>
          <w:szCs w:val="24"/>
          <w:lang w:val="es-ES_tradnl"/>
        </w:rPr>
        <w:t xml:space="preserve"> de los rasgos propios de los síntomas contemporáneos responde a las manipulaciones realizadas sobre los organismos, que buscan reparar la falla que se abre entre la identificación y el cuerpo propio.</w:t>
      </w:r>
      <w:r w:rsidRPr="00E66905">
        <w:rPr>
          <w:rFonts w:ascii="Arial" w:hAnsi="Arial" w:cs="Arial"/>
          <w:spacing w:val="-3"/>
          <w:kern w:val="28"/>
          <w:sz w:val="24"/>
          <w:szCs w:val="24"/>
          <w:lang w:val="es-ES_tradnl" w:eastAsia="es-MX"/>
        </w:rPr>
        <w:t xml:space="preserve"> </w:t>
      </w:r>
      <w:r w:rsidRPr="00E66905">
        <w:rPr>
          <w:rFonts w:ascii="Arial" w:hAnsi="Arial" w:cs="Arial"/>
          <w:color w:val="000000"/>
          <w:sz w:val="24"/>
          <w:szCs w:val="24"/>
          <w:shd w:val="clear" w:color="auto" w:fill="FFFFFF"/>
        </w:rPr>
        <w:t>En es</w:t>
      </w:r>
      <w:r>
        <w:rPr>
          <w:rFonts w:ascii="Arial" w:hAnsi="Arial" w:cs="Arial"/>
          <w:color w:val="000000"/>
          <w:sz w:val="24"/>
          <w:szCs w:val="24"/>
          <w:shd w:val="clear" w:color="auto" w:fill="FFFFFF"/>
        </w:rPr>
        <w:t>t</w:t>
      </w:r>
      <w:r w:rsidRPr="00E66905">
        <w:rPr>
          <w:rFonts w:ascii="Arial" w:hAnsi="Arial" w:cs="Arial"/>
          <w:color w:val="000000"/>
          <w:sz w:val="24"/>
          <w:szCs w:val="24"/>
          <w:shd w:val="clear" w:color="auto" w:fill="FFFFFF"/>
        </w:rPr>
        <w:t>a dirección se constata un empuje totalitario que  impone fenómenos de un nuevo orden social.</w:t>
      </w:r>
      <w:r w:rsidRPr="00E66905">
        <w:rPr>
          <w:rFonts w:ascii="Arial" w:hAnsi="Arial" w:cs="Arial"/>
          <w:spacing w:val="-3"/>
          <w:kern w:val="28"/>
          <w:sz w:val="24"/>
          <w:szCs w:val="24"/>
          <w:lang w:eastAsia="es-MX"/>
        </w:rPr>
        <w:t xml:space="preserve"> </w:t>
      </w:r>
      <w:r w:rsidRPr="00E66905">
        <w:rPr>
          <w:rFonts w:ascii="Arial" w:hAnsi="Arial" w:cs="Arial"/>
          <w:sz w:val="24"/>
          <w:szCs w:val="24"/>
        </w:rPr>
        <w:t>Son diversos los campos que le otorgan al cuerpo un valor que se entrega como material plástico, a ser tran</w:t>
      </w:r>
      <w:r w:rsidR="00B12B77">
        <w:rPr>
          <w:rFonts w:ascii="Arial" w:hAnsi="Arial" w:cs="Arial"/>
          <w:sz w:val="24"/>
          <w:szCs w:val="24"/>
        </w:rPr>
        <w:t>sformado y exhibido</w:t>
      </w:r>
      <w:r w:rsidRPr="00E66905">
        <w:rPr>
          <w:rFonts w:ascii="Arial" w:hAnsi="Arial" w:cs="Arial"/>
          <w:sz w:val="24"/>
          <w:szCs w:val="24"/>
        </w:rPr>
        <w:t>.</w:t>
      </w:r>
      <w:r w:rsidRPr="00E66905">
        <w:rPr>
          <w:rFonts w:ascii="Arial" w:hAnsi="Arial" w:cs="Arial"/>
          <w:color w:val="333333"/>
          <w:sz w:val="24"/>
          <w:szCs w:val="24"/>
          <w:shd w:val="clear" w:color="auto" w:fill="FFFFFF"/>
        </w:rPr>
        <w:t xml:space="preserve"> </w:t>
      </w:r>
    </w:p>
    <w:p w:rsidR="00E9309E" w:rsidRPr="00E9309E" w:rsidRDefault="00E9309E" w:rsidP="00E66905">
      <w:pPr>
        <w:contextualSpacing/>
        <w:rPr>
          <w:rFonts w:ascii="Arial" w:hAnsi="Arial" w:cs="Arial"/>
          <w:i/>
          <w:sz w:val="24"/>
          <w:szCs w:val="24"/>
        </w:rPr>
      </w:pPr>
    </w:p>
    <w:p w:rsidR="003E0384" w:rsidRPr="00E9309E" w:rsidRDefault="00E9309E" w:rsidP="00E66905">
      <w:pPr>
        <w:contextualSpacing/>
        <w:rPr>
          <w:rFonts w:ascii="Arial" w:hAnsi="Arial" w:cs="Arial"/>
          <w:sz w:val="24"/>
          <w:szCs w:val="24"/>
          <w:lang w:val="es"/>
        </w:rPr>
      </w:pPr>
      <w:r w:rsidRPr="00E9309E">
        <w:rPr>
          <w:rFonts w:ascii="Arial" w:hAnsi="Arial" w:cs="Arial"/>
          <w:sz w:val="24"/>
          <w:szCs w:val="24"/>
        </w:rPr>
        <w:t>El cuerpo en el arte</w:t>
      </w:r>
      <w:r w:rsidR="003E0384" w:rsidRPr="00E9309E">
        <w:rPr>
          <w:rFonts w:ascii="Arial" w:hAnsi="Arial" w:cs="Arial"/>
          <w:sz w:val="24"/>
          <w:szCs w:val="24"/>
          <w:lang w:val="es"/>
        </w:rPr>
        <w:t xml:space="preserve"> </w:t>
      </w:r>
    </w:p>
    <w:p w:rsidR="00D429D4" w:rsidRDefault="003E0384" w:rsidP="00E66905">
      <w:pPr>
        <w:contextualSpacing/>
        <w:rPr>
          <w:rFonts w:ascii="Arial" w:hAnsi="Arial" w:cs="Arial"/>
          <w:sz w:val="24"/>
          <w:szCs w:val="24"/>
        </w:rPr>
      </w:pPr>
      <w:r w:rsidRPr="00E66905">
        <w:rPr>
          <w:rFonts w:ascii="Arial" w:hAnsi="Arial" w:cs="Arial"/>
          <w:sz w:val="24"/>
          <w:szCs w:val="24"/>
          <w:lang w:val="es"/>
        </w:rPr>
        <w:t>El estatuto del cuerpo tomado como material del arte, no solo descompone su  imagen, sino que se ofrece como un objeto</w:t>
      </w:r>
      <w:r w:rsidR="00B12B77">
        <w:rPr>
          <w:rFonts w:ascii="Arial" w:hAnsi="Arial" w:cs="Arial"/>
          <w:sz w:val="24"/>
          <w:szCs w:val="24"/>
          <w:lang w:val="es"/>
        </w:rPr>
        <w:t xml:space="preserve"> para ser intervenido</w:t>
      </w:r>
      <w:r w:rsidRPr="00E66905">
        <w:rPr>
          <w:rFonts w:ascii="Arial" w:hAnsi="Arial" w:cs="Arial"/>
          <w:sz w:val="24"/>
          <w:szCs w:val="24"/>
          <w:lang w:val="es"/>
        </w:rPr>
        <w:t xml:space="preserve">. </w:t>
      </w:r>
      <w:r w:rsidRPr="00E66905">
        <w:rPr>
          <w:rFonts w:ascii="Arial" w:hAnsi="Arial" w:cs="Arial"/>
          <w:sz w:val="24"/>
          <w:szCs w:val="24"/>
        </w:rPr>
        <w:t>La “performance” surge a fines del siglo XX como una forma artística de resistencia  en respuesta a la concepción del cuerpo como un producto de consumo más. Los actos funcionan siempre dentro de sistemas de representaciones, en los cuale</w:t>
      </w:r>
      <w:r w:rsidR="00E408BC">
        <w:rPr>
          <w:rFonts w:ascii="Arial" w:hAnsi="Arial" w:cs="Arial"/>
          <w:sz w:val="24"/>
          <w:szCs w:val="24"/>
        </w:rPr>
        <w:t xml:space="preserve">s el cuerpo </w:t>
      </w:r>
      <w:r w:rsidRPr="00E66905">
        <w:rPr>
          <w:rFonts w:ascii="Arial" w:hAnsi="Arial" w:cs="Arial"/>
          <w:sz w:val="24"/>
          <w:szCs w:val="24"/>
        </w:rPr>
        <w:t xml:space="preserve"> transmite información y participa en la circulación de imágenes. En este sentido el cuerpo es </w:t>
      </w:r>
      <w:r w:rsidR="00E408BC">
        <w:rPr>
          <w:rFonts w:ascii="Arial" w:hAnsi="Arial" w:cs="Arial"/>
          <w:sz w:val="24"/>
          <w:szCs w:val="24"/>
        </w:rPr>
        <w:t>tanto el medio como el mensaje mismo.</w:t>
      </w:r>
    </w:p>
    <w:p w:rsidR="003E0384" w:rsidRPr="00E66905" w:rsidRDefault="008D16B7" w:rsidP="00E66905">
      <w:pPr>
        <w:contextualSpacing/>
        <w:rPr>
          <w:rFonts w:ascii="Arial" w:hAnsi="Arial" w:cs="Arial"/>
          <w:sz w:val="24"/>
          <w:szCs w:val="24"/>
          <w:lang w:val="es"/>
        </w:rPr>
      </w:pPr>
      <w:r w:rsidRPr="00E66905">
        <w:rPr>
          <w:rFonts w:ascii="Arial" w:hAnsi="Arial" w:cs="Arial"/>
          <w:sz w:val="24"/>
          <w:szCs w:val="24"/>
          <w:lang w:val="es"/>
        </w:rPr>
        <w:t xml:space="preserve"> Marina Abramovic, </w:t>
      </w:r>
      <w:r w:rsidR="00D429D4">
        <w:rPr>
          <w:rFonts w:ascii="Arial" w:hAnsi="Arial" w:cs="Arial"/>
          <w:sz w:val="24"/>
          <w:szCs w:val="24"/>
          <w:lang w:val="es"/>
        </w:rPr>
        <w:t>pionera en esta práctica,</w:t>
      </w:r>
      <w:r w:rsidR="00E408BC">
        <w:rPr>
          <w:rFonts w:ascii="Arial" w:hAnsi="Arial" w:cs="Arial"/>
          <w:sz w:val="24"/>
          <w:szCs w:val="24"/>
        </w:rPr>
        <w:t xml:space="preserve"> </w:t>
      </w:r>
      <w:r w:rsidR="00D429D4">
        <w:rPr>
          <w:rFonts w:ascii="Arial" w:hAnsi="Arial" w:cs="Arial"/>
          <w:sz w:val="24"/>
          <w:szCs w:val="24"/>
        </w:rPr>
        <w:t>diferencia</w:t>
      </w:r>
      <w:r w:rsidR="00E408BC">
        <w:rPr>
          <w:rFonts w:ascii="Arial" w:hAnsi="Arial" w:cs="Arial"/>
          <w:sz w:val="24"/>
          <w:szCs w:val="24"/>
        </w:rPr>
        <w:t xml:space="preserve"> la perfomance</w:t>
      </w:r>
      <w:r w:rsidRPr="00E66905">
        <w:rPr>
          <w:rFonts w:ascii="Arial" w:hAnsi="Arial" w:cs="Arial"/>
          <w:sz w:val="24"/>
          <w:szCs w:val="24"/>
        </w:rPr>
        <w:t xml:space="preserve"> del teatro porque consi</w:t>
      </w:r>
      <w:r w:rsidR="004122D3">
        <w:rPr>
          <w:rFonts w:ascii="Arial" w:hAnsi="Arial" w:cs="Arial"/>
          <w:sz w:val="24"/>
          <w:szCs w:val="24"/>
        </w:rPr>
        <w:t>dera que en</w:t>
      </w:r>
      <w:r w:rsidR="00B12B77">
        <w:rPr>
          <w:rFonts w:ascii="Arial" w:hAnsi="Arial" w:cs="Arial"/>
          <w:sz w:val="24"/>
          <w:szCs w:val="24"/>
        </w:rPr>
        <w:t xml:space="preserve"> la perfomance se</w:t>
      </w:r>
      <w:r w:rsidR="00E408BC">
        <w:rPr>
          <w:rFonts w:ascii="Arial" w:hAnsi="Arial" w:cs="Arial"/>
          <w:sz w:val="24"/>
          <w:szCs w:val="24"/>
        </w:rPr>
        <w:t xml:space="preserve"> </w:t>
      </w:r>
      <w:r w:rsidRPr="00E66905">
        <w:rPr>
          <w:rFonts w:ascii="Arial" w:hAnsi="Arial" w:cs="Arial"/>
          <w:sz w:val="24"/>
          <w:szCs w:val="24"/>
        </w:rPr>
        <w:t xml:space="preserve"> borra la línea en</w:t>
      </w:r>
      <w:r w:rsidR="00E408BC">
        <w:rPr>
          <w:rFonts w:ascii="Arial" w:hAnsi="Arial" w:cs="Arial"/>
          <w:sz w:val="24"/>
          <w:szCs w:val="24"/>
        </w:rPr>
        <w:t>tre lo ficticio y lo verdadero. P</w:t>
      </w:r>
      <w:r w:rsidR="00D429D4">
        <w:rPr>
          <w:rFonts w:ascii="Arial" w:hAnsi="Arial" w:cs="Arial"/>
          <w:sz w:val="24"/>
          <w:szCs w:val="24"/>
        </w:rPr>
        <w:t xml:space="preserve">osee un poder </w:t>
      </w:r>
      <w:r w:rsidRPr="00E66905">
        <w:rPr>
          <w:rFonts w:ascii="Arial" w:hAnsi="Arial" w:cs="Arial"/>
          <w:sz w:val="24"/>
          <w:szCs w:val="24"/>
        </w:rPr>
        <w:t xml:space="preserve"> d</w:t>
      </w:r>
      <w:r w:rsidR="00D429D4">
        <w:rPr>
          <w:rFonts w:ascii="Arial" w:hAnsi="Arial" w:cs="Arial"/>
          <w:sz w:val="24"/>
          <w:szCs w:val="24"/>
        </w:rPr>
        <w:t>e transformación</w:t>
      </w:r>
      <w:r w:rsidRPr="00E66905">
        <w:rPr>
          <w:rFonts w:ascii="Arial" w:hAnsi="Arial" w:cs="Arial"/>
          <w:sz w:val="24"/>
          <w:szCs w:val="24"/>
        </w:rPr>
        <w:t xml:space="preserve"> tanto para el artista que la ejecuta como para el público que la presencia.  </w:t>
      </w:r>
      <w:r w:rsidRPr="00E66905">
        <w:rPr>
          <w:rFonts w:ascii="Arial" w:hAnsi="Arial" w:cs="Arial"/>
          <w:sz w:val="24"/>
          <w:szCs w:val="24"/>
          <w:lang w:val="es"/>
        </w:rPr>
        <w:t xml:space="preserve"> </w:t>
      </w:r>
    </w:p>
    <w:p w:rsidR="00140272" w:rsidRPr="00E66905" w:rsidRDefault="00140272" w:rsidP="00E66905">
      <w:pPr>
        <w:contextualSpacing/>
        <w:rPr>
          <w:rFonts w:ascii="Arial" w:hAnsi="Arial" w:cs="Arial"/>
          <w:b/>
          <w:sz w:val="24"/>
          <w:szCs w:val="24"/>
        </w:rPr>
      </w:pPr>
    </w:p>
    <w:p w:rsidR="003E0384" w:rsidRPr="00D429D4" w:rsidRDefault="00D429D4" w:rsidP="00E66905">
      <w:pPr>
        <w:contextualSpacing/>
        <w:rPr>
          <w:rFonts w:ascii="Arial" w:hAnsi="Arial" w:cs="Arial"/>
          <w:sz w:val="24"/>
          <w:szCs w:val="24"/>
        </w:rPr>
      </w:pPr>
      <w:r w:rsidRPr="00D429D4">
        <w:rPr>
          <w:rFonts w:ascii="Arial" w:hAnsi="Arial" w:cs="Arial"/>
          <w:sz w:val="24"/>
          <w:szCs w:val="24"/>
        </w:rPr>
        <w:t>El cuerpo y las tecno-ciencias</w:t>
      </w:r>
    </w:p>
    <w:p w:rsidR="00455A7C" w:rsidRDefault="00D429D4" w:rsidP="00E66905">
      <w:pPr>
        <w:widowControl w:val="0"/>
        <w:autoSpaceDE w:val="0"/>
        <w:autoSpaceDN w:val="0"/>
        <w:adjustRightInd w:val="0"/>
        <w:contextualSpacing/>
        <w:rPr>
          <w:rFonts w:ascii="Arial" w:hAnsi="Arial" w:cs="Arial"/>
          <w:sz w:val="24"/>
          <w:szCs w:val="24"/>
        </w:rPr>
      </w:pPr>
      <w:r>
        <w:rPr>
          <w:rFonts w:ascii="Arial" w:hAnsi="Arial" w:cs="Arial"/>
          <w:sz w:val="24"/>
          <w:szCs w:val="24"/>
        </w:rPr>
        <w:t>L</w:t>
      </w:r>
      <w:r w:rsidR="00455A7C">
        <w:rPr>
          <w:rFonts w:ascii="Arial" w:hAnsi="Arial" w:cs="Arial"/>
          <w:sz w:val="24"/>
          <w:szCs w:val="24"/>
        </w:rPr>
        <w:t xml:space="preserve">a tecnología </w:t>
      </w:r>
      <w:r w:rsidR="00E408BC">
        <w:rPr>
          <w:rFonts w:ascii="Arial" w:hAnsi="Arial" w:cs="Arial"/>
          <w:sz w:val="24"/>
          <w:szCs w:val="24"/>
        </w:rPr>
        <w:t xml:space="preserve"> permite</w:t>
      </w:r>
      <w:r w:rsidR="00455A7C">
        <w:rPr>
          <w:rFonts w:ascii="Arial" w:hAnsi="Arial" w:cs="Arial"/>
          <w:sz w:val="24"/>
          <w:szCs w:val="24"/>
        </w:rPr>
        <w:t xml:space="preserve"> atravesar</w:t>
      </w:r>
      <w:r w:rsidR="00961BFF" w:rsidRPr="00E66905">
        <w:rPr>
          <w:rFonts w:ascii="Arial" w:hAnsi="Arial" w:cs="Arial"/>
          <w:sz w:val="24"/>
          <w:szCs w:val="24"/>
        </w:rPr>
        <w:t xml:space="preserve"> la intimidad de los cuerpos, crea</w:t>
      </w:r>
      <w:r w:rsidR="00140272" w:rsidRPr="00E66905">
        <w:rPr>
          <w:rFonts w:ascii="Arial" w:hAnsi="Arial" w:cs="Arial"/>
          <w:sz w:val="24"/>
          <w:szCs w:val="24"/>
        </w:rPr>
        <w:t>ndo</w:t>
      </w:r>
      <w:r w:rsidR="00961BFF" w:rsidRPr="00E66905">
        <w:rPr>
          <w:rFonts w:ascii="Arial" w:hAnsi="Arial" w:cs="Arial"/>
          <w:sz w:val="24"/>
          <w:szCs w:val="24"/>
        </w:rPr>
        <w:t xml:space="preserve"> un </w:t>
      </w:r>
      <w:r w:rsidR="00140272" w:rsidRPr="00E66905">
        <w:rPr>
          <w:rFonts w:ascii="Arial" w:hAnsi="Arial" w:cs="Arial"/>
          <w:sz w:val="24"/>
          <w:szCs w:val="24"/>
        </w:rPr>
        <w:t xml:space="preserve">nuevo </w:t>
      </w:r>
      <w:r w:rsidR="00961BFF" w:rsidRPr="00E66905">
        <w:rPr>
          <w:rFonts w:ascii="Arial" w:hAnsi="Arial" w:cs="Arial"/>
          <w:sz w:val="24"/>
          <w:szCs w:val="24"/>
        </w:rPr>
        <w:t>imp</w:t>
      </w:r>
      <w:r w:rsidR="00455A7C">
        <w:rPr>
          <w:rFonts w:ascii="Arial" w:hAnsi="Arial" w:cs="Arial"/>
          <w:sz w:val="24"/>
          <w:szCs w:val="24"/>
        </w:rPr>
        <w:t xml:space="preserve">erativo ya que si </w:t>
      </w:r>
      <w:r w:rsidR="00140272" w:rsidRPr="00E66905">
        <w:rPr>
          <w:rFonts w:ascii="Arial" w:hAnsi="Arial" w:cs="Arial"/>
          <w:sz w:val="24"/>
          <w:szCs w:val="24"/>
        </w:rPr>
        <w:t xml:space="preserve">todo puede verse, </w:t>
      </w:r>
      <w:r w:rsidR="00455A7C">
        <w:rPr>
          <w:rFonts w:ascii="Arial" w:hAnsi="Arial" w:cs="Arial"/>
          <w:sz w:val="24"/>
          <w:szCs w:val="24"/>
        </w:rPr>
        <w:t>todo debe</w:t>
      </w:r>
      <w:r w:rsidR="00961BFF" w:rsidRPr="00E66905">
        <w:rPr>
          <w:rFonts w:ascii="Arial" w:hAnsi="Arial" w:cs="Arial"/>
          <w:sz w:val="24"/>
          <w:szCs w:val="24"/>
        </w:rPr>
        <w:t xml:space="preserve"> ser mostrado. </w:t>
      </w:r>
      <w:r w:rsidR="00455A7C">
        <w:rPr>
          <w:rFonts w:ascii="Arial" w:hAnsi="Arial" w:cs="Arial"/>
          <w:sz w:val="24"/>
          <w:szCs w:val="24"/>
        </w:rPr>
        <w:t>L</w:t>
      </w:r>
      <w:r w:rsidR="00961BFF" w:rsidRPr="00E66905">
        <w:rPr>
          <w:rFonts w:ascii="Arial" w:hAnsi="Arial" w:cs="Arial"/>
          <w:sz w:val="24"/>
          <w:szCs w:val="24"/>
        </w:rPr>
        <w:t>a proliferación de pant</w:t>
      </w:r>
      <w:r w:rsidR="00455A7C">
        <w:rPr>
          <w:rFonts w:ascii="Arial" w:hAnsi="Arial" w:cs="Arial"/>
          <w:sz w:val="24"/>
          <w:szCs w:val="24"/>
        </w:rPr>
        <w:t>allas  provoca</w:t>
      </w:r>
      <w:r w:rsidR="003709E3" w:rsidRPr="00E66905">
        <w:rPr>
          <w:rFonts w:ascii="Arial" w:hAnsi="Arial" w:cs="Arial"/>
          <w:sz w:val="24"/>
          <w:szCs w:val="24"/>
        </w:rPr>
        <w:t xml:space="preserve"> en el sujeto una</w:t>
      </w:r>
      <w:r w:rsidR="00961BFF" w:rsidRPr="00E66905">
        <w:rPr>
          <w:rFonts w:ascii="Arial" w:hAnsi="Arial" w:cs="Arial"/>
          <w:sz w:val="24"/>
          <w:szCs w:val="24"/>
        </w:rPr>
        <w:t xml:space="preserve"> </w:t>
      </w:r>
      <w:r w:rsidR="003709E3" w:rsidRPr="00E66905">
        <w:rPr>
          <w:rFonts w:ascii="Arial" w:hAnsi="Arial" w:cs="Arial"/>
          <w:sz w:val="24"/>
          <w:szCs w:val="24"/>
        </w:rPr>
        <w:t>fragmentación multiplicada que se instala</w:t>
      </w:r>
      <w:r w:rsidR="00CD3907" w:rsidRPr="00E66905">
        <w:rPr>
          <w:rFonts w:ascii="Arial" w:hAnsi="Arial" w:cs="Arial"/>
          <w:sz w:val="24"/>
          <w:szCs w:val="24"/>
        </w:rPr>
        <w:t xml:space="preserve"> por estos objetos</w:t>
      </w:r>
      <w:r w:rsidR="00961BFF" w:rsidRPr="00E66905">
        <w:rPr>
          <w:rFonts w:ascii="Arial" w:hAnsi="Arial" w:cs="Arial"/>
          <w:sz w:val="24"/>
          <w:szCs w:val="24"/>
        </w:rPr>
        <w:t>.</w:t>
      </w:r>
      <w:r w:rsidR="00140272" w:rsidRPr="00E66905">
        <w:rPr>
          <w:rFonts w:ascii="Arial" w:hAnsi="Arial" w:cs="Arial"/>
          <w:sz w:val="24"/>
          <w:szCs w:val="24"/>
        </w:rPr>
        <w:t xml:space="preserve"> </w:t>
      </w:r>
    </w:p>
    <w:p w:rsidR="00455A7C" w:rsidRDefault="003E0384" w:rsidP="00E66905">
      <w:pPr>
        <w:widowControl w:val="0"/>
        <w:autoSpaceDE w:val="0"/>
        <w:autoSpaceDN w:val="0"/>
        <w:adjustRightInd w:val="0"/>
        <w:contextualSpacing/>
        <w:rPr>
          <w:rFonts w:ascii="Arial" w:hAnsi="Arial" w:cs="Arial"/>
          <w:sz w:val="24"/>
          <w:szCs w:val="24"/>
          <w:lang w:val="es-ES_tradnl"/>
        </w:rPr>
      </w:pPr>
      <w:r w:rsidRPr="00E66905">
        <w:rPr>
          <w:rFonts w:ascii="Arial" w:hAnsi="Arial" w:cs="Arial"/>
          <w:sz w:val="24"/>
          <w:szCs w:val="24"/>
        </w:rPr>
        <w:t>¿</w:t>
      </w:r>
      <w:r w:rsidRPr="00E66905">
        <w:rPr>
          <w:rFonts w:ascii="Arial" w:hAnsi="Arial" w:cs="Arial"/>
          <w:sz w:val="24"/>
          <w:szCs w:val="24"/>
          <w:lang w:val="es-ES_tradnl"/>
        </w:rPr>
        <w:t>Asistimos al reemplazo de la experiencia subjetiva</w:t>
      </w:r>
      <w:r w:rsidRPr="00E66905">
        <w:rPr>
          <w:rFonts w:ascii="Arial" w:hAnsi="Arial" w:cs="Arial"/>
          <w:i/>
          <w:sz w:val="24"/>
          <w:szCs w:val="24"/>
          <w:lang w:val="es-ES_tradnl"/>
        </w:rPr>
        <w:t xml:space="preserve"> </w:t>
      </w:r>
      <w:r w:rsidRPr="00E66905">
        <w:rPr>
          <w:rFonts w:ascii="Arial" w:hAnsi="Arial" w:cs="Arial"/>
          <w:sz w:val="24"/>
          <w:szCs w:val="24"/>
          <w:lang w:val="es-ES_tradnl"/>
        </w:rPr>
        <w:t>por el flujo de información y la inflación de la imagen? ¿Las nuevas tecnologías constituyen un obstáculo a la producción de ficciones y a la elucubració</w:t>
      </w:r>
      <w:r w:rsidR="0092113C" w:rsidRPr="00E66905">
        <w:rPr>
          <w:rFonts w:ascii="Arial" w:hAnsi="Arial" w:cs="Arial"/>
          <w:sz w:val="24"/>
          <w:szCs w:val="24"/>
          <w:lang w:val="es-ES_tradnl"/>
        </w:rPr>
        <w:t>n de saber?</w:t>
      </w:r>
      <w:r w:rsidR="00140272" w:rsidRPr="00E66905">
        <w:rPr>
          <w:rFonts w:ascii="Arial" w:hAnsi="Arial" w:cs="Arial"/>
          <w:sz w:val="24"/>
          <w:szCs w:val="24"/>
          <w:lang w:val="es-ES_tradnl"/>
        </w:rPr>
        <w:t xml:space="preserve"> </w:t>
      </w:r>
    </w:p>
    <w:p w:rsidR="00455A7C" w:rsidRDefault="00CD3907" w:rsidP="00E66905">
      <w:pPr>
        <w:widowControl w:val="0"/>
        <w:autoSpaceDE w:val="0"/>
        <w:autoSpaceDN w:val="0"/>
        <w:adjustRightInd w:val="0"/>
        <w:contextualSpacing/>
        <w:rPr>
          <w:rFonts w:ascii="Arial" w:hAnsi="Arial" w:cs="Arial"/>
          <w:sz w:val="24"/>
          <w:szCs w:val="24"/>
        </w:rPr>
      </w:pPr>
      <w:r w:rsidRPr="00E66905">
        <w:rPr>
          <w:rFonts w:ascii="Arial" w:hAnsi="Arial" w:cs="Arial"/>
          <w:sz w:val="24"/>
          <w:szCs w:val="24"/>
        </w:rPr>
        <w:lastRenderedPageBreak/>
        <w:t>En este sentido E.</w:t>
      </w:r>
      <w:r w:rsidR="00140272" w:rsidRPr="00E66905">
        <w:rPr>
          <w:rFonts w:ascii="Arial" w:hAnsi="Arial" w:cs="Arial"/>
          <w:sz w:val="24"/>
          <w:szCs w:val="24"/>
        </w:rPr>
        <w:t xml:space="preserve"> Laurent</w:t>
      </w:r>
      <w:r w:rsidR="00140272" w:rsidRPr="00E66905">
        <w:rPr>
          <w:rFonts w:ascii="Arial" w:hAnsi="Arial" w:cs="Arial"/>
          <w:sz w:val="24"/>
          <w:szCs w:val="24"/>
          <w:vertAlign w:val="superscript"/>
        </w:rPr>
        <w:footnoteReference w:id="12"/>
      </w:r>
      <w:r w:rsidRPr="00E66905">
        <w:rPr>
          <w:rFonts w:ascii="Arial" w:hAnsi="Arial" w:cs="Arial"/>
          <w:sz w:val="24"/>
          <w:szCs w:val="24"/>
        </w:rPr>
        <w:t xml:space="preserve"> afirma: </w:t>
      </w:r>
      <w:r w:rsidR="00455A7C" w:rsidRPr="00455A7C">
        <w:rPr>
          <w:rFonts w:ascii="Arial" w:hAnsi="Arial" w:cs="Arial"/>
          <w:i/>
          <w:sz w:val="24"/>
          <w:szCs w:val="24"/>
        </w:rPr>
        <w:t>"E</w:t>
      </w:r>
      <w:r w:rsidR="00140272" w:rsidRPr="00455A7C">
        <w:rPr>
          <w:rFonts w:ascii="Arial" w:hAnsi="Arial" w:cs="Arial"/>
          <w:i/>
          <w:sz w:val="24"/>
          <w:szCs w:val="24"/>
        </w:rPr>
        <w:t>l niño y el adolescente se encuentran sumergidos en una producción industrial de ficciones noveladas que los ocupa enormemente, porque en el empleo de su tiempo hay que contar las horas para soñar su vida frente a la pantalla”.</w:t>
      </w:r>
      <w:r w:rsidR="00140272" w:rsidRPr="00E66905">
        <w:rPr>
          <w:rFonts w:ascii="Arial" w:hAnsi="Arial" w:cs="Arial"/>
          <w:sz w:val="24"/>
          <w:szCs w:val="24"/>
        </w:rPr>
        <w:t xml:space="preserve"> </w:t>
      </w:r>
    </w:p>
    <w:p w:rsidR="00CD0B74" w:rsidRPr="00E66905" w:rsidRDefault="00CD0B74" w:rsidP="00E66905">
      <w:pPr>
        <w:widowControl w:val="0"/>
        <w:autoSpaceDE w:val="0"/>
        <w:autoSpaceDN w:val="0"/>
        <w:adjustRightInd w:val="0"/>
        <w:contextualSpacing/>
        <w:rPr>
          <w:rFonts w:ascii="Arial" w:hAnsi="Arial" w:cs="Arial"/>
          <w:sz w:val="24"/>
          <w:szCs w:val="24"/>
        </w:rPr>
      </w:pPr>
      <w:r w:rsidRPr="00E66905">
        <w:rPr>
          <w:rFonts w:ascii="Arial" w:hAnsi="Arial" w:cs="Arial"/>
          <w:sz w:val="24"/>
          <w:szCs w:val="24"/>
        </w:rPr>
        <w:t>El analista recoge las ficciones producidas por el niño, para situar lo real en juego en este imaginario invasor</w:t>
      </w:r>
      <w:r w:rsidR="00140272" w:rsidRPr="00E66905">
        <w:rPr>
          <w:rFonts w:ascii="Arial" w:hAnsi="Arial" w:cs="Arial"/>
          <w:sz w:val="24"/>
          <w:szCs w:val="24"/>
        </w:rPr>
        <w:t>.</w:t>
      </w:r>
      <w:r w:rsidRPr="00E66905">
        <w:rPr>
          <w:rFonts w:ascii="Arial" w:hAnsi="Arial" w:cs="Arial"/>
          <w:sz w:val="24"/>
          <w:szCs w:val="24"/>
        </w:rPr>
        <w:t xml:space="preserve"> Podemos pensar la cura como experiencia de lectura que pueda permitirle al joven leer lo real de las fic</w:t>
      </w:r>
      <w:r w:rsidR="00140272" w:rsidRPr="00E66905">
        <w:rPr>
          <w:rFonts w:ascii="Arial" w:hAnsi="Arial" w:cs="Arial"/>
          <w:sz w:val="24"/>
          <w:szCs w:val="24"/>
        </w:rPr>
        <w:t>ciones. Aprender a leer.</w:t>
      </w:r>
      <w:r w:rsidRPr="00E66905">
        <w:rPr>
          <w:rFonts w:ascii="Arial" w:hAnsi="Arial" w:cs="Arial"/>
          <w:sz w:val="24"/>
          <w:szCs w:val="24"/>
          <w:lang w:val="es-ES_tradnl"/>
        </w:rPr>
        <w:t xml:space="preserve"> No se trata de una respuesta general que podamos dar a la época, aunque sí </w:t>
      </w:r>
      <w:r w:rsidR="00455A7C">
        <w:rPr>
          <w:rFonts w:ascii="Arial" w:hAnsi="Arial" w:cs="Arial"/>
          <w:sz w:val="24"/>
          <w:szCs w:val="24"/>
          <w:lang w:val="es-ES_tradnl"/>
        </w:rPr>
        <w:t xml:space="preserve">la que debemos propiciar </w:t>
      </w:r>
      <w:r w:rsidRPr="00E66905">
        <w:rPr>
          <w:rFonts w:ascii="Arial" w:hAnsi="Arial" w:cs="Arial"/>
          <w:sz w:val="24"/>
          <w:szCs w:val="24"/>
          <w:lang w:val="es-ES_tradnl"/>
        </w:rPr>
        <w:t>en el contexto de una época.</w:t>
      </w:r>
    </w:p>
    <w:p w:rsidR="009F0FD3" w:rsidRDefault="009F0FD3" w:rsidP="00E66905">
      <w:pPr>
        <w:widowControl w:val="0"/>
        <w:autoSpaceDE w:val="0"/>
        <w:autoSpaceDN w:val="0"/>
        <w:adjustRightInd w:val="0"/>
        <w:contextualSpacing/>
        <w:rPr>
          <w:rFonts w:ascii="Arial" w:hAnsi="Arial" w:cs="Arial"/>
          <w:b/>
          <w:sz w:val="24"/>
          <w:szCs w:val="24"/>
          <w:lang w:val="es-ES_tradnl"/>
        </w:rPr>
      </w:pPr>
    </w:p>
    <w:p w:rsidR="003E0384" w:rsidRPr="00455A7C" w:rsidRDefault="003E0384" w:rsidP="00E66905">
      <w:pPr>
        <w:widowControl w:val="0"/>
        <w:autoSpaceDE w:val="0"/>
        <w:autoSpaceDN w:val="0"/>
        <w:adjustRightInd w:val="0"/>
        <w:contextualSpacing/>
        <w:rPr>
          <w:rFonts w:ascii="Arial" w:hAnsi="Arial" w:cs="Arial"/>
          <w:sz w:val="24"/>
          <w:szCs w:val="24"/>
          <w:lang w:val="es-ES_tradnl"/>
        </w:rPr>
      </w:pPr>
      <w:r w:rsidRPr="00455A7C">
        <w:rPr>
          <w:rFonts w:ascii="Arial" w:hAnsi="Arial" w:cs="Arial"/>
          <w:sz w:val="24"/>
          <w:szCs w:val="24"/>
          <w:lang w:val="es-ES_tradnl"/>
        </w:rPr>
        <w:t xml:space="preserve">El cuerpo y </w:t>
      </w:r>
      <w:r w:rsidR="00455A7C" w:rsidRPr="00455A7C">
        <w:rPr>
          <w:rFonts w:ascii="Arial" w:hAnsi="Arial" w:cs="Arial"/>
          <w:sz w:val="24"/>
          <w:szCs w:val="24"/>
          <w:lang w:val="es-ES_tradnl"/>
        </w:rPr>
        <w:t>los semblantes contemporáneos</w:t>
      </w:r>
    </w:p>
    <w:p w:rsidR="00F907D5" w:rsidRPr="00E66905" w:rsidRDefault="009E0AF7" w:rsidP="00E66905">
      <w:pPr>
        <w:contextualSpacing/>
        <w:rPr>
          <w:rFonts w:ascii="Arial" w:hAnsi="Arial" w:cs="Arial"/>
          <w:sz w:val="24"/>
          <w:szCs w:val="24"/>
        </w:rPr>
      </w:pPr>
      <w:r w:rsidRPr="00E66905">
        <w:rPr>
          <w:rFonts w:ascii="Arial" w:hAnsi="Arial" w:cs="Arial"/>
          <w:sz w:val="24"/>
          <w:szCs w:val="24"/>
        </w:rPr>
        <w:t>La declinación de</w:t>
      </w:r>
      <w:r w:rsidR="00EE164C" w:rsidRPr="00E66905">
        <w:rPr>
          <w:rFonts w:ascii="Arial" w:hAnsi="Arial" w:cs="Arial"/>
          <w:sz w:val="24"/>
          <w:szCs w:val="24"/>
        </w:rPr>
        <w:t xml:space="preserve"> las identif</w:t>
      </w:r>
      <w:r w:rsidR="00455A7C">
        <w:rPr>
          <w:rFonts w:ascii="Arial" w:hAnsi="Arial" w:cs="Arial"/>
          <w:sz w:val="24"/>
          <w:szCs w:val="24"/>
        </w:rPr>
        <w:t xml:space="preserve">icaciones simbólicas </w:t>
      </w:r>
      <w:r w:rsidRPr="00E66905">
        <w:rPr>
          <w:rFonts w:ascii="Arial" w:hAnsi="Arial" w:cs="Arial"/>
          <w:sz w:val="24"/>
          <w:szCs w:val="24"/>
        </w:rPr>
        <w:t>promueve la relación con eventuales semblante</w:t>
      </w:r>
      <w:r w:rsidR="00455A7C">
        <w:rPr>
          <w:rFonts w:ascii="Arial" w:hAnsi="Arial" w:cs="Arial"/>
          <w:sz w:val="24"/>
          <w:szCs w:val="24"/>
        </w:rPr>
        <w:t>s</w:t>
      </w:r>
      <w:r w:rsidRPr="00E66905">
        <w:rPr>
          <w:rFonts w:ascii="Arial" w:hAnsi="Arial" w:cs="Arial"/>
          <w:sz w:val="24"/>
          <w:szCs w:val="24"/>
        </w:rPr>
        <w:t xml:space="preserve"> que en muchas ocasiones se terminan reduciendo a</w:t>
      </w:r>
      <w:r w:rsidR="00EE164C" w:rsidRPr="00E66905">
        <w:rPr>
          <w:rFonts w:ascii="Arial" w:hAnsi="Arial" w:cs="Arial"/>
          <w:sz w:val="24"/>
          <w:szCs w:val="24"/>
        </w:rPr>
        <w:t xml:space="preserve"> simulacros</w:t>
      </w:r>
      <w:r w:rsidR="00F907D5" w:rsidRPr="00E66905">
        <w:rPr>
          <w:rFonts w:ascii="Arial" w:hAnsi="Arial" w:cs="Arial"/>
          <w:sz w:val="24"/>
          <w:szCs w:val="24"/>
        </w:rPr>
        <w:t xml:space="preserve"> </w:t>
      </w:r>
      <w:r w:rsidRPr="00E66905">
        <w:rPr>
          <w:rFonts w:ascii="Arial" w:hAnsi="Arial" w:cs="Arial"/>
          <w:sz w:val="24"/>
          <w:szCs w:val="24"/>
        </w:rPr>
        <w:t>impotentes</w:t>
      </w:r>
      <w:r w:rsidR="00EE164C" w:rsidRPr="00E66905">
        <w:rPr>
          <w:rFonts w:ascii="Arial" w:hAnsi="Arial" w:cs="Arial"/>
          <w:sz w:val="24"/>
          <w:szCs w:val="24"/>
        </w:rPr>
        <w:t xml:space="preserve"> para tratar lo real en juego.</w:t>
      </w:r>
    </w:p>
    <w:p w:rsidR="00455A7C" w:rsidRDefault="003E0384" w:rsidP="00E66905">
      <w:pPr>
        <w:contextualSpacing/>
        <w:rPr>
          <w:rFonts w:ascii="Arial" w:hAnsi="Arial" w:cs="Arial"/>
          <w:sz w:val="24"/>
          <w:szCs w:val="24"/>
        </w:rPr>
      </w:pPr>
      <w:r w:rsidRPr="00E66905">
        <w:rPr>
          <w:rFonts w:ascii="Arial" w:hAnsi="Arial" w:cs="Arial"/>
          <w:sz w:val="24"/>
          <w:szCs w:val="24"/>
        </w:rPr>
        <w:t>Algunos fenómenos actuales, por ejemplo las tribus urbanas, hacen pensar que el anudamiento estructurante del cuerpo requiere, especialmente en la adolescencia, un nudo extra  cuyo resultado es la construcción imaginaria de un cuerpo que opera como modelo. Los miembros de las llamadas “Tribus urbanas” se visten, tatúan y maquillan de la misma manera, siendo la imagen del cuerpo la referencia central para formar parte del grupo. La identificación a los S1 de la tribu son marcas cosméticas que funcionan como Nombres del Padre para cada uno y para todos. Esta hipótesis de trabajo nos lleva a interrogar la función que cumple aquí la debilidad mental, en la medida que implica un modo de anudamiento imaginario para tomarse como Uno y hacer de la imagen un uso que reúne lo fragment</w:t>
      </w:r>
      <w:r w:rsidR="007E32BB" w:rsidRPr="00E66905">
        <w:rPr>
          <w:rFonts w:ascii="Arial" w:hAnsi="Arial" w:cs="Arial"/>
          <w:sz w:val="24"/>
          <w:szCs w:val="24"/>
        </w:rPr>
        <w:t xml:space="preserve">ado y lo suelto. </w:t>
      </w:r>
    </w:p>
    <w:p w:rsidR="00455A7C" w:rsidRDefault="00455A7C" w:rsidP="00E66905">
      <w:pPr>
        <w:contextualSpacing/>
        <w:rPr>
          <w:rFonts w:ascii="Arial" w:hAnsi="Arial" w:cs="Arial"/>
          <w:b/>
          <w:sz w:val="24"/>
          <w:szCs w:val="24"/>
        </w:rPr>
      </w:pPr>
    </w:p>
    <w:p w:rsidR="003E0384" w:rsidRDefault="003E0384" w:rsidP="00E66905">
      <w:pPr>
        <w:contextualSpacing/>
        <w:rPr>
          <w:rFonts w:ascii="Arial" w:hAnsi="Arial" w:cs="Arial"/>
          <w:b/>
          <w:sz w:val="24"/>
          <w:szCs w:val="24"/>
        </w:rPr>
      </w:pPr>
      <w:r w:rsidRPr="00E66905">
        <w:rPr>
          <w:rFonts w:ascii="Arial" w:hAnsi="Arial" w:cs="Arial"/>
          <w:b/>
          <w:sz w:val="24"/>
          <w:szCs w:val="24"/>
        </w:rPr>
        <w:t>El c</w:t>
      </w:r>
      <w:r w:rsidR="00455A7C">
        <w:rPr>
          <w:rFonts w:ascii="Arial" w:hAnsi="Arial" w:cs="Arial"/>
          <w:b/>
          <w:sz w:val="24"/>
          <w:szCs w:val="24"/>
        </w:rPr>
        <w:t>uerpo en la práctica analítica</w:t>
      </w:r>
    </w:p>
    <w:p w:rsidR="00E71483" w:rsidRDefault="00E71483" w:rsidP="00E71483">
      <w:pPr>
        <w:contextualSpacing/>
        <w:rPr>
          <w:rFonts w:ascii="Arial" w:hAnsi="Arial" w:cs="Arial"/>
          <w:sz w:val="24"/>
          <w:szCs w:val="24"/>
        </w:rPr>
      </w:pPr>
      <w:r>
        <w:rPr>
          <w:rFonts w:ascii="Arial" w:hAnsi="Arial" w:cs="Arial"/>
          <w:sz w:val="24"/>
          <w:szCs w:val="24"/>
        </w:rPr>
        <w:lastRenderedPageBreak/>
        <w:t>El recorrido que realizamos converge en las implicancias y la incidencia que se constatan en la práctica analítica.</w:t>
      </w:r>
      <w:r w:rsidRPr="00E66905">
        <w:rPr>
          <w:rFonts w:ascii="Arial" w:hAnsi="Arial" w:cs="Arial"/>
          <w:sz w:val="24"/>
          <w:szCs w:val="24"/>
        </w:rPr>
        <w:t xml:space="preserve"> </w:t>
      </w:r>
    </w:p>
    <w:p w:rsidR="007E32BB" w:rsidRPr="00E66905" w:rsidRDefault="007E32BB" w:rsidP="00E66905">
      <w:pPr>
        <w:contextualSpacing/>
        <w:rPr>
          <w:rFonts w:ascii="Arial" w:hAnsi="Arial" w:cs="Arial"/>
          <w:sz w:val="24"/>
          <w:szCs w:val="24"/>
        </w:rPr>
      </w:pPr>
    </w:p>
    <w:p w:rsidR="003E0384" w:rsidRPr="00455A7C" w:rsidRDefault="00E71483" w:rsidP="00E66905">
      <w:pPr>
        <w:contextualSpacing/>
        <w:rPr>
          <w:rFonts w:ascii="Arial" w:hAnsi="Arial" w:cs="Arial"/>
          <w:sz w:val="24"/>
          <w:szCs w:val="24"/>
        </w:rPr>
      </w:pPr>
      <w:r>
        <w:rPr>
          <w:rFonts w:ascii="Arial" w:hAnsi="Arial" w:cs="Arial"/>
          <w:sz w:val="24"/>
          <w:szCs w:val="24"/>
        </w:rPr>
        <w:t>Cuerpos en guardia</w:t>
      </w:r>
    </w:p>
    <w:p w:rsidR="00E66905" w:rsidRPr="00E66905" w:rsidRDefault="003E0384" w:rsidP="00E66905">
      <w:pPr>
        <w:contextualSpacing/>
        <w:rPr>
          <w:rFonts w:ascii="Arial" w:hAnsi="Arial" w:cs="Arial"/>
          <w:sz w:val="24"/>
          <w:szCs w:val="24"/>
        </w:rPr>
      </w:pPr>
      <w:r w:rsidRPr="00E66905">
        <w:rPr>
          <w:rFonts w:ascii="Arial" w:hAnsi="Arial" w:cs="Arial"/>
          <w:sz w:val="24"/>
          <w:szCs w:val="24"/>
        </w:rPr>
        <w:t xml:space="preserve">Las respuestas sostenidas en una lógica Para Todos, fracasan en su intento de resolver las cuestiones del goce del sujeto. </w:t>
      </w:r>
      <w:r w:rsidR="00E71483">
        <w:rPr>
          <w:rFonts w:ascii="Arial" w:hAnsi="Arial" w:cs="Arial"/>
          <w:sz w:val="24"/>
          <w:szCs w:val="24"/>
        </w:rPr>
        <w:t>Cuerpos</w:t>
      </w:r>
      <w:r w:rsidRPr="00E66905">
        <w:rPr>
          <w:rFonts w:ascii="Arial" w:hAnsi="Arial" w:cs="Arial"/>
          <w:sz w:val="24"/>
          <w:szCs w:val="24"/>
        </w:rPr>
        <w:t xml:space="preserve"> marcados por la urgencia,  que requieren de intervenciones rápidas,  constituyen  para algunos sujetos el modo de restaurar un lazo con el Otro. </w:t>
      </w:r>
    </w:p>
    <w:p w:rsidR="00E66905" w:rsidRPr="00E66905" w:rsidRDefault="00E66905" w:rsidP="00E66905">
      <w:pPr>
        <w:contextualSpacing/>
        <w:rPr>
          <w:rFonts w:ascii="Arial" w:hAnsi="Arial" w:cs="Arial"/>
          <w:sz w:val="24"/>
          <w:szCs w:val="24"/>
        </w:rPr>
      </w:pPr>
      <w:r w:rsidRPr="00E66905">
        <w:rPr>
          <w:rFonts w:ascii="Arial" w:hAnsi="Arial" w:cs="Arial"/>
          <w:sz w:val="24"/>
          <w:szCs w:val="24"/>
        </w:rPr>
        <w:t xml:space="preserve">Dos hermanos gemelos de 56 años de edad consultan </w:t>
      </w:r>
      <w:r w:rsidR="00E71483">
        <w:rPr>
          <w:rFonts w:ascii="Arial" w:hAnsi="Arial" w:cs="Arial"/>
          <w:sz w:val="24"/>
          <w:szCs w:val="24"/>
        </w:rPr>
        <w:t>en la guardia de un hospital público.</w:t>
      </w:r>
      <w:r w:rsidRPr="00E66905">
        <w:rPr>
          <w:rFonts w:ascii="Arial" w:hAnsi="Arial" w:cs="Arial"/>
          <w:sz w:val="24"/>
          <w:szCs w:val="24"/>
        </w:rPr>
        <w:t xml:space="preserve"> Muy angu</w:t>
      </w:r>
      <w:r w:rsidR="00E71483">
        <w:rPr>
          <w:rFonts w:ascii="Arial" w:hAnsi="Arial" w:cs="Arial"/>
          <w:sz w:val="24"/>
          <w:szCs w:val="24"/>
        </w:rPr>
        <w:t>stiados, señalan que s</w:t>
      </w:r>
      <w:r w:rsidRPr="00E66905">
        <w:rPr>
          <w:rFonts w:ascii="Arial" w:hAnsi="Arial" w:cs="Arial"/>
          <w:sz w:val="24"/>
          <w:szCs w:val="24"/>
        </w:rPr>
        <w:t>u historia comienza con un accidente genético en las primeras semanas de gestación, que trajo como resultado la bipartición del  cuerpo de</w:t>
      </w:r>
      <w:r w:rsidR="00E71483">
        <w:rPr>
          <w:rFonts w:ascii="Arial" w:hAnsi="Arial" w:cs="Arial"/>
          <w:sz w:val="24"/>
          <w:szCs w:val="24"/>
        </w:rPr>
        <w:t>l embrión del que resultaron</w:t>
      </w:r>
      <w:r w:rsidRPr="00E66905">
        <w:rPr>
          <w:rFonts w:ascii="Arial" w:hAnsi="Arial" w:cs="Arial"/>
          <w:sz w:val="24"/>
          <w:szCs w:val="24"/>
        </w:rPr>
        <w:t xml:space="preserve"> dos cuerpos.  Viven desde hace años</w:t>
      </w:r>
      <w:r w:rsidR="00E71483">
        <w:rPr>
          <w:rFonts w:ascii="Arial" w:hAnsi="Arial" w:cs="Arial"/>
          <w:sz w:val="24"/>
          <w:szCs w:val="24"/>
        </w:rPr>
        <w:t xml:space="preserve"> con la amenaza de volver a unirse </w:t>
      </w:r>
      <w:r w:rsidRPr="00E66905">
        <w:rPr>
          <w:rFonts w:ascii="Arial" w:hAnsi="Arial" w:cs="Arial"/>
          <w:sz w:val="24"/>
          <w:szCs w:val="24"/>
        </w:rPr>
        <w:t xml:space="preserve"> sin que ellos puedan hacer nada al </w:t>
      </w:r>
      <w:r w:rsidR="00871B06">
        <w:rPr>
          <w:rFonts w:ascii="Arial" w:hAnsi="Arial" w:cs="Arial"/>
          <w:sz w:val="24"/>
          <w:szCs w:val="24"/>
        </w:rPr>
        <w:t>respecto</w:t>
      </w:r>
      <w:r w:rsidR="00F04030">
        <w:rPr>
          <w:rFonts w:ascii="Arial" w:hAnsi="Arial" w:cs="Arial"/>
          <w:sz w:val="24"/>
          <w:szCs w:val="24"/>
        </w:rPr>
        <w:t>.</w:t>
      </w:r>
      <w:r w:rsidR="00871B06">
        <w:rPr>
          <w:rFonts w:ascii="Arial" w:hAnsi="Arial" w:cs="Arial"/>
          <w:sz w:val="24"/>
          <w:szCs w:val="24"/>
        </w:rPr>
        <w:t xml:space="preserve"> </w:t>
      </w:r>
      <w:r w:rsidRPr="00E66905">
        <w:rPr>
          <w:rFonts w:ascii="Arial" w:hAnsi="Arial" w:cs="Arial"/>
          <w:sz w:val="24"/>
          <w:szCs w:val="24"/>
        </w:rPr>
        <w:t>Vivieron juntos toda la vida y es ante la muerte de la madre ocurrida hace diez años atrás que comienzan a experimen</w:t>
      </w:r>
      <w:r w:rsidR="004A3001">
        <w:rPr>
          <w:rFonts w:ascii="Arial" w:hAnsi="Arial" w:cs="Arial"/>
          <w:sz w:val="24"/>
          <w:szCs w:val="24"/>
        </w:rPr>
        <w:t>tar las mismas sensaciones.   El parecido</w:t>
      </w:r>
      <w:r w:rsidRPr="00E66905">
        <w:rPr>
          <w:rFonts w:ascii="Arial" w:hAnsi="Arial" w:cs="Arial"/>
          <w:sz w:val="24"/>
          <w:szCs w:val="24"/>
        </w:rPr>
        <w:t xml:space="preserve"> que antes había sido motivo de </w:t>
      </w:r>
      <w:r w:rsidR="004A3001">
        <w:rPr>
          <w:rFonts w:ascii="Arial" w:hAnsi="Arial" w:cs="Arial"/>
          <w:sz w:val="24"/>
          <w:szCs w:val="24"/>
        </w:rPr>
        <w:t xml:space="preserve">representarlos </w:t>
      </w:r>
      <w:r w:rsidRPr="00E66905">
        <w:rPr>
          <w:rFonts w:ascii="Arial" w:hAnsi="Arial" w:cs="Arial"/>
          <w:sz w:val="24"/>
          <w:szCs w:val="24"/>
        </w:rPr>
        <w:t xml:space="preserve"> ahora  se v</w:t>
      </w:r>
      <w:r w:rsidR="004A3001">
        <w:rPr>
          <w:rFonts w:ascii="Arial" w:hAnsi="Arial" w:cs="Arial"/>
          <w:sz w:val="24"/>
          <w:szCs w:val="24"/>
        </w:rPr>
        <w:t>olvía un espanto.  R</w:t>
      </w:r>
      <w:r w:rsidRPr="00E66905">
        <w:rPr>
          <w:rFonts w:ascii="Arial" w:hAnsi="Arial" w:cs="Arial"/>
          <w:sz w:val="24"/>
          <w:szCs w:val="24"/>
        </w:rPr>
        <w:t>elataban tener  la</w:t>
      </w:r>
      <w:r w:rsidR="00871B06">
        <w:rPr>
          <w:rFonts w:ascii="Arial" w:hAnsi="Arial" w:cs="Arial"/>
          <w:sz w:val="24"/>
          <w:szCs w:val="24"/>
        </w:rPr>
        <w:t>s mismas sensaciones, s</w:t>
      </w:r>
      <w:r w:rsidRPr="00E66905">
        <w:rPr>
          <w:rFonts w:ascii="Arial" w:hAnsi="Arial" w:cs="Arial"/>
          <w:sz w:val="24"/>
          <w:szCs w:val="24"/>
        </w:rPr>
        <w:t>i le duele el estómago a</w:t>
      </w:r>
      <w:r w:rsidR="00931CE8">
        <w:rPr>
          <w:rFonts w:ascii="Arial" w:hAnsi="Arial" w:cs="Arial"/>
          <w:sz w:val="24"/>
          <w:szCs w:val="24"/>
        </w:rPr>
        <w:t xml:space="preserve"> uno, al otro</w:t>
      </w:r>
      <w:r w:rsidR="00871B06">
        <w:rPr>
          <w:rFonts w:ascii="Arial" w:hAnsi="Arial" w:cs="Arial"/>
          <w:sz w:val="24"/>
          <w:szCs w:val="24"/>
        </w:rPr>
        <w:t xml:space="preserve"> también.</w:t>
      </w:r>
      <w:r w:rsidRPr="00E66905">
        <w:rPr>
          <w:rFonts w:ascii="Arial" w:hAnsi="Arial" w:cs="Arial"/>
          <w:sz w:val="24"/>
          <w:szCs w:val="24"/>
        </w:rPr>
        <w:t xml:space="preserve"> Aun cuando tienen relaciones sexuales con distintas mujeres en distintos momentos, uno siente lo q</w:t>
      </w:r>
      <w:r w:rsidR="00871B06">
        <w:rPr>
          <w:rFonts w:ascii="Arial" w:hAnsi="Arial" w:cs="Arial"/>
          <w:sz w:val="24"/>
          <w:szCs w:val="24"/>
        </w:rPr>
        <w:t xml:space="preserve">ue  siente el cuerpo del otro. </w:t>
      </w:r>
      <w:r w:rsidRPr="00E66905">
        <w:rPr>
          <w:rFonts w:ascii="Arial" w:hAnsi="Arial" w:cs="Arial"/>
          <w:sz w:val="24"/>
          <w:szCs w:val="24"/>
        </w:rPr>
        <w:t xml:space="preserve">La sensación de falta de intimidad y autonomía es vivida como un exceso en el  cuerpo del cual no pueden liberarse.  Ambos toman medicación psiquiátrica </w:t>
      </w:r>
      <w:r w:rsidR="00871B06">
        <w:rPr>
          <w:rFonts w:ascii="Arial" w:hAnsi="Arial" w:cs="Arial"/>
          <w:sz w:val="24"/>
          <w:szCs w:val="24"/>
        </w:rPr>
        <w:t xml:space="preserve">pero </w:t>
      </w:r>
      <w:r w:rsidRPr="00E66905">
        <w:rPr>
          <w:rFonts w:ascii="Arial" w:hAnsi="Arial" w:cs="Arial"/>
          <w:sz w:val="24"/>
          <w:szCs w:val="24"/>
        </w:rPr>
        <w:t>aun así</w:t>
      </w:r>
      <w:r w:rsidR="00871B06">
        <w:rPr>
          <w:rFonts w:ascii="Arial" w:hAnsi="Arial" w:cs="Arial"/>
          <w:sz w:val="24"/>
          <w:szCs w:val="24"/>
        </w:rPr>
        <w:t xml:space="preserve">, hay momentos en que </w:t>
      </w:r>
      <w:r w:rsidRPr="00E66905">
        <w:rPr>
          <w:rFonts w:ascii="Arial" w:hAnsi="Arial" w:cs="Arial"/>
          <w:sz w:val="24"/>
          <w:szCs w:val="24"/>
        </w:rPr>
        <w:t>como esa noche en la que consultaban a la guardia,  la amenaza toma dimensiones desesperantes</w:t>
      </w:r>
      <w:r w:rsidR="00871B06">
        <w:rPr>
          <w:rFonts w:ascii="Arial" w:hAnsi="Arial" w:cs="Arial"/>
          <w:sz w:val="24"/>
          <w:szCs w:val="24"/>
        </w:rPr>
        <w:t xml:space="preserve">. </w:t>
      </w:r>
      <w:r w:rsidRPr="00E66905">
        <w:rPr>
          <w:rFonts w:ascii="Arial" w:hAnsi="Arial" w:cs="Arial"/>
          <w:sz w:val="24"/>
          <w:szCs w:val="24"/>
        </w:rPr>
        <w:t>Se les propon</w:t>
      </w:r>
      <w:r w:rsidR="00871B06">
        <w:rPr>
          <w:rFonts w:ascii="Arial" w:hAnsi="Arial" w:cs="Arial"/>
          <w:sz w:val="24"/>
          <w:szCs w:val="24"/>
        </w:rPr>
        <w:t xml:space="preserve">e tomarles los signos vitales. </w:t>
      </w:r>
      <w:r w:rsidRPr="00E66905">
        <w:rPr>
          <w:rFonts w:ascii="Arial" w:hAnsi="Arial" w:cs="Arial"/>
          <w:sz w:val="24"/>
          <w:szCs w:val="24"/>
        </w:rPr>
        <w:t xml:space="preserve">Ese significante puso en marcha una serie de intervenciones en el cuerpo de ambos tales como la presión, la temperatura, </w:t>
      </w:r>
      <w:r w:rsidR="00871B06">
        <w:rPr>
          <w:rFonts w:ascii="Arial" w:hAnsi="Arial" w:cs="Arial"/>
          <w:sz w:val="24"/>
          <w:szCs w:val="24"/>
        </w:rPr>
        <w:t xml:space="preserve">la </w:t>
      </w:r>
      <w:r w:rsidRPr="00E66905">
        <w:rPr>
          <w:rFonts w:ascii="Arial" w:hAnsi="Arial" w:cs="Arial"/>
          <w:sz w:val="24"/>
          <w:szCs w:val="24"/>
        </w:rPr>
        <w:t>frecuenci</w:t>
      </w:r>
      <w:r w:rsidR="00871B06">
        <w:rPr>
          <w:rFonts w:ascii="Arial" w:hAnsi="Arial" w:cs="Arial"/>
          <w:sz w:val="24"/>
          <w:szCs w:val="24"/>
        </w:rPr>
        <w:t xml:space="preserve">a cardiaca, etc., </w:t>
      </w:r>
      <w:r w:rsidRPr="00E66905">
        <w:rPr>
          <w:rFonts w:ascii="Arial" w:hAnsi="Arial" w:cs="Arial"/>
          <w:sz w:val="24"/>
          <w:szCs w:val="24"/>
        </w:rPr>
        <w:t>datos volcados en dos historias clínicas encabezadas por sus nombres y números de documento.  La consulta se convirtió en un verdadero laboratorio de investigación donde las pequeñas variaciones en esos datos  les eran transmitidas.  Fue</w:t>
      </w:r>
      <w:r w:rsidR="00871B06">
        <w:rPr>
          <w:rFonts w:ascii="Arial" w:hAnsi="Arial" w:cs="Arial"/>
          <w:sz w:val="24"/>
          <w:szCs w:val="24"/>
        </w:rPr>
        <w:t>ron eso</w:t>
      </w:r>
      <w:r w:rsidR="00931CE8">
        <w:rPr>
          <w:rFonts w:ascii="Arial" w:hAnsi="Arial" w:cs="Arial"/>
          <w:sz w:val="24"/>
          <w:szCs w:val="24"/>
        </w:rPr>
        <w:t>s</w:t>
      </w:r>
      <w:r w:rsidR="00871B06">
        <w:rPr>
          <w:rFonts w:ascii="Arial" w:hAnsi="Arial" w:cs="Arial"/>
          <w:sz w:val="24"/>
          <w:szCs w:val="24"/>
        </w:rPr>
        <w:t xml:space="preserve"> datos los</w:t>
      </w:r>
      <w:r w:rsidRPr="00E66905">
        <w:rPr>
          <w:rFonts w:ascii="Arial" w:hAnsi="Arial" w:cs="Arial"/>
          <w:sz w:val="24"/>
          <w:szCs w:val="24"/>
        </w:rPr>
        <w:t xml:space="preserve"> que les dieron la convicción de que aún no era el momento de la </w:t>
      </w:r>
      <w:r w:rsidR="00871B06">
        <w:rPr>
          <w:rFonts w:ascii="Arial" w:hAnsi="Arial" w:cs="Arial"/>
          <w:sz w:val="24"/>
          <w:szCs w:val="24"/>
        </w:rPr>
        <w:t>“</w:t>
      </w:r>
      <w:r w:rsidRPr="00E66905">
        <w:rPr>
          <w:rFonts w:ascii="Arial" w:hAnsi="Arial" w:cs="Arial"/>
          <w:sz w:val="24"/>
          <w:szCs w:val="24"/>
        </w:rPr>
        <w:t>unión</w:t>
      </w:r>
      <w:r w:rsidR="00871B06">
        <w:rPr>
          <w:rFonts w:ascii="Arial" w:hAnsi="Arial" w:cs="Arial"/>
          <w:sz w:val="24"/>
          <w:szCs w:val="24"/>
        </w:rPr>
        <w:t>”</w:t>
      </w:r>
      <w:r w:rsidRPr="00E66905">
        <w:rPr>
          <w:rFonts w:ascii="Arial" w:hAnsi="Arial" w:cs="Arial"/>
          <w:sz w:val="24"/>
          <w:szCs w:val="24"/>
        </w:rPr>
        <w:t xml:space="preserve">.  </w:t>
      </w:r>
      <w:r w:rsidR="00871B06">
        <w:rPr>
          <w:rFonts w:ascii="Arial" w:hAnsi="Arial" w:cs="Arial"/>
          <w:sz w:val="24"/>
          <w:szCs w:val="24"/>
        </w:rPr>
        <w:t xml:space="preserve">Avenirse a la posición subjetiva de esos sujetos, valiéndose de los </w:t>
      </w:r>
      <w:r w:rsidR="00871B06">
        <w:rPr>
          <w:rFonts w:ascii="Arial" w:hAnsi="Arial" w:cs="Arial"/>
          <w:sz w:val="24"/>
          <w:szCs w:val="24"/>
        </w:rPr>
        <w:lastRenderedPageBreak/>
        <w:t>semblantes del saber médico</w:t>
      </w:r>
      <w:r w:rsidR="00931CE8">
        <w:rPr>
          <w:rFonts w:ascii="Arial" w:hAnsi="Arial" w:cs="Arial"/>
          <w:sz w:val="24"/>
          <w:szCs w:val="24"/>
        </w:rPr>
        <w:t>,</w:t>
      </w:r>
      <w:r w:rsidR="00871B06">
        <w:rPr>
          <w:rFonts w:ascii="Arial" w:hAnsi="Arial" w:cs="Arial"/>
          <w:sz w:val="24"/>
          <w:szCs w:val="24"/>
        </w:rPr>
        <w:t xml:space="preserve"> permitió en unas pocas horas volver soportable el real que el delirio c</w:t>
      </w:r>
      <w:r w:rsidR="00931CE8">
        <w:rPr>
          <w:rFonts w:ascii="Arial" w:hAnsi="Arial" w:cs="Arial"/>
          <w:sz w:val="24"/>
          <w:szCs w:val="24"/>
        </w:rPr>
        <w:t xml:space="preserve">ompartido no </w:t>
      </w:r>
      <w:r w:rsidR="00871B06">
        <w:rPr>
          <w:rFonts w:ascii="Arial" w:hAnsi="Arial" w:cs="Arial"/>
          <w:sz w:val="24"/>
          <w:szCs w:val="24"/>
        </w:rPr>
        <w:t>logra</w:t>
      </w:r>
      <w:r w:rsidR="00931CE8">
        <w:rPr>
          <w:rFonts w:ascii="Arial" w:hAnsi="Arial" w:cs="Arial"/>
          <w:sz w:val="24"/>
          <w:szCs w:val="24"/>
        </w:rPr>
        <w:t>ba</w:t>
      </w:r>
      <w:r w:rsidR="00871B06">
        <w:rPr>
          <w:rFonts w:ascii="Arial" w:hAnsi="Arial" w:cs="Arial"/>
          <w:sz w:val="24"/>
          <w:szCs w:val="24"/>
        </w:rPr>
        <w:t xml:space="preserve"> apaciguar.</w:t>
      </w:r>
    </w:p>
    <w:p w:rsidR="00E66905" w:rsidRPr="00871B06" w:rsidRDefault="00E66905" w:rsidP="00E66905">
      <w:pPr>
        <w:tabs>
          <w:tab w:val="left" w:pos="3150"/>
        </w:tabs>
        <w:contextualSpacing/>
        <w:rPr>
          <w:rFonts w:ascii="Arial" w:hAnsi="Arial" w:cs="Arial"/>
          <w:sz w:val="24"/>
          <w:szCs w:val="24"/>
        </w:rPr>
      </w:pPr>
      <w:r w:rsidRPr="00871B06">
        <w:rPr>
          <w:rFonts w:ascii="Arial" w:hAnsi="Arial" w:cs="Arial"/>
          <w:sz w:val="24"/>
          <w:szCs w:val="24"/>
        </w:rPr>
        <w:tab/>
      </w:r>
    </w:p>
    <w:p w:rsidR="00C415D9" w:rsidRPr="00871B06" w:rsidRDefault="00C415D9" w:rsidP="00E66905">
      <w:pPr>
        <w:contextualSpacing/>
        <w:rPr>
          <w:rFonts w:ascii="Arial" w:hAnsi="Arial" w:cs="Arial"/>
          <w:sz w:val="24"/>
          <w:szCs w:val="24"/>
        </w:rPr>
      </w:pPr>
      <w:r w:rsidRPr="00871B06">
        <w:rPr>
          <w:rFonts w:ascii="Arial" w:hAnsi="Arial" w:cs="Arial"/>
          <w:sz w:val="24"/>
          <w:szCs w:val="24"/>
        </w:rPr>
        <w:t>El</w:t>
      </w:r>
      <w:r w:rsidR="003E0384" w:rsidRPr="00871B06">
        <w:rPr>
          <w:rFonts w:ascii="Arial" w:hAnsi="Arial" w:cs="Arial"/>
          <w:sz w:val="24"/>
          <w:szCs w:val="24"/>
        </w:rPr>
        <w:t xml:space="preserve"> cu</w:t>
      </w:r>
      <w:r w:rsidR="009F0FD3" w:rsidRPr="00871B06">
        <w:rPr>
          <w:rFonts w:ascii="Arial" w:hAnsi="Arial" w:cs="Arial"/>
          <w:sz w:val="24"/>
          <w:szCs w:val="24"/>
        </w:rPr>
        <w:t xml:space="preserve">erpo del analista </w:t>
      </w:r>
      <w:r w:rsidR="003E0384" w:rsidRPr="00871B06">
        <w:rPr>
          <w:rFonts w:ascii="Arial" w:hAnsi="Arial" w:cs="Arial"/>
          <w:sz w:val="24"/>
          <w:szCs w:val="24"/>
        </w:rPr>
        <w:t xml:space="preserve"> </w:t>
      </w:r>
    </w:p>
    <w:p w:rsidR="00F907D5" w:rsidRDefault="002532BA" w:rsidP="00E66905">
      <w:pPr>
        <w:contextualSpacing/>
        <w:rPr>
          <w:rFonts w:ascii="Arial" w:hAnsi="Arial" w:cs="Arial"/>
          <w:sz w:val="24"/>
          <w:szCs w:val="24"/>
        </w:rPr>
      </w:pPr>
      <w:r w:rsidRPr="00E66905">
        <w:rPr>
          <w:rFonts w:ascii="Arial" w:hAnsi="Arial" w:cs="Arial"/>
          <w:sz w:val="24"/>
          <w:szCs w:val="24"/>
        </w:rPr>
        <w:t xml:space="preserve">La primacía de lo virtual, tiene como consecuencia una extensión del universo de lo posible. </w:t>
      </w:r>
      <w:r w:rsidR="00F907D5" w:rsidRPr="00E66905">
        <w:rPr>
          <w:rFonts w:ascii="Arial" w:hAnsi="Arial" w:cs="Arial"/>
          <w:sz w:val="24"/>
          <w:szCs w:val="24"/>
        </w:rPr>
        <w:t>La incidencia del mundo virtual, tal como lo señala Miller, hace que el saber esté disponible automáticamente</w:t>
      </w:r>
      <w:r w:rsidRPr="00E66905">
        <w:rPr>
          <w:rFonts w:ascii="Arial" w:hAnsi="Arial" w:cs="Arial"/>
          <w:sz w:val="24"/>
          <w:szCs w:val="24"/>
        </w:rPr>
        <w:t>, con una simple demanda formulada a la máquina. El saber  está en el bolsillo, no es más un objeto del Otro.</w:t>
      </w:r>
      <w:r w:rsidRPr="00E66905">
        <w:rPr>
          <w:rStyle w:val="FootnoteReference"/>
          <w:rFonts w:ascii="Arial" w:hAnsi="Arial" w:cs="Arial"/>
          <w:sz w:val="24"/>
          <w:szCs w:val="24"/>
        </w:rPr>
        <w:footnoteReference w:id="13"/>
      </w:r>
    </w:p>
    <w:p w:rsidR="004A3001" w:rsidRDefault="00871B06" w:rsidP="00E66905">
      <w:pPr>
        <w:contextualSpacing/>
        <w:rPr>
          <w:rFonts w:ascii="Arial" w:hAnsi="Arial" w:cs="Arial"/>
          <w:sz w:val="24"/>
          <w:szCs w:val="24"/>
        </w:rPr>
      </w:pPr>
      <w:r>
        <w:rPr>
          <w:rFonts w:ascii="Arial" w:hAnsi="Arial" w:cs="Arial"/>
          <w:sz w:val="24"/>
          <w:szCs w:val="24"/>
        </w:rPr>
        <w:t>Cómo hacer operativo</w:t>
      </w:r>
      <w:r w:rsidR="004A3001">
        <w:rPr>
          <w:rFonts w:ascii="Arial" w:hAnsi="Arial" w:cs="Arial"/>
          <w:sz w:val="24"/>
          <w:szCs w:val="24"/>
        </w:rPr>
        <w:t xml:space="preserve"> en la práctica analítica la presencia de aquello que</w:t>
      </w:r>
      <w:r w:rsidR="00EC514A">
        <w:rPr>
          <w:rFonts w:ascii="Arial" w:hAnsi="Arial" w:cs="Arial"/>
          <w:sz w:val="24"/>
          <w:szCs w:val="24"/>
        </w:rPr>
        <w:t xml:space="preserve"> venga a despertar al sujeto de esta ilusión.</w:t>
      </w:r>
    </w:p>
    <w:p w:rsidR="00626DDA" w:rsidRDefault="009F4020" w:rsidP="00EC514A">
      <w:pPr>
        <w:contextualSpacing/>
        <w:rPr>
          <w:rFonts w:ascii="Arial" w:hAnsi="Arial" w:cs="Arial"/>
          <w:sz w:val="24"/>
          <w:szCs w:val="24"/>
        </w:rPr>
      </w:pPr>
      <w:r w:rsidRPr="000E149A">
        <w:rPr>
          <w:rFonts w:ascii="Arial" w:hAnsi="Arial" w:cs="Arial"/>
          <w:sz w:val="24"/>
          <w:szCs w:val="24"/>
        </w:rPr>
        <w:t xml:space="preserve">En </w:t>
      </w:r>
      <w:r w:rsidR="00EC514A">
        <w:rPr>
          <w:rFonts w:ascii="Arial" w:hAnsi="Arial" w:cs="Arial"/>
          <w:sz w:val="24"/>
          <w:szCs w:val="24"/>
        </w:rPr>
        <w:t xml:space="preserve">el Seminario “…O peor” Lacan se pregunta: </w:t>
      </w:r>
      <w:r w:rsidR="00EC514A" w:rsidRPr="00871B06">
        <w:rPr>
          <w:rFonts w:ascii="Arial" w:hAnsi="Arial" w:cs="Arial"/>
          <w:i/>
          <w:sz w:val="24"/>
          <w:szCs w:val="24"/>
        </w:rPr>
        <w:t>¿Qué hay en el discurso analítico entre las funciones de discurso y el soporte corporal, que no es la significación del discurso, que no depende de nada de lo dicho? Todo lo dicho es semblante. Todo lo dicho es verdadero</w:t>
      </w:r>
      <w:r w:rsidR="00626DDA" w:rsidRPr="00871B06">
        <w:rPr>
          <w:rFonts w:ascii="Arial" w:hAnsi="Arial" w:cs="Arial"/>
          <w:i/>
          <w:sz w:val="24"/>
          <w:szCs w:val="24"/>
        </w:rPr>
        <w:t xml:space="preserve">.” </w:t>
      </w:r>
      <w:r w:rsidR="00626DDA">
        <w:rPr>
          <w:rStyle w:val="FootnoteReference"/>
          <w:rFonts w:ascii="Arial" w:hAnsi="Arial" w:cs="Arial"/>
          <w:sz w:val="24"/>
          <w:szCs w:val="24"/>
        </w:rPr>
        <w:footnoteReference w:id="14"/>
      </w:r>
      <w:r w:rsidR="00BC6445">
        <w:rPr>
          <w:rFonts w:ascii="Arial" w:hAnsi="Arial" w:cs="Arial"/>
          <w:sz w:val="24"/>
          <w:szCs w:val="24"/>
        </w:rPr>
        <w:t xml:space="preserve"> </w:t>
      </w:r>
      <w:r w:rsidR="00626DDA">
        <w:rPr>
          <w:rFonts w:ascii="Arial" w:hAnsi="Arial" w:cs="Arial"/>
          <w:sz w:val="24"/>
          <w:szCs w:val="24"/>
        </w:rPr>
        <w:t xml:space="preserve">Por esta razón afirma que si existe el discurso analítico se debe a que el analista </w:t>
      </w:r>
      <w:r w:rsidR="00626DDA" w:rsidRPr="00871B06">
        <w:rPr>
          <w:rFonts w:ascii="Arial" w:hAnsi="Arial" w:cs="Arial"/>
          <w:i/>
          <w:sz w:val="24"/>
          <w:szCs w:val="24"/>
        </w:rPr>
        <w:t>“en cuerpo”,</w:t>
      </w:r>
      <w:r w:rsidR="00931CE8">
        <w:rPr>
          <w:rFonts w:ascii="Arial" w:hAnsi="Arial" w:cs="Arial"/>
          <w:sz w:val="24"/>
          <w:szCs w:val="24"/>
        </w:rPr>
        <w:t xml:space="preserve"> instala el objeto </w:t>
      </w:r>
      <w:r w:rsidR="00931CE8">
        <w:rPr>
          <w:rFonts w:ascii="Arial" w:hAnsi="Arial" w:cs="Arial"/>
          <w:i/>
          <w:sz w:val="24"/>
          <w:szCs w:val="24"/>
        </w:rPr>
        <w:t xml:space="preserve">a </w:t>
      </w:r>
      <w:r w:rsidR="00931CE8">
        <w:rPr>
          <w:rFonts w:ascii="Arial" w:hAnsi="Arial" w:cs="Arial"/>
          <w:sz w:val="24"/>
          <w:szCs w:val="24"/>
        </w:rPr>
        <w:t>en el lugar</w:t>
      </w:r>
      <w:r w:rsidR="00626DDA">
        <w:rPr>
          <w:rFonts w:ascii="Arial" w:hAnsi="Arial" w:cs="Arial"/>
          <w:sz w:val="24"/>
          <w:szCs w:val="24"/>
        </w:rPr>
        <w:t xml:space="preserve"> del semblante.</w:t>
      </w:r>
      <w:r w:rsidR="00BC6445">
        <w:rPr>
          <w:rFonts w:ascii="Arial" w:hAnsi="Arial" w:cs="Arial"/>
          <w:sz w:val="24"/>
          <w:szCs w:val="24"/>
        </w:rPr>
        <w:t xml:space="preserve"> </w:t>
      </w:r>
    </w:p>
    <w:p w:rsidR="00BC6445" w:rsidRDefault="00BC6445" w:rsidP="00EC514A">
      <w:pPr>
        <w:contextualSpacing/>
        <w:rPr>
          <w:rFonts w:ascii="Arial" w:hAnsi="Arial" w:cs="Arial"/>
          <w:sz w:val="24"/>
          <w:szCs w:val="24"/>
        </w:rPr>
      </w:pPr>
      <w:r>
        <w:rPr>
          <w:rFonts w:ascii="Arial" w:hAnsi="Arial" w:cs="Arial"/>
          <w:sz w:val="24"/>
          <w:szCs w:val="24"/>
        </w:rPr>
        <w:t>La última enseñanza de Lacan viene a cuestionar al psicoaná</w:t>
      </w:r>
      <w:r w:rsidR="00931CE8">
        <w:rPr>
          <w:rFonts w:ascii="Arial" w:hAnsi="Arial" w:cs="Arial"/>
          <w:sz w:val="24"/>
          <w:szCs w:val="24"/>
        </w:rPr>
        <w:t>lisis como una experiencia de</w:t>
      </w:r>
      <w:r>
        <w:rPr>
          <w:rFonts w:ascii="Arial" w:hAnsi="Arial" w:cs="Arial"/>
          <w:sz w:val="24"/>
          <w:szCs w:val="24"/>
        </w:rPr>
        <w:t xml:space="preserve"> verdad, para introducirlo como una experiencia de satisfacción. De esta mane</w:t>
      </w:r>
      <w:r w:rsidR="00931CE8">
        <w:rPr>
          <w:rFonts w:ascii="Arial" w:hAnsi="Arial" w:cs="Arial"/>
          <w:sz w:val="24"/>
          <w:szCs w:val="24"/>
        </w:rPr>
        <w:t>ra el registro del cuerpo tiene</w:t>
      </w:r>
      <w:r>
        <w:rPr>
          <w:rFonts w:ascii="Arial" w:hAnsi="Arial" w:cs="Arial"/>
          <w:sz w:val="24"/>
          <w:szCs w:val="24"/>
        </w:rPr>
        <w:t xml:space="preserve"> una incidencia fundamental en los efectos que se esperan de la interpretación analítica.</w:t>
      </w:r>
      <w:r w:rsidR="006D2B33">
        <w:rPr>
          <w:rFonts w:ascii="Arial" w:hAnsi="Arial" w:cs="Arial"/>
          <w:sz w:val="24"/>
          <w:szCs w:val="24"/>
        </w:rPr>
        <w:t xml:space="preserve"> </w:t>
      </w:r>
      <w:r w:rsidR="006D2B33" w:rsidRPr="00C04987">
        <w:rPr>
          <w:rFonts w:ascii="Arial" w:hAnsi="Arial" w:cs="Arial"/>
          <w:sz w:val="24"/>
          <w:szCs w:val="24"/>
        </w:rPr>
        <w:t xml:space="preserve">Ante un simbólico que miente </w:t>
      </w:r>
      <w:r w:rsidR="006D2B33">
        <w:rPr>
          <w:rFonts w:ascii="Arial" w:hAnsi="Arial" w:cs="Arial"/>
          <w:sz w:val="24"/>
          <w:szCs w:val="24"/>
        </w:rPr>
        <w:t>s</w:t>
      </w:r>
      <w:r w:rsidR="006D2B33" w:rsidRPr="00C04987">
        <w:rPr>
          <w:rFonts w:ascii="Arial" w:hAnsi="Arial" w:cs="Arial"/>
          <w:sz w:val="24"/>
          <w:szCs w:val="24"/>
        </w:rPr>
        <w:t>olo queda el recurso a la resonancia de la interpretaci</w:t>
      </w:r>
      <w:r w:rsidR="006D2B33">
        <w:rPr>
          <w:rFonts w:ascii="Arial" w:hAnsi="Arial" w:cs="Arial"/>
          <w:sz w:val="24"/>
          <w:szCs w:val="24"/>
        </w:rPr>
        <w:t xml:space="preserve">ón y a su capacidad de producir </w:t>
      </w:r>
      <w:r w:rsidR="006D2B33" w:rsidRPr="00FF79DB">
        <w:rPr>
          <w:rFonts w:ascii="Arial" w:hAnsi="Arial" w:cs="Arial"/>
          <w:color w:val="000000" w:themeColor="text1"/>
          <w:sz w:val="24"/>
          <w:szCs w:val="24"/>
        </w:rPr>
        <w:t>un aconte</w:t>
      </w:r>
      <w:r w:rsidR="006D2B33">
        <w:rPr>
          <w:rFonts w:ascii="Arial" w:hAnsi="Arial" w:cs="Arial"/>
          <w:color w:val="000000" w:themeColor="text1"/>
          <w:sz w:val="24"/>
          <w:szCs w:val="24"/>
        </w:rPr>
        <w:t>cimiento del cuerpo que engendre</w:t>
      </w:r>
      <w:r w:rsidR="006D2B33" w:rsidRPr="00FF79DB">
        <w:rPr>
          <w:rFonts w:ascii="Arial" w:hAnsi="Arial" w:cs="Arial"/>
          <w:color w:val="000000" w:themeColor="text1"/>
          <w:sz w:val="24"/>
          <w:szCs w:val="24"/>
        </w:rPr>
        <w:t xml:space="preserve"> un nuevo tipo de certeza.</w:t>
      </w:r>
    </w:p>
    <w:p w:rsidR="00EC69E1" w:rsidRPr="00871B06" w:rsidRDefault="00EC69E1" w:rsidP="009F4020">
      <w:pPr>
        <w:contextualSpacing/>
        <w:rPr>
          <w:rFonts w:ascii="Arial" w:hAnsi="Arial" w:cs="Arial"/>
          <w:sz w:val="24"/>
          <w:szCs w:val="24"/>
        </w:rPr>
      </w:pPr>
    </w:p>
    <w:p w:rsidR="003E0384" w:rsidRPr="00871B06" w:rsidRDefault="00931CE8" w:rsidP="00E66905">
      <w:pPr>
        <w:contextualSpacing/>
        <w:rPr>
          <w:rFonts w:ascii="Arial" w:hAnsi="Arial" w:cs="Arial"/>
          <w:sz w:val="24"/>
          <w:szCs w:val="24"/>
        </w:rPr>
      </w:pPr>
      <w:r>
        <w:rPr>
          <w:rFonts w:ascii="Arial" w:hAnsi="Arial" w:cs="Arial"/>
          <w:sz w:val="24"/>
          <w:szCs w:val="24"/>
        </w:rPr>
        <w:t>El cuerpo en</w:t>
      </w:r>
      <w:r w:rsidR="00A57532" w:rsidRPr="00871B06">
        <w:rPr>
          <w:rFonts w:ascii="Arial" w:hAnsi="Arial" w:cs="Arial"/>
          <w:sz w:val="24"/>
          <w:szCs w:val="24"/>
        </w:rPr>
        <w:t xml:space="preserve"> la interpretación</w:t>
      </w:r>
      <w:r w:rsidR="003E0384" w:rsidRPr="00871B06">
        <w:rPr>
          <w:rFonts w:ascii="Arial" w:hAnsi="Arial" w:cs="Arial"/>
          <w:sz w:val="24"/>
          <w:szCs w:val="24"/>
        </w:rPr>
        <w:t xml:space="preserve"> </w:t>
      </w:r>
    </w:p>
    <w:p w:rsidR="004A3001" w:rsidRDefault="004A3001" w:rsidP="004A3001">
      <w:pPr>
        <w:contextualSpacing/>
        <w:rPr>
          <w:rFonts w:ascii="Arial" w:hAnsi="Arial" w:cs="Arial"/>
          <w:sz w:val="24"/>
          <w:szCs w:val="24"/>
        </w:rPr>
      </w:pPr>
      <w:r w:rsidRPr="00A53716">
        <w:rPr>
          <w:rFonts w:ascii="Arial" w:hAnsi="Arial" w:cs="Arial"/>
          <w:sz w:val="24"/>
          <w:szCs w:val="24"/>
        </w:rPr>
        <w:t>El inconsciente como suposición de saber al goce</w:t>
      </w:r>
      <w:r>
        <w:rPr>
          <w:rFonts w:ascii="Arial" w:hAnsi="Arial" w:cs="Arial"/>
          <w:sz w:val="24"/>
          <w:szCs w:val="24"/>
        </w:rPr>
        <w:t xml:space="preserve"> consiste fundamentalmente en una</w:t>
      </w:r>
      <w:r w:rsidRPr="00A53716">
        <w:rPr>
          <w:rFonts w:ascii="Arial" w:hAnsi="Arial" w:cs="Arial"/>
          <w:sz w:val="24"/>
          <w:szCs w:val="24"/>
        </w:rPr>
        <w:t xml:space="preserve"> articulación significante, en el lazo entre el S1 y el S2. Conocemos </w:t>
      </w:r>
      <w:r>
        <w:rPr>
          <w:rFonts w:ascii="Arial" w:hAnsi="Arial" w:cs="Arial"/>
          <w:sz w:val="24"/>
          <w:szCs w:val="24"/>
        </w:rPr>
        <w:t xml:space="preserve">muy bien </w:t>
      </w:r>
      <w:r w:rsidRPr="00A53716">
        <w:rPr>
          <w:rFonts w:ascii="Arial" w:hAnsi="Arial" w:cs="Arial"/>
          <w:sz w:val="24"/>
          <w:szCs w:val="24"/>
        </w:rPr>
        <w:t>una modalidad de la interpretación q</w:t>
      </w:r>
      <w:r>
        <w:rPr>
          <w:rFonts w:ascii="Arial" w:hAnsi="Arial" w:cs="Arial"/>
          <w:sz w:val="24"/>
          <w:szCs w:val="24"/>
        </w:rPr>
        <w:t>ue tiene esta estructura</w:t>
      </w:r>
      <w:r w:rsidRPr="00A53716">
        <w:rPr>
          <w:rFonts w:ascii="Arial" w:hAnsi="Arial" w:cs="Arial"/>
          <w:sz w:val="24"/>
          <w:szCs w:val="24"/>
        </w:rPr>
        <w:t xml:space="preserve">. Es </w:t>
      </w:r>
      <w:r>
        <w:rPr>
          <w:rFonts w:ascii="Arial" w:hAnsi="Arial" w:cs="Arial"/>
          <w:sz w:val="24"/>
          <w:szCs w:val="24"/>
        </w:rPr>
        <w:t xml:space="preserve">aquella de </w:t>
      </w:r>
      <w:r w:rsidRPr="00A53716">
        <w:rPr>
          <w:rFonts w:ascii="Arial" w:hAnsi="Arial" w:cs="Arial"/>
          <w:sz w:val="24"/>
          <w:szCs w:val="24"/>
        </w:rPr>
        <w:t>la  interpretación delir</w:t>
      </w:r>
      <w:r>
        <w:rPr>
          <w:rFonts w:ascii="Arial" w:hAnsi="Arial" w:cs="Arial"/>
          <w:sz w:val="24"/>
          <w:szCs w:val="24"/>
        </w:rPr>
        <w:t xml:space="preserve">ante. Fue tomando esta referencia  que ya en 1996  Miller </w:t>
      </w:r>
      <w:r w:rsidRPr="00A53716">
        <w:rPr>
          <w:rFonts w:ascii="Arial" w:hAnsi="Arial" w:cs="Arial"/>
          <w:sz w:val="24"/>
          <w:szCs w:val="24"/>
        </w:rPr>
        <w:t xml:space="preserve">proponía que la </w:t>
      </w:r>
      <w:r>
        <w:rPr>
          <w:rFonts w:ascii="Arial" w:hAnsi="Arial" w:cs="Arial"/>
          <w:sz w:val="24"/>
          <w:szCs w:val="24"/>
        </w:rPr>
        <w:t>interpretación analítica debe</w:t>
      </w:r>
      <w:r w:rsidRPr="00A53716">
        <w:rPr>
          <w:rFonts w:ascii="Arial" w:hAnsi="Arial" w:cs="Arial"/>
          <w:sz w:val="24"/>
          <w:szCs w:val="24"/>
        </w:rPr>
        <w:t xml:space="preserve"> tener la misma estructura del </w:t>
      </w:r>
      <w:r w:rsidRPr="00A53716">
        <w:rPr>
          <w:rFonts w:ascii="Arial" w:hAnsi="Arial" w:cs="Arial"/>
          <w:sz w:val="24"/>
          <w:szCs w:val="24"/>
        </w:rPr>
        <w:lastRenderedPageBreak/>
        <w:t>fenómeno elemental.</w:t>
      </w:r>
      <w:r>
        <w:rPr>
          <w:rStyle w:val="FootnoteReference"/>
          <w:rFonts w:ascii="Arial" w:hAnsi="Arial" w:cs="Arial"/>
          <w:sz w:val="24"/>
          <w:szCs w:val="24"/>
        </w:rPr>
        <w:footnoteReference w:id="15"/>
      </w:r>
      <w:r>
        <w:rPr>
          <w:rFonts w:ascii="Arial" w:hAnsi="Arial" w:cs="Arial"/>
          <w:sz w:val="24"/>
          <w:szCs w:val="24"/>
        </w:rPr>
        <w:t xml:space="preserve"> Es decir,</w:t>
      </w:r>
      <w:r w:rsidRPr="00A53716">
        <w:rPr>
          <w:rFonts w:ascii="Arial" w:hAnsi="Arial" w:cs="Arial"/>
          <w:sz w:val="24"/>
          <w:szCs w:val="24"/>
        </w:rPr>
        <w:t xml:space="preserve"> tomar la interpretación por su reverso, oponiendo a la vía de elaboración</w:t>
      </w:r>
      <w:r>
        <w:rPr>
          <w:rFonts w:ascii="Arial" w:hAnsi="Arial" w:cs="Arial"/>
          <w:sz w:val="24"/>
          <w:szCs w:val="24"/>
        </w:rPr>
        <w:t xml:space="preserve"> </w:t>
      </w:r>
      <w:r w:rsidRPr="00A53716">
        <w:rPr>
          <w:rFonts w:ascii="Arial" w:hAnsi="Arial" w:cs="Arial"/>
          <w:sz w:val="24"/>
          <w:szCs w:val="24"/>
        </w:rPr>
        <w:t xml:space="preserve"> la de la perplej</w:t>
      </w:r>
      <w:r>
        <w:rPr>
          <w:rFonts w:ascii="Arial" w:hAnsi="Arial" w:cs="Arial"/>
          <w:sz w:val="24"/>
          <w:szCs w:val="24"/>
        </w:rPr>
        <w:t xml:space="preserve">idad. Se trata de retener el S2 </w:t>
      </w:r>
      <w:r w:rsidRPr="00A53716">
        <w:rPr>
          <w:rFonts w:ascii="Arial" w:hAnsi="Arial" w:cs="Arial"/>
          <w:sz w:val="24"/>
          <w:szCs w:val="24"/>
        </w:rPr>
        <w:t xml:space="preserve"> para</w:t>
      </w:r>
      <w:r>
        <w:rPr>
          <w:rFonts w:ascii="Arial" w:hAnsi="Arial" w:cs="Arial"/>
          <w:sz w:val="24"/>
          <w:szCs w:val="24"/>
        </w:rPr>
        <w:t xml:space="preserve"> a</w:t>
      </w:r>
      <w:r w:rsidRPr="00A53716">
        <w:rPr>
          <w:rFonts w:ascii="Arial" w:hAnsi="Arial" w:cs="Arial"/>
          <w:sz w:val="24"/>
          <w:szCs w:val="24"/>
        </w:rPr>
        <w:t>isla</w:t>
      </w:r>
      <w:r>
        <w:rPr>
          <w:rFonts w:ascii="Arial" w:hAnsi="Arial" w:cs="Arial"/>
          <w:sz w:val="24"/>
          <w:szCs w:val="24"/>
        </w:rPr>
        <w:t>r el goce, separarl</w:t>
      </w:r>
      <w:r w:rsidRPr="00A53716">
        <w:rPr>
          <w:rFonts w:ascii="Arial" w:hAnsi="Arial" w:cs="Arial"/>
          <w:sz w:val="24"/>
          <w:szCs w:val="24"/>
        </w:rPr>
        <w:t>o del orden significante y de la dimensión de la ve</w:t>
      </w:r>
      <w:r>
        <w:rPr>
          <w:rFonts w:ascii="Arial" w:hAnsi="Arial" w:cs="Arial"/>
          <w:sz w:val="24"/>
          <w:szCs w:val="24"/>
        </w:rPr>
        <w:t>rdad.</w:t>
      </w:r>
    </w:p>
    <w:p w:rsidR="004A3001" w:rsidRDefault="003E0384" w:rsidP="004A3001">
      <w:pPr>
        <w:contextualSpacing/>
        <w:rPr>
          <w:rFonts w:ascii="Arial" w:hAnsi="Arial" w:cs="Arial"/>
          <w:sz w:val="24"/>
          <w:szCs w:val="24"/>
        </w:rPr>
      </w:pPr>
      <w:r w:rsidRPr="00E66905">
        <w:rPr>
          <w:rFonts w:ascii="Arial" w:hAnsi="Arial" w:cs="Arial"/>
          <w:sz w:val="24"/>
          <w:szCs w:val="24"/>
        </w:rPr>
        <w:t xml:space="preserve"> En </w:t>
      </w:r>
      <w:r w:rsidRPr="00E66905">
        <w:rPr>
          <w:rFonts w:ascii="Arial" w:hAnsi="Arial" w:cs="Arial"/>
          <w:i/>
          <w:sz w:val="24"/>
          <w:szCs w:val="24"/>
        </w:rPr>
        <w:t>“Sutileza analíticas”,</w:t>
      </w:r>
      <w:r w:rsidRPr="00E66905">
        <w:rPr>
          <w:rStyle w:val="FootnoteReference"/>
          <w:rFonts w:ascii="Arial" w:hAnsi="Arial" w:cs="Arial"/>
          <w:i/>
          <w:sz w:val="24"/>
          <w:szCs w:val="24"/>
        </w:rPr>
        <w:footnoteReference w:id="16"/>
      </w:r>
      <w:r w:rsidR="004A3001">
        <w:rPr>
          <w:rFonts w:ascii="Arial" w:hAnsi="Arial" w:cs="Arial"/>
          <w:i/>
          <w:sz w:val="24"/>
          <w:szCs w:val="24"/>
        </w:rPr>
        <w:t xml:space="preserve"> </w:t>
      </w:r>
      <w:r w:rsidR="004A3001">
        <w:rPr>
          <w:rFonts w:ascii="Arial" w:hAnsi="Arial" w:cs="Arial"/>
          <w:sz w:val="24"/>
          <w:szCs w:val="24"/>
        </w:rPr>
        <w:t xml:space="preserve"> Miller retoma este punto de vista sobre</w:t>
      </w:r>
      <w:r w:rsidR="004A3001" w:rsidRPr="00A53716">
        <w:rPr>
          <w:rFonts w:ascii="Arial" w:hAnsi="Arial" w:cs="Arial"/>
          <w:sz w:val="24"/>
          <w:szCs w:val="24"/>
        </w:rPr>
        <w:t xml:space="preserve"> la interpretación analít</w:t>
      </w:r>
      <w:r w:rsidR="004A3001">
        <w:rPr>
          <w:rFonts w:ascii="Arial" w:hAnsi="Arial" w:cs="Arial"/>
          <w:sz w:val="24"/>
          <w:szCs w:val="24"/>
        </w:rPr>
        <w:t>ica, refiriéndola ahora al</w:t>
      </w:r>
      <w:r w:rsidR="004A3001" w:rsidRPr="00A53716">
        <w:rPr>
          <w:rFonts w:ascii="Arial" w:hAnsi="Arial" w:cs="Arial"/>
          <w:sz w:val="24"/>
          <w:szCs w:val="24"/>
        </w:rPr>
        <w:t xml:space="preserve"> concepto de </w:t>
      </w:r>
      <w:r w:rsidR="004A3001" w:rsidRPr="00BB7DBA">
        <w:rPr>
          <w:rFonts w:ascii="Arial" w:hAnsi="Arial" w:cs="Arial"/>
          <w:i/>
          <w:sz w:val="24"/>
          <w:szCs w:val="24"/>
        </w:rPr>
        <w:t>“defensa”.</w:t>
      </w:r>
      <w:r w:rsidR="004A3001" w:rsidRPr="00A53716">
        <w:rPr>
          <w:rFonts w:ascii="Arial" w:hAnsi="Arial" w:cs="Arial"/>
          <w:sz w:val="24"/>
          <w:szCs w:val="24"/>
        </w:rPr>
        <w:t xml:space="preserve"> La defensa califica una relación directa con la pulsión, que a diferencia de la represión, no recae sobre un si</w:t>
      </w:r>
      <w:r w:rsidR="004A3001">
        <w:rPr>
          <w:rFonts w:ascii="Arial" w:hAnsi="Arial" w:cs="Arial"/>
          <w:sz w:val="24"/>
          <w:szCs w:val="24"/>
        </w:rPr>
        <w:t xml:space="preserve">gnificante. Se explicita </w:t>
      </w:r>
      <w:r w:rsidR="004A3001" w:rsidRPr="00A53716">
        <w:rPr>
          <w:rFonts w:ascii="Arial" w:hAnsi="Arial" w:cs="Arial"/>
          <w:sz w:val="24"/>
          <w:szCs w:val="24"/>
        </w:rPr>
        <w:t>que lo real en juego es el goce del traumatismo</w:t>
      </w:r>
      <w:r w:rsidR="004A3001">
        <w:rPr>
          <w:rFonts w:ascii="Arial" w:hAnsi="Arial" w:cs="Arial"/>
          <w:sz w:val="24"/>
          <w:szCs w:val="24"/>
        </w:rPr>
        <w:t>,</w:t>
      </w:r>
      <w:r w:rsidR="004A3001" w:rsidRPr="00A53716">
        <w:rPr>
          <w:rFonts w:ascii="Arial" w:hAnsi="Arial" w:cs="Arial"/>
          <w:sz w:val="24"/>
          <w:szCs w:val="24"/>
        </w:rPr>
        <w:t xml:space="preserve"> del encuentro primero  y contingente con lalengua.  Señala</w:t>
      </w:r>
      <w:r w:rsidR="004A3001">
        <w:rPr>
          <w:rFonts w:ascii="Arial" w:hAnsi="Arial" w:cs="Arial"/>
          <w:sz w:val="24"/>
          <w:szCs w:val="24"/>
        </w:rPr>
        <w:t xml:space="preserve"> allí,</w:t>
      </w:r>
      <w:r w:rsidR="004A3001" w:rsidRPr="00A53716">
        <w:rPr>
          <w:rFonts w:ascii="Arial" w:hAnsi="Arial" w:cs="Arial"/>
          <w:sz w:val="24"/>
          <w:szCs w:val="24"/>
        </w:rPr>
        <w:t xml:space="preserve"> que por el solo hecho de que hablamos </w:t>
      </w:r>
      <w:r w:rsidR="004A3001">
        <w:rPr>
          <w:rFonts w:ascii="Arial" w:hAnsi="Arial" w:cs="Arial"/>
          <w:sz w:val="24"/>
          <w:szCs w:val="24"/>
        </w:rPr>
        <w:t xml:space="preserve"> </w:t>
      </w:r>
      <w:r w:rsidR="004A3001" w:rsidRPr="00A53716">
        <w:rPr>
          <w:rFonts w:ascii="Arial" w:hAnsi="Arial" w:cs="Arial"/>
          <w:sz w:val="24"/>
          <w:szCs w:val="24"/>
        </w:rPr>
        <w:t xml:space="preserve">se </w:t>
      </w:r>
      <w:r w:rsidR="004A3001">
        <w:rPr>
          <w:rFonts w:ascii="Arial" w:hAnsi="Arial" w:cs="Arial"/>
          <w:sz w:val="24"/>
          <w:szCs w:val="24"/>
        </w:rPr>
        <w:t xml:space="preserve">instituye una trama de sentido </w:t>
      </w:r>
      <w:r w:rsidR="004A3001" w:rsidRPr="00A53716">
        <w:rPr>
          <w:rFonts w:ascii="Arial" w:hAnsi="Arial" w:cs="Arial"/>
          <w:sz w:val="24"/>
          <w:szCs w:val="24"/>
        </w:rPr>
        <w:t>entre los azares que surgen en la vida del sujeto.  A partir de un S1, azaroso, se articula un S2 y eso produce un efecto de sentido articulado. Se opera la transformación de la contingencia en una necesidad que in</w:t>
      </w:r>
      <w:r w:rsidR="004A3001">
        <w:rPr>
          <w:rFonts w:ascii="Arial" w:hAnsi="Arial" w:cs="Arial"/>
          <w:sz w:val="24"/>
          <w:szCs w:val="24"/>
        </w:rPr>
        <w:t xml:space="preserve">stituye la figura del destino. </w:t>
      </w:r>
      <w:r w:rsidR="004A3001" w:rsidRPr="00A53716">
        <w:rPr>
          <w:rFonts w:ascii="Arial" w:hAnsi="Arial" w:cs="Arial"/>
          <w:sz w:val="24"/>
          <w:szCs w:val="24"/>
        </w:rPr>
        <w:t xml:space="preserve">La interpretación analítica no viene a proponer otro sentido, </w:t>
      </w:r>
      <w:r w:rsidR="004A3001">
        <w:rPr>
          <w:rFonts w:ascii="Arial" w:hAnsi="Arial" w:cs="Arial"/>
          <w:sz w:val="24"/>
          <w:szCs w:val="24"/>
        </w:rPr>
        <w:t>sino que efectúa</w:t>
      </w:r>
      <w:r w:rsidR="004A3001" w:rsidRPr="00A53716">
        <w:rPr>
          <w:rFonts w:ascii="Arial" w:hAnsi="Arial" w:cs="Arial"/>
          <w:sz w:val="24"/>
          <w:szCs w:val="24"/>
        </w:rPr>
        <w:t xml:space="preserve"> una </w:t>
      </w:r>
      <w:r w:rsidR="004A3001">
        <w:rPr>
          <w:rFonts w:ascii="Arial" w:hAnsi="Arial" w:cs="Arial"/>
          <w:sz w:val="24"/>
          <w:szCs w:val="24"/>
        </w:rPr>
        <w:t>operación de desarticulación</w:t>
      </w:r>
      <w:r w:rsidR="004A3001" w:rsidRPr="00A53716">
        <w:rPr>
          <w:rFonts w:ascii="Arial" w:hAnsi="Arial" w:cs="Arial"/>
          <w:sz w:val="24"/>
          <w:szCs w:val="24"/>
        </w:rPr>
        <w:t xml:space="preserve"> </w:t>
      </w:r>
      <w:r w:rsidR="004A3001">
        <w:rPr>
          <w:rFonts w:ascii="Arial" w:hAnsi="Arial" w:cs="Arial"/>
          <w:sz w:val="24"/>
          <w:szCs w:val="24"/>
        </w:rPr>
        <w:t xml:space="preserve">y </w:t>
      </w:r>
      <w:r w:rsidR="004A3001" w:rsidRPr="00A53716">
        <w:rPr>
          <w:rFonts w:ascii="Arial" w:hAnsi="Arial" w:cs="Arial"/>
          <w:sz w:val="24"/>
          <w:szCs w:val="24"/>
        </w:rPr>
        <w:t>reconduce al sujeto a la contingencia que determinó los elementos absolutos de su existencia</w:t>
      </w:r>
      <w:r w:rsidR="004A3001">
        <w:rPr>
          <w:rFonts w:ascii="Arial" w:hAnsi="Arial" w:cs="Arial"/>
          <w:sz w:val="24"/>
          <w:szCs w:val="24"/>
        </w:rPr>
        <w:t>.</w:t>
      </w:r>
    </w:p>
    <w:p w:rsidR="004A3001" w:rsidRDefault="004A3001" w:rsidP="004A3001">
      <w:pPr>
        <w:contextualSpacing/>
        <w:rPr>
          <w:rFonts w:ascii="Arial" w:hAnsi="Arial" w:cs="Arial"/>
          <w:sz w:val="24"/>
          <w:szCs w:val="24"/>
        </w:rPr>
      </w:pPr>
      <w:r w:rsidRPr="00867912">
        <w:rPr>
          <w:rFonts w:ascii="Arial" w:hAnsi="Arial" w:cs="Arial"/>
          <w:sz w:val="24"/>
          <w:szCs w:val="24"/>
        </w:rPr>
        <w:t xml:space="preserve">Cambia entonces la práctica analítica. </w:t>
      </w:r>
      <w:r>
        <w:rPr>
          <w:rFonts w:ascii="Arial" w:hAnsi="Arial" w:cs="Arial"/>
          <w:sz w:val="24"/>
          <w:szCs w:val="24"/>
        </w:rPr>
        <w:t>La interpretación no es solo el</w:t>
      </w:r>
      <w:r w:rsidR="006C5A3C">
        <w:rPr>
          <w:rFonts w:ascii="Arial" w:hAnsi="Arial" w:cs="Arial"/>
          <w:sz w:val="24"/>
          <w:szCs w:val="24"/>
        </w:rPr>
        <w:t xml:space="preserve"> desciframiento de un saber por</w:t>
      </w:r>
      <w:r>
        <w:rPr>
          <w:rFonts w:ascii="Arial" w:hAnsi="Arial" w:cs="Arial"/>
          <w:sz w:val="24"/>
          <w:szCs w:val="24"/>
        </w:rPr>
        <w:t xml:space="preserve"> efecto de la represión, sino que consiste en esclarecer la naturaleza de defensa del inconciente</w:t>
      </w:r>
      <w:r w:rsidR="006C5A3C">
        <w:rPr>
          <w:rFonts w:ascii="Arial" w:hAnsi="Arial" w:cs="Arial"/>
          <w:sz w:val="24"/>
          <w:szCs w:val="24"/>
        </w:rPr>
        <w:t xml:space="preserve"> </w:t>
      </w:r>
      <w:r>
        <w:rPr>
          <w:rFonts w:ascii="Arial" w:hAnsi="Arial" w:cs="Arial"/>
          <w:sz w:val="24"/>
          <w:szCs w:val="24"/>
        </w:rPr>
        <w:t xml:space="preserve"> entendido como una elucubración de saber sobre lalengua.  </w:t>
      </w:r>
    </w:p>
    <w:p w:rsidR="004A3001" w:rsidRDefault="004A3001" w:rsidP="004A3001">
      <w:pPr>
        <w:contextualSpacing/>
        <w:rPr>
          <w:rFonts w:ascii="Arial" w:hAnsi="Arial" w:cs="Arial"/>
          <w:sz w:val="24"/>
          <w:szCs w:val="24"/>
        </w:rPr>
      </w:pPr>
      <w:r>
        <w:rPr>
          <w:rFonts w:ascii="Arial" w:hAnsi="Arial" w:cs="Arial"/>
          <w:sz w:val="24"/>
          <w:szCs w:val="24"/>
        </w:rPr>
        <w:t>De este modo</w:t>
      </w:r>
      <w:r w:rsidRPr="00A53716">
        <w:rPr>
          <w:rFonts w:ascii="Arial" w:hAnsi="Arial" w:cs="Arial"/>
          <w:sz w:val="24"/>
          <w:szCs w:val="24"/>
        </w:rPr>
        <w:t>, Miller diferencia dos momentos en el análisis: el de la exploración del inconciente y sus formaciones</w:t>
      </w:r>
      <w:r>
        <w:rPr>
          <w:rFonts w:ascii="Arial" w:hAnsi="Arial" w:cs="Arial"/>
          <w:sz w:val="24"/>
          <w:szCs w:val="24"/>
        </w:rPr>
        <w:t>,</w:t>
      </w:r>
      <w:r w:rsidRPr="00A53716">
        <w:rPr>
          <w:rFonts w:ascii="Arial" w:hAnsi="Arial" w:cs="Arial"/>
          <w:sz w:val="24"/>
          <w:szCs w:val="24"/>
        </w:rPr>
        <w:t xml:space="preserve"> que pueden ser descifradas</w:t>
      </w:r>
      <w:r>
        <w:rPr>
          <w:rFonts w:ascii="Arial" w:hAnsi="Arial" w:cs="Arial"/>
          <w:sz w:val="24"/>
          <w:szCs w:val="24"/>
        </w:rPr>
        <w:t xml:space="preserve">, </w:t>
      </w:r>
      <w:r w:rsidRPr="00A53716">
        <w:rPr>
          <w:rFonts w:ascii="Arial" w:hAnsi="Arial" w:cs="Arial"/>
          <w:sz w:val="24"/>
          <w:szCs w:val="24"/>
        </w:rPr>
        <w:t xml:space="preserve"> y un</w:t>
      </w:r>
      <w:r>
        <w:rPr>
          <w:rFonts w:ascii="Arial" w:hAnsi="Arial" w:cs="Arial"/>
          <w:sz w:val="24"/>
          <w:szCs w:val="24"/>
        </w:rPr>
        <w:t xml:space="preserve"> </w:t>
      </w:r>
      <w:r w:rsidRPr="00A53716">
        <w:rPr>
          <w:rFonts w:ascii="Arial" w:hAnsi="Arial" w:cs="Arial"/>
          <w:sz w:val="24"/>
          <w:szCs w:val="24"/>
        </w:rPr>
        <w:t>mo</w:t>
      </w:r>
      <w:r>
        <w:rPr>
          <w:rFonts w:ascii="Arial" w:hAnsi="Arial" w:cs="Arial"/>
          <w:sz w:val="24"/>
          <w:szCs w:val="24"/>
        </w:rPr>
        <w:t>mento que da lugar</w:t>
      </w:r>
      <w:r w:rsidRPr="00A53716">
        <w:rPr>
          <w:rFonts w:ascii="Arial" w:hAnsi="Arial" w:cs="Arial"/>
          <w:sz w:val="24"/>
          <w:szCs w:val="24"/>
        </w:rPr>
        <w:t xml:space="preserve"> a un acontecimiento de cuerp</w:t>
      </w:r>
      <w:r>
        <w:rPr>
          <w:rFonts w:ascii="Arial" w:hAnsi="Arial" w:cs="Arial"/>
          <w:sz w:val="24"/>
          <w:szCs w:val="24"/>
        </w:rPr>
        <w:t>o que no tiene como referencia e</w:t>
      </w:r>
      <w:r w:rsidRPr="00A53716">
        <w:rPr>
          <w:rFonts w:ascii="Arial" w:hAnsi="Arial" w:cs="Arial"/>
          <w:sz w:val="24"/>
          <w:szCs w:val="24"/>
        </w:rPr>
        <w:t>l sentido, si</w:t>
      </w:r>
      <w:r>
        <w:rPr>
          <w:rFonts w:ascii="Arial" w:hAnsi="Arial" w:cs="Arial"/>
          <w:sz w:val="24"/>
          <w:szCs w:val="24"/>
        </w:rPr>
        <w:t>no el goce singular que lo determina</w:t>
      </w:r>
      <w:r w:rsidRPr="00A53716">
        <w:rPr>
          <w:rFonts w:ascii="Arial" w:hAnsi="Arial" w:cs="Arial"/>
          <w:sz w:val="24"/>
          <w:szCs w:val="24"/>
        </w:rPr>
        <w:t>.</w:t>
      </w:r>
    </w:p>
    <w:p w:rsidR="004A3001" w:rsidRDefault="004A3001" w:rsidP="004A3001">
      <w:pPr>
        <w:contextualSpacing/>
        <w:rPr>
          <w:rFonts w:ascii="Arial" w:hAnsi="Arial" w:cs="Arial"/>
          <w:sz w:val="24"/>
          <w:szCs w:val="24"/>
        </w:rPr>
      </w:pPr>
      <w:r>
        <w:rPr>
          <w:rFonts w:ascii="Arial" w:hAnsi="Arial" w:cs="Arial"/>
          <w:sz w:val="24"/>
          <w:szCs w:val="24"/>
        </w:rPr>
        <w:t xml:space="preserve">Por este motivo, la interpretación entendida como perturbación de la defensa, requiere que el analista sostenido por el sin sentido,  aporte el cuerpo y represente el acontecimiento corporal, el semblante del traumatismo. </w:t>
      </w:r>
    </w:p>
    <w:p w:rsidR="00BC6445" w:rsidRDefault="00BC6445" w:rsidP="004A3001">
      <w:pPr>
        <w:contextualSpacing/>
        <w:rPr>
          <w:rFonts w:ascii="Arial" w:hAnsi="Arial" w:cs="Arial"/>
          <w:sz w:val="24"/>
          <w:szCs w:val="24"/>
        </w:rPr>
      </w:pPr>
      <w:r>
        <w:rPr>
          <w:rFonts w:ascii="Arial" w:hAnsi="Arial" w:cs="Arial"/>
          <w:sz w:val="24"/>
          <w:szCs w:val="24"/>
        </w:rPr>
        <w:t>Estas consideraciones nos permiten, entre otras cosas, tomar una posición respecto</w:t>
      </w:r>
      <w:r w:rsidR="006D2B33">
        <w:rPr>
          <w:rFonts w:ascii="Arial" w:hAnsi="Arial" w:cs="Arial"/>
          <w:sz w:val="24"/>
          <w:szCs w:val="24"/>
        </w:rPr>
        <w:t xml:space="preserve"> al uso de lo virtual en el campo de nuestra práctica. La utilización de los </w:t>
      </w:r>
      <w:r w:rsidR="00931CE8">
        <w:rPr>
          <w:rFonts w:ascii="Arial" w:hAnsi="Arial" w:cs="Arial"/>
          <w:sz w:val="24"/>
          <w:szCs w:val="24"/>
        </w:rPr>
        <w:t>contactos vía Skype</w:t>
      </w:r>
      <w:r w:rsidR="00710616">
        <w:rPr>
          <w:rFonts w:ascii="Arial" w:hAnsi="Arial" w:cs="Arial"/>
          <w:sz w:val="24"/>
          <w:szCs w:val="24"/>
        </w:rPr>
        <w:t>,</w:t>
      </w:r>
      <w:r w:rsidR="00931CE8">
        <w:rPr>
          <w:rFonts w:ascii="Arial" w:hAnsi="Arial" w:cs="Arial"/>
          <w:sz w:val="24"/>
          <w:szCs w:val="24"/>
        </w:rPr>
        <w:t xml:space="preserve"> permiten</w:t>
      </w:r>
      <w:r w:rsidR="006D2B33">
        <w:rPr>
          <w:rFonts w:ascii="Arial" w:hAnsi="Arial" w:cs="Arial"/>
          <w:sz w:val="24"/>
          <w:szCs w:val="24"/>
        </w:rPr>
        <w:t xml:space="preserve"> acercar y realizar </w:t>
      </w:r>
      <w:r w:rsidR="00931CE8">
        <w:rPr>
          <w:rFonts w:ascii="Arial" w:hAnsi="Arial" w:cs="Arial"/>
          <w:sz w:val="24"/>
          <w:szCs w:val="24"/>
        </w:rPr>
        <w:t xml:space="preserve">valiosos </w:t>
      </w:r>
      <w:r w:rsidR="006D2B33">
        <w:rPr>
          <w:rFonts w:ascii="Arial" w:hAnsi="Arial" w:cs="Arial"/>
          <w:sz w:val="24"/>
          <w:szCs w:val="24"/>
        </w:rPr>
        <w:t xml:space="preserve">intercambios entre </w:t>
      </w:r>
      <w:r w:rsidR="006D2B33">
        <w:rPr>
          <w:rFonts w:ascii="Arial" w:hAnsi="Arial" w:cs="Arial"/>
          <w:sz w:val="24"/>
          <w:szCs w:val="24"/>
        </w:rPr>
        <w:lastRenderedPageBreak/>
        <w:t>colegas de diferentes regiones y países.  Pero debem</w:t>
      </w:r>
      <w:r w:rsidR="00710616">
        <w:rPr>
          <w:rFonts w:ascii="Arial" w:hAnsi="Arial" w:cs="Arial"/>
          <w:sz w:val="24"/>
          <w:szCs w:val="24"/>
        </w:rPr>
        <w:t>os hacer una diferencia en cuanto</w:t>
      </w:r>
      <w:r w:rsidR="006D2B33">
        <w:rPr>
          <w:rFonts w:ascii="Arial" w:hAnsi="Arial" w:cs="Arial"/>
          <w:sz w:val="24"/>
          <w:szCs w:val="24"/>
        </w:rPr>
        <w:t xml:space="preserve"> a su utilización para la prác</w:t>
      </w:r>
      <w:r w:rsidR="00931CE8">
        <w:rPr>
          <w:rFonts w:ascii="Arial" w:hAnsi="Arial" w:cs="Arial"/>
          <w:sz w:val="24"/>
          <w:szCs w:val="24"/>
        </w:rPr>
        <w:t>tica del análisis en tanto tal, ya que d</w:t>
      </w:r>
      <w:r w:rsidR="006C5A3C">
        <w:rPr>
          <w:rFonts w:ascii="Arial" w:hAnsi="Arial" w:cs="Arial"/>
          <w:sz w:val="24"/>
          <w:szCs w:val="24"/>
        </w:rPr>
        <w:t>e acuerdo con el</w:t>
      </w:r>
      <w:r w:rsidR="006D2B33">
        <w:rPr>
          <w:rFonts w:ascii="Arial" w:hAnsi="Arial" w:cs="Arial"/>
          <w:sz w:val="24"/>
          <w:szCs w:val="24"/>
        </w:rPr>
        <w:t xml:space="preserve"> recorr</w:t>
      </w:r>
      <w:r w:rsidR="006C5A3C">
        <w:rPr>
          <w:rFonts w:ascii="Arial" w:hAnsi="Arial" w:cs="Arial"/>
          <w:sz w:val="24"/>
          <w:szCs w:val="24"/>
        </w:rPr>
        <w:t xml:space="preserve">ido llevado a cabo, podemos sostener </w:t>
      </w:r>
      <w:r w:rsidR="006D2B33">
        <w:rPr>
          <w:rFonts w:ascii="Arial" w:hAnsi="Arial" w:cs="Arial"/>
          <w:sz w:val="24"/>
          <w:szCs w:val="24"/>
        </w:rPr>
        <w:t xml:space="preserve"> que</w:t>
      </w:r>
      <w:r w:rsidR="00A57532">
        <w:rPr>
          <w:rFonts w:ascii="Arial" w:hAnsi="Arial" w:cs="Arial"/>
          <w:sz w:val="24"/>
          <w:szCs w:val="24"/>
        </w:rPr>
        <w:t xml:space="preserve"> </w:t>
      </w:r>
      <w:r w:rsidR="006D2B33">
        <w:rPr>
          <w:rFonts w:ascii="Arial" w:hAnsi="Arial" w:cs="Arial"/>
          <w:sz w:val="24"/>
          <w:szCs w:val="24"/>
        </w:rPr>
        <w:t>un análisis requiere del encuentro “cuerpo a cuerpo”  entre el analizante y el analista.</w:t>
      </w:r>
    </w:p>
    <w:p w:rsidR="003E0384" w:rsidRPr="00E66905" w:rsidRDefault="003E0384" w:rsidP="00E66905">
      <w:pPr>
        <w:contextualSpacing/>
        <w:rPr>
          <w:rFonts w:ascii="Arial" w:hAnsi="Arial" w:cs="Arial"/>
          <w:sz w:val="24"/>
          <w:szCs w:val="24"/>
        </w:rPr>
      </w:pPr>
    </w:p>
    <w:p w:rsidR="003E0384" w:rsidRPr="00E66905" w:rsidRDefault="003E0384" w:rsidP="00E66905">
      <w:pPr>
        <w:contextualSpacing/>
        <w:jc w:val="right"/>
        <w:rPr>
          <w:rFonts w:ascii="Arial" w:hAnsi="Arial" w:cs="Arial"/>
          <w:b/>
          <w:sz w:val="24"/>
          <w:szCs w:val="24"/>
        </w:rPr>
      </w:pPr>
    </w:p>
    <w:p w:rsidR="003E0384" w:rsidRPr="00E66905" w:rsidRDefault="003E0384" w:rsidP="00E66905">
      <w:pPr>
        <w:contextualSpacing/>
        <w:rPr>
          <w:rFonts w:ascii="Arial" w:hAnsi="Arial" w:cs="Arial"/>
          <w:sz w:val="24"/>
          <w:szCs w:val="24"/>
        </w:rPr>
      </w:pPr>
    </w:p>
    <w:p w:rsidR="00810209" w:rsidRPr="00E66905" w:rsidRDefault="00810209" w:rsidP="00E66905">
      <w:pPr>
        <w:contextualSpacing/>
        <w:rPr>
          <w:rFonts w:ascii="Arial" w:hAnsi="Arial" w:cs="Arial"/>
          <w:sz w:val="24"/>
          <w:szCs w:val="24"/>
        </w:rPr>
      </w:pPr>
    </w:p>
    <w:sectPr w:rsidR="00810209" w:rsidRPr="00E6690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3E1" w:rsidRDefault="008673E1" w:rsidP="003E0384">
      <w:pPr>
        <w:spacing w:after="0" w:line="240" w:lineRule="auto"/>
      </w:pPr>
      <w:r>
        <w:separator/>
      </w:r>
    </w:p>
  </w:endnote>
  <w:endnote w:type="continuationSeparator" w:id="0">
    <w:p w:rsidR="008673E1" w:rsidRDefault="008673E1" w:rsidP="003E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3E1" w:rsidRDefault="008673E1" w:rsidP="003E0384">
      <w:pPr>
        <w:spacing w:after="0" w:line="240" w:lineRule="auto"/>
      </w:pPr>
      <w:r>
        <w:separator/>
      </w:r>
    </w:p>
  </w:footnote>
  <w:footnote w:type="continuationSeparator" w:id="0">
    <w:p w:rsidR="008673E1" w:rsidRDefault="008673E1" w:rsidP="003E0384">
      <w:pPr>
        <w:spacing w:after="0" w:line="240" w:lineRule="auto"/>
      </w:pPr>
      <w:r>
        <w:continuationSeparator/>
      </w:r>
    </w:p>
  </w:footnote>
  <w:footnote w:id="1">
    <w:p w:rsidR="003E0384" w:rsidRPr="00D5677D" w:rsidRDefault="003E0384" w:rsidP="003E0384">
      <w:pPr>
        <w:pStyle w:val="FootnoteText"/>
        <w:rPr>
          <w:rFonts w:ascii="Arial" w:hAnsi="Arial" w:cs="Arial"/>
        </w:rPr>
      </w:pPr>
      <w:r>
        <w:rPr>
          <w:rStyle w:val="FootnoteReference"/>
        </w:rPr>
        <w:footnoteRef/>
      </w:r>
      <w:r>
        <w:t xml:space="preserve"> </w:t>
      </w:r>
      <w:r w:rsidRPr="00D5677D">
        <w:rPr>
          <w:rFonts w:ascii="Arial" w:hAnsi="Arial" w:cs="Arial"/>
        </w:rPr>
        <w:t>Lacan</w:t>
      </w:r>
      <w:r w:rsidR="003709E3" w:rsidRPr="00D5677D">
        <w:rPr>
          <w:rFonts w:ascii="Arial" w:hAnsi="Arial" w:cs="Arial"/>
        </w:rPr>
        <w:t xml:space="preserve">.J:  </w:t>
      </w:r>
      <w:r w:rsidRPr="00D5677D">
        <w:rPr>
          <w:rFonts w:ascii="Arial" w:hAnsi="Arial" w:cs="Arial"/>
        </w:rPr>
        <w:t xml:space="preserve">“El Seminario, Libro 23, El Sinthome”, </w:t>
      </w:r>
      <w:r w:rsidR="00D5677D">
        <w:rPr>
          <w:rFonts w:ascii="Arial" w:hAnsi="Arial" w:cs="Arial"/>
        </w:rPr>
        <w:t>Edit. Paidós, Bs.As.</w:t>
      </w:r>
      <w:r w:rsidRPr="00D5677D">
        <w:rPr>
          <w:rFonts w:ascii="Arial" w:hAnsi="Arial" w:cs="Arial"/>
        </w:rPr>
        <w:t>, 2006.</w:t>
      </w:r>
    </w:p>
  </w:footnote>
  <w:footnote w:id="2">
    <w:p w:rsidR="003E0384" w:rsidRPr="00D5677D" w:rsidRDefault="003E0384" w:rsidP="003E0384">
      <w:pPr>
        <w:pStyle w:val="FootnoteText"/>
        <w:jc w:val="both"/>
        <w:rPr>
          <w:rFonts w:ascii="Arial" w:hAnsi="Arial" w:cs="Arial"/>
        </w:rPr>
      </w:pPr>
      <w:r w:rsidRPr="00D5677D">
        <w:rPr>
          <w:rStyle w:val="FootnoteReference"/>
          <w:rFonts w:ascii="Arial" w:hAnsi="Arial" w:cs="Arial"/>
        </w:rPr>
        <w:footnoteRef/>
      </w:r>
      <w:r w:rsidRPr="00D5677D">
        <w:rPr>
          <w:rFonts w:ascii="Arial" w:hAnsi="Arial" w:cs="Arial"/>
        </w:rPr>
        <w:t xml:space="preserve"> </w:t>
      </w:r>
      <w:r w:rsidR="003709E3" w:rsidRPr="00D5677D">
        <w:rPr>
          <w:rFonts w:ascii="Arial" w:hAnsi="Arial" w:cs="Arial"/>
        </w:rPr>
        <w:t>Lacan.J</w:t>
      </w:r>
      <w:r w:rsidRPr="00D5677D">
        <w:rPr>
          <w:rFonts w:ascii="Arial" w:hAnsi="Arial" w:cs="Arial"/>
        </w:rPr>
        <w:t>: “De una cuestión preliminar a todo tratamien</w:t>
      </w:r>
      <w:r w:rsidR="003709E3" w:rsidRPr="00D5677D">
        <w:rPr>
          <w:rFonts w:ascii="Arial" w:hAnsi="Arial" w:cs="Arial"/>
        </w:rPr>
        <w:t>to posible de las psicosis”, en</w:t>
      </w:r>
      <w:r w:rsidRPr="00D5677D">
        <w:rPr>
          <w:rFonts w:ascii="Arial" w:hAnsi="Arial" w:cs="Arial"/>
        </w:rPr>
        <w:t xml:space="preserve"> </w:t>
      </w:r>
      <w:r w:rsidR="00D5677D">
        <w:rPr>
          <w:rFonts w:ascii="Arial" w:hAnsi="Arial" w:cs="Arial"/>
        </w:rPr>
        <w:t>“</w:t>
      </w:r>
      <w:r w:rsidRPr="00D5677D">
        <w:rPr>
          <w:rFonts w:ascii="Arial" w:hAnsi="Arial" w:cs="Arial"/>
        </w:rPr>
        <w:t>Escritos 2</w:t>
      </w:r>
      <w:r w:rsidR="00D5677D">
        <w:rPr>
          <w:rFonts w:ascii="Arial" w:hAnsi="Arial" w:cs="Arial"/>
        </w:rPr>
        <w:t>”</w:t>
      </w:r>
      <w:r w:rsidRPr="00D5677D">
        <w:rPr>
          <w:rFonts w:ascii="Arial" w:hAnsi="Arial" w:cs="Arial"/>
        </w:rPr>
        <w:t xml:space="preserve">, </w:t>
      </w:r>
      <w:r w:rsidR="00D5677D">
        <w:rPr>
          <w:rFonts w:ascii="Arial" w:hAnsi="Arial" w:cs="Arial"/>
        </w:rPr>
        <w:t xml:space="preserve">Edit. </w:t>
      </w:r>
      <w:r w:rsidRPr="00D5677D">
        <w:rPr>
          <w:rFonts w:ascii="Arial" w:hAnsi="Arial" w:cs="Arial"/>
        </w:rPr>
        <w:t>Siglo XXI</w:t>
      </w:r>
      <w:r w:rsidR="00D5677D">
        <w:rPr>
          <w:rFonts w:ascii="Arial" w:hAnsi="Arial" w:cs="Arial"/>
        </w:rPr>
        <w:t>, Bs.As.</w:t>
      </w:r>
      <w:r w:rsidRPr="00D5677D">
        <w:rPr>
          <w:rFonts w:ascii="Arial" w:hAnsi="Arial" w:cs="Arial"/>
        </w:rPr>
        <w:t>, 1987, pág. 515.</w:t>
      </w:r>
    </w:p>
    <w:p w:rsidR="003E0384" w:rsidRPr="00D5677D" w:rsidRDefault="003E0384" w:rsidP="003E0384">
      <w:pPr>
        <w:pStyle w:val="FootnoteText"/>
        <w:rPr>
          <w:rFonts w:ascii="Arial" w:hAnsi="Arial" w:cs="Arial"/>
        </w:rPr>
      </w:pPr>
    </w:p>
  </w:footnote>
  <w:footnote w:id="3">
    <w:p w:rsidR="003E0384" w:rsidRPr="006C5A3C" w:rsidRDefault="003E0384" w:rsidP="00CA0DC0">
      <w:pPr>
        <w:pStyle w:val="FootnoteText"/>
        <w:tabs>
          <w:tab w:val="left" w:pos="7545"/>
        </w:tabs>
        <w:rPr>
          <w:rFonts w:ascii="Arial" w:hAnsi="Arial" w:cs="Arial"/>
        </w:rPr>
      </w:pPr>
      <w:r w:rsidRPr="006C5A3C">
        <w:rPr>
          <w:rStyle w:val="FootnoteReference"/>
          <w:rFonts w:ascii="Arial" w:hAnsi="Arial" w:cs="Arial"/>
        </w:rPr>
        <w:footnoteRef/>
      </w:r>
      <w:r w:rsidRPr="006C5A3C">
        <w:rPr>
          <w:rFonts w:ascii="Arial" w:hAnsi="Arial" w:cs="Arial"/>
        </w:rPr>
        <w:t xml:space="preserve"> </w:t>
      </w:r>
      <w:r w:rsidR="00D5677D">
        <w:rPr>
          <w:rFonts w:ascii="Arial" w:hAnsi="Arial" w:cs="Arial"/>
        </w:rPr>
        <w:t>Lacan, J.:</w:t>
      </w:r>
      <w:r w:rsidRPr="006C5A3C">
        <w:rPr>
          <w:rFonts w:ascii="Arial" w:hAnsi="Arial" w:cs="Arial"/>
        </w:rPr>
        <w:t xml:space="preserve"> “Radiofonía &amp; Televisión” Edit., Anagrama, Barcelona, 1977, pag. 18.</w:t>
      </w:r>
      <w:r w:rsidR="00CA0DC0" w:rsidRPr="006C5A3C">
        <w:rPr>
          <w:rFonts w:ascii="Arial" w:hAnsi="Arial" w:cs="Arial"/>
        </w:rPr>
        <w:tab/>
      </w:r>
    </w:p>
  </w:footnote>
  <w:footnote w:id="4">
    <w:p w:rsidR="00CA0DC0" w:rsidRPr="006C5A3C" w:rsidRDefault="003E0384" w:rsidP="00CA0DC0">
      <w:pPr>
        <w:pStyle w:val="FootnoteText"/>
        <w:rPr>
          <w:rFonts w:ascii="Arial" w:hAnsi="Arial" w:cs="Arial"/>
        </w:rPr>
      </w:pPr>
      <w:r w:rsidRPr="006C5A3C">
        <w:rPr>
          <w:rStyle w:val="FootnoteReference"/>
          <w:rFonts w:ascii="Arial" w:hAnsi="Arial" w:cs="Arial"/>
        </w:rPr>
        <w:footnoteRef/>
      </w:r>
      <w:r w:rsidR="00D5677D">
        <w:rPr>
          <w:rFonts w:ascii="Arial" w:hAnsi="Arial" w:cs="Arial"/>
        </w:rPr>
        <w:t xml:space="preserve"> </w:t>
      </w:r>
      <w:r w:rsidR="00D5677D">
        <w:rPr>
          <w:rFonts w:ascii="Arial" w:hAnsi="Arial" w:cs="Arial"/>
        </w:rPr>
        <w:t xml:space="preserve">Lacan,J.: </w:t>
      </w:r>
      <w:r w:rsidR="00BE36E5" w:rsidRPr="006C5A3C">
        <w:rPr>
          <w:rFonts w:ascii="Arial" w:hAnsi="Arial" w:cs="Arial"/>
        </w:rPr>
        <w:t xml:space="preserve"> </w:t>
      </w:r>
      <w:r w:rsidR="00CA0DC0" w:rsidRPr="006C5A3C">
        <w:rPr>
          <w:rFonts w:ascii="Arial" w:hAnsi="Arial" w:cs="Arial"/>
        </w:rPr>
        <w:t>“El atolondradicho” en “Otros Escritos”, Edit. Paidós, Bs.As., 2012, pag. 498.</w:t>
      </w:r>
    </w:p>
    <w:p w:rsidR="003E0384" w:rsidRPr="00231E67" w:rsidRDefault="003E0384" w:rsidP="003E0384">
      <w:pPr>
        <w:pStyle w:val="FootnoteText"/>
        <w:rPr>
          <w:rFonts w:ascii="Arial" w:hAnsi="Arial" w:cs="Arial"/>
        </w:rPr>
      </w:pPr>
    </w:p>
  </w:footnote>
  <w:footnote w:id="5">
    <w:p w:rsidR="000F2E10" w:rsidRPr="00BE36E5" w:rsidRDefault="000F2E10" w:rsidP="000F2E10">
      <w:pPr>
        <w:pStyle w:val="FootnoteText"/>
        <w:rPr>
          <w:rFonts w:ascii="Arial" w:hAnsi="Arial" w:cs="Arial"/>
        </w:rPr>
      </w:pPr>
      <w:r w:rsidRPr="00BE36E5">
        <w:rPr>
          <w:rStyle w:val="FootnoteReference"/>
          <w:rFonts w:ascii="Arial" w:hAnsi="Arial" w:cs="Arial"/>
        </w:rPr>
        <w:footnoteRef/>
      </w:r>
      <w:r w:rsidRPr="00BE36E5">
        <w:rPr>
          <w:rFonts w:ascii="Arial" w:hAnsi="Arial" w:cs="Arial"/>
        </w:rPr>
        <w:t xml:space="preserve"> </w:t>
      </w:r>
      <w:r w:rsidRPr="00BE36E5">
        <w:rPr>
          <w:rFonts w:ascii="Arial" w:hAnsi="Arial" w:cs="Arial"/>
        </w:rPr>
        <w:t xml:space="preserve">Schilder, Paul: </w:t>
      </w:r>
      <w:r w:rsidR="006C5A3C">
        <w:rPr>
          <w:rFonts w:ascii="Arial" w:hAnsi="Arial" w:cs="Arial"/>
        </w:rPr>
        <w:t>“</w:t>
      </w:r>
      <w:r w:rsidRPr="00BE36E5">
        <w:rPr>
          <w:rFonts w:ascii="Arial" w:hAnsi="Arial" w:cs="Arial"/>
        </w:rPr>
        <w:t>Imagen y Apariencia del Cuerpo Humano</w:t>
      </w:r>
      <w:r w:rsidR="006C5A3C">
        <w:rPr>
          <w:rFonts w:ascii="Arial" w:hAnsi="Arial" w:cs="Arial"/>
        </w:rPr>
        <w:t>”, Edit. Paidós, 1994, Bs.As. pag. 15</w:t>
      </w:r>
      <w:r w:rsidRPr="00BE36E5">
        <w:rPr>
          <w:rFonts w:ascii="Arial" w:hAnsi="Arial" w:cs="Arial"/>
        </w:rPr>
        <w:t>.</w:t>
      </w:r>
    </w:p>
  </w:footnote>
  <w:footnote w:id="6">
    <w:p w:rsidR="000F2E10" w:rsidRPr="003B53A7" w:rsidRDefault="000F2E10" w:rsidP="000F2E10">
      <w:pPr>
        <w:pStyle w:val="FootnoteText"/>
        <w:rPr>
          <w:rFonts w:ascii="Arial" w:hAnsi="Arial" w:cs="Arial"/>
        </w:rPr>
      </w:pPr>
      <w:r w:rsidRPr="003B53A7">
        <w:rPr>
          <w:rStyle w:val="FootnoteReference"/>
          <w:rFonts w:ascii="Arial" w:hAnsi="Arial" w:cs="Arial"/>
        </w:rPr>
        <w:footnoteRef/>
      </w:r>
      <w:r w:rsidRPr="003B53A7">
        <w:rPr>
          <w:rFonts w:ascii="Arial" w:hAnsi="Arial" w:cs="Arial"/>
        </w:rPr>
        <w:t xml:space="preserve"> </w:t>
      </w:r>
      <w:r w:rsidRPr="003B53A7">
        <w:rPr>
          <w:rFonts w:ascii="Arial" w:hAnsi="Arial" w:cs="Arial"/>
        </w:rPr>
        <w:t xml:space="preserve">Magnavacca, S., </w:t>
      </w:r>
      <w:r w:rsidR="006C5A3C">
        <w:rPr>
          <w:rFonts w:ascii="Arial" w:hAnsi="Arial" w:cs="Arial"/>
        </w:rPr>
        <w:t>“</w:t>
      </w:r>
      <w:r w:rsidRPr="003B53A7">
        <w:rPr>
          <w:rFonts w:ascii="Arial" w:hAnsi="Arial" w:cs="Arial"/>
        </w:rPr>
        <w:t>Léxico, Técnico de Filosofía Medieval</w:t>
      </w:r>
      <w:r w:rsidR="006C5A3C">
        <w:rPr>
          <w:rFonts w:ascii="Arial" w:hAnsi="Arial" w:cs="Arial"/>
        </w:rPr>
        <w:t>” Edit.</w:t>
      </w:r>
      <w:r w:rsidRPr="003B53A7">
        <w:rPr>
          <w:rFonts w:ascii="Arial" w:hAnsi="Arial" w:cs="Arial"/>
        </w:rPr>
        <w:t xml:space="preserve"> Miño Dávila, </w:t>
      </w:r>
      <w:r w:rsidR="006C5A3C">
        <w:rPr>
          <w:rFonts w:ascii="Arial" w:hAnsi="Arial" w:cs="Arial"/>
        </w:rPr>
        <w:t xml:space="preserve">Madrid, </w:t>
      </w:r>
      <w:r w:rsidRPr="003B53A7">
        <w:rPr>
          <w:rFonts w:ascii="Arial" w:hAnsi="Arial" w:cs="Arial"/>
        </w:rPr>
        <w:t>p</w:t>
      </w:r>
      <w:r w:rsidR="006C5A3C">
        <w:rPr>
          <w:rFonts w:ascii="Arial" w:hAnsi="Arial" w:cs="Arial"/>
        </w:rPr>
        <w:t>ag</w:t>
      </w:r>
      <w:r w:rsidRPr="003B53A7">
        <w:rPr>
          <w:rFonts w:ascii="Arial" w:hAnsi="Arial" w:cs="Arial"/>
        </w:rPr>
        <w:t>. 173.</w:t>
      </w:r>
    </w:p>
  </w:footnote>
  <w:footnote w:id="7">
    <w:p w:rsidR="000F2E10" w:rsidRDefault="000F2E10" w:rsidP="000F2E10">
      <w:pPr>
        <w:pStyle w:val="FootnoteText"/>
      </w:pPr>
      <w:r w:rsidRPr="003B53A7">
        <w:rPr>
          <w:rStyle w:val="FootnoteReference"/>
          <w:rFonts w:ascii="Arial" w:hAnsi="Arial" w:cs="Arial"/>
        </w:rPr>
        <w:footnoteRef/>
      </w:r>
      <w:r w:rsidRPr="003B53A7">
        <w:rPr>
          <w:rFonts w:ascii="Arial" w:hAnsi="Arial" w:cs="Arial"/>
        </w:rPr>
        <w:t xml:space="preserve"> </w:t>
      </w:r>
      <w:r w:rsidRPr="003B53A7">
        <w:rPr>
          <w:rFonts w:ascii="Arial" w:hAnsi="Arial" w:cs="Arial"/>
        </w:rPr>
        <w:t>Magnavacca, S., op.cit. p</w:t>
      </w:r>
      <w:r w:rsidR="006C5A3C">
        <w:rPr>
          <w:rFonts w:ascii="Arial" w:hAnsi="Arial" w:cs="Arial"/>
        </w:rPr>
        <w:t>ag</w:t>
      </w:r>
      <w:r w:rsidRPr="003B53A7">
        <w:rPr>
          <w:rFonts w:ascii="Arial" w:hAnsi="Arial" w:cs="Arial"/>
        </w:rPr>
        <w:t>. 173.</w:t>
      </w:r>
    </w:p>
  </w:footnote>
  <w:footnote w:id="8">
    <w:p w:rsidR="000F2E10" w:rsidRPr="006C5A3C" w:rsidRDefault="000F2E10" w:rsidP="000F2E10">
      <w:pPr>
        <w:pStyle w:val="FootnoteText"/>
        <w:rPr>
          <w:rFonts w:ascii="Arial" w:hAnsi="Arial" w:cs="Arial"/>
        </w:rPr>
      </w:pPr>
      <w:r w:rsidRPr="006C5A3C">
        <w:rPr>
          <w:rStyle w:val="FootnoteReference"/>
          <w:rFonts w:ascii="Arial" w:hAnsi="Arial" w:cs="Arial"/>
        </w:rPr>
        <w:footnoteRef/>
      </w:r>
      <w:r w:rsidRPr="006C5A3C">
        <w:rPr>
          <w:rFonts w:ascii="Arial" w:hAnsi="Arial" w:cs="Arial"/>
        </w:rPr>
        <w:t xml:space="preserve"> </w:t>
      </w:r>
      <w:r w:rsidRPr="006C5A3C">
        <w:rPr>
          <w:rFonts w:ascii="Arial" w:hAnsi="Arial" w:cs="Arial"/>
        </w:rPr>
        <w:t>Lacan</w:t>
      </w:r>
      <w:r w:rsidR="006C5A3C">
        <w:rPr>
          <w:rFonts w:ascii="Arial" w:hAnsi="Arial" w:cs="Arial"/>
        </w:rPr>
        <w:t xml:space="preserve">, J.: “El Seminario </w:t>
      </w:r>
      <w:r w:rsidRPr="006C5A3C">
        <w:rPr>
          <w:rFonts w:ascii="Arial" w:hAnsi="Arial" w:cs="Arial"/>
        </w:rPr>
        <w:t>20</w:t>
      </w:r>
      <w:r w:rsidR="006C5A3C">
        <w:rPr>
          <w:rFonts w:ascii="Arial" w:hAnsi="Arial" w:cs="Arial"/>
        </w:rPr>
        <w:t>. Aún”</w:t>
      </w:r>
      <w:r w:rsidRPr="006C5A3C">
        <w:rPr>
          <w:rFonts w:ascii="Arial" w:hAnsi="Arial" w:cs="Arial"/>
        </w:rPr>
        <w:t xml:space="preserve">, </w:t>
      </w:r>
      <w:r w:rsidR="006C5A3C">
        <w:rPr>
          <w:rFonts w:ascii="Arial" w:hAnsi="Arial" w:cs="Arial"/>
        </w:rPr>
        <w:t>Edit. Paidós, Bs.As., 1991, pag.</w:t>
      </w:r>
      <w:r w:rsidRPr="006C5A3C">
        <w:rPr>
          <w:rFonts w:ascii="Arial" w:hAnsi="Arial" w:cs="Arial"/>
        </w:rPr>
        <w:t>11.</w:t>
      </w:r>
    </w:p>
  </w:footnote>
  <w:footnote w:id="9">
    <w:p w:rsidR="000F2E10" w:rsidRPr="006C5A3C" w:rsidRDefault="000F2E10" w:rsidP="000F2E10">
      <w:pPr>
        <w:pStyle w:val="FootnoteText"/>
        <w:rPr>
          <w:rFonts w:ascii="Arial" w:hAnsi="Arial" w:cs="Arial"/>
          <w:lang w:val="en-US"/>
        </w:rPr>
      </w:pPr>
      <w:r w:rsidRPr="006C5A3C">
        <w:rPr>
          <w:rStyle w:val="FootnoteReference"/>
          <w:rFonts w:ascii="Arial" w:hAnsi="Arial" w:cs="Arial"/>
        </w:rPr>
        <w:footnoteRef/>
      </w:r>
      <w:r w:rsidRPr="006C5A3C">
        <w:rPr>
          <w:rFonts w:ascii="Arial" w:hAnsi="Arial" w:cs="Arial"/>
          <w:lang w:val="en-US"/>
        </w:rPr>
        <w:t xml:space="preserve"> </w:t>
      </w:r>
      <w:proofErr w:type="spellStart"/>
      <w:r w:rsidRPr="006C5A3C">
        <w:rPr>
          <w:rFonts w:ascii="Arial" w:hAnsi="Arial" w:cs="Arial"/>
          <w:lang w:val="en-US"/>
        </w:rPr>
        <w:t>Lacan</w:t>
      </w:r>
      <w:proofErr w:type="spellEnd"/>
      <w:r w:rsidR="006C5A3C">
        <w:rPr>
          <w:rFonts w:ascii="Arial" w:hAnsi="Arial" w:cs="Arial"/>
          <w:lang w:val="en-US"/>
        </w:rPr>
        <w:t>, J.: o</w:t>
      </w:r>
      <w:r w:rsidRPr="006C5A3C">
        <w:rPr>
          <w:rFonts w:ascii="Arial" w:hAnsi="Arial" w:cs="Arial"/>
          <w:lang w:val="en-US"/>
        </w:rPr>
        <w:t xml:space="preserve">p </w:t>
      </w:r>
      <w:proofErr w:type="spellStart"/>
      <w:r w:rsidRPr="006C5A3C">
        <w:rPr>
          <w:rFonts w:ascii="Arial" w:hAnsi="Arial" w:cs="Arial"/>
          <w:lang w:val="en-US"/>
        </w:rPr>
        <w:t>cit</w:t>
      </w:r>
      <w:proofErr w:type="spellEnd"/>
      <w:r w:rsidRPr="006C5A3C">
        <w:rPr>
          <w:rFonts w:ascii="Arial" w:hAnsi="Arial" w:cs="Arial"/>
          <w:lang w:val="en-US"/>
        </w:rPr>
        <w:t xml:space="preserve"> p.139.</w:t>
      </w:r>
    </w:p>
  </w:footnote>
  <w:footnote w:id="10">
    <w:p w:rsidR="000F2E10" w:rsidRPr="00574FB5" w:rsidRDefault="000F2E10" w:rsidP="000F2E10">
      <w:pPr>
        <w:pStyle w:val="FootnoteText"/>
        <w:rPr>
          <w:lang w:val="en-US"/>
        </w:rPr>
      </w:pPr>
      <w:r w:rsidRPr="006C5A3C">
        <w:rPr>
          <w:rStyle w:val="FootnoteReference"/>
          <w:rFonts w:ascii="Arial" w:hAnsi="Arial" w:cs="Arial"/>
        </w:rPr>
        <w:footnoteRef/>
      </w:r>
      <w:r w:rsidRPr="006C5A3C">
        <w:rPr>
          <w:rFonts w:ascii="Arial" w:hAnsi="Arial" w:cs="Arial"/>
          <w:lang w:val="en-US"/>
        </w:rPr>
        <w:t xml:space="preserve"> </w:t>
      </w:r>
      <w:proofErr w:type="spellStart"/>
      <w:r w:rsidRPr="006C5A3C">
        <w:rPr>
          <w:rFonts w:ascii="Arial" w:hAnsi="Arial" w:cs="Arial"/>
          <w:lang w:val="en-US"/>
        </w:rPr>
        <w:t>Lacan</w:t>
      </w:r>
      <w:proofErr w:type="spellEnd"/>
      <w:r w:rsidRPr="006C5A3C">
        <w:rPr>
          <w:rFonts w:ascii="Arial" w:hAnsi="Arial" w:cs="Arial"/>
          <w:lang w:val="en-US"/>
        </w:rPr>
        <w:t>, J.</w:t>
      </w:r>
      <w:r w:rsidR="006C5A3C">
        <w:rPr>
          <w:rFonts w:ascii="Arial" w:hAnsi="Arial" w:cs="Arial"/>
          <w:lang w:val="en-US"/>
        </w:rPr>
        <w:t xml:space="preserve">: op </w:t>
      </w:r>
      <w:proofErr w:type="spellStart"/>
      <w:r w:rsidR="006C5A3C">
        <w:rPr>
          <w:rFonts w:ascii="Arial" w:hAnsi="Arial" w:cs="Arial"/>
          <w:lang w:val="en-US"/>
        </w:rPr>
        <w:t>cit</w:t>
      </w:r>
      <w:proofErr w:type="spellEnd"/>
      <w:r w:rsidR="006C5A3C">
        <w:rPr>
          <w:rFonts w:ascii="Arial" w:hAnsi="Arial" w:cs="Arial"/>
          <w:lang w:val="en-US"/>
        </w:rPr>
        <w:t xml:space="preserve"> </w:t>
      </w:r>
      <w:proofErr w:type="spellStart"/>
      <w:r w:rsidR="006C5A3C">
        <w:rPr>
          <w:rFonts w:ascii="Arial" w:hAnsi="Arial" w:cs="Arial"/>
          <w:lang w:val="en-US"/>
        </w:rPr>
        <w:t>pag</w:t>
      </w:r>
      <w:proofErr w:type="spellEnd"/>
      <w:r w:rsidR="006C5A3C">
        <w:rPr>
          <w:rFonts w:ascii="Arial" w:hAnsi="Arial" w:cs="Arial"/>
          <w:lang w:val="en-US"/>
        </w:rPr>
        <w:t>.</w:t>
      </w:r>
      <w:r w:rsidRPr="006C5A3C">
        <w:rPr>
          <w:rFonts w:ascii="Arial" w:hAnsi="Arial" w:cs="Arial"/>
          <w:lang w:val="en-US"/>
        </w:rPr>
        <w:t xml:space="preserve"> 379.</w:t>
      </w:r>
    </w:p>
  </w:footnote>
  <w:footnote w:id="11">
    <w:p w:rsidR="002001B7" w:rsidRPr="002001B7" w:rsidRDefault="002001B7">
      <w:pPr>
        <w:pStyle w:val="FootnoteText"/>
        <w:rPr>
          <w:rFonts w:ascii="Arial" w:hAnsi="Arial" w:cs="Arial"/>
        </w:rPr>
      </w:pPr>
      <w:r w:rsidRPr="002001B7">
        <w:rPr>
          <w:rStyle w:val="FootnoteReference"/>
          <w:rFonts w:ascii="Arial" w:hAnsi="Arial" w:cs="Arial"/>
        </w:rPr>
        <w:footnoteRef/>
      </w:r>
      <w:r w:rsidRPr="002001B7">
        <w:rPr>
          <w:rFonts w:ascii="Arial" w:hAnsi="Arial" w:cs="Arial"/>
        </w:rPr>
        <w:t xml:space="preserve"> Lacan J. </w:t>
      </w:r>
      <w:r w:rsidRPr="002001B7">
        <w:rPr>
          <w:rFonts w:ascii="Arial" w:hAnsi="Arial" w:cs="Arial"/>
        </w:rPr>
        <w:t xml:space="preserve">“ Seminario 19, </w:t>
      </w:r>
      <w:r w:rsidRPr="002001B7">
        <w:rPr>
          <w:rFonts w:ascii="Arial" w:hAnsi="Arial" w:cs="Arial"/>
        </w:rPr>
        <w:t>Ou Pire” Edit. Paidós, Bs.As., 2012, clase del 8 de diciembre de 1971.</w:t>
      </w:r>
    </w:p>
  </w:footnote>
  <w:footnote w:id="12">
    <w:p w:rsidR="00140272" w:rsidRPr="006C5A3C" w:rsidRDefault="00140272" w:rsidP="00140272">
      <w:pPr>
        <w:outlineLvl w:val="0"/>
        <w:rPr>
          <w:rFonts w:ascii="Arial" w:hAnsi="Arial" w:cs="Arial"/>
          <w:sz w:val="20"/>
          <w:szCs w:val="20"/>
          <w:lang w:eastAsia="es-AR" w:bidi="x-none"/>
        </w:rPr>
      </w:pPr>
      <w:r w:rsidRPr="006C5A3C">
        <w:rPr>
          <w:rFonts w:ascii="Arial" w:eastAsia="Arial Unicode MS" w:hAnsi="Arial" w:cs="Arial"/>
          <w:color w:val="000000"/>
          <w:sz w:val="20"/>
          <w:szCs w:val="20"/>
          <w:u w:color="000000"/>
          <w:vertAlign w:val="superscript"/>
          <w:lang w:val="es-ES_tradnl"/>
        </w:rPr>
        <w:footnoteRef/>
      </w:r>
      <w:r w:rsidR="00CD3907" w:rsidRPr="006C5A3C">
        <w:rPr>
          <w:rFonts w:ascii="Arial" w:eastAsia="Arial Unicode MS" w:hAnsi="Arial" w:cs="Arial"/>
          <w:color w:val="000000"/>
          <w:sz w:val="20"/>
          <w:szCs w:val="20"/>
          <w:u w:color="000000"/>
          <w:lang w:val="es-ES_tradnl"/>
        </w:rPr>
        <w:t xml:space="preserve"> Laurent E.:</w:t>
      </w:r>
      <w:r w:rsidRPr="006C5A3C">
        <w:rPr>
          <w:rFonts w:ascii="Arial" w:eastAsia="Arial Unicode MS" w:hAnsi="Arial" w:cs="Arial"/>
          <w:color w:val="000000"/>
          <w:sz w:val="20"/>
          <w:szCs w:val="20"/>
          <w:u w:color="000000"/>
          <w:lang w:val="es-ES_tradnl"/>
        </w:rPr>
        <w:t xml:space="preserve"> "Responder al niño del mañ</w:t>
      </w:r>
      <w:r w:rsidR="00CD3907" w:rsidRPr="006C5A3C">
        <w:rPr>
          <w:rFonts w:ascii="Arial" w:eastAsia="Arial Unicode MS" w:hAnsi="Arial" w:cs="Arial"/>
          <w:color w:val="000000"/>
          <w:sz w:val="20"/>
          <w:szCs w:val="20"/>
          <w:u w:color="000000"/>
          <w:lang w:val="es-ES_tradnl"/>
        </w:rPr>
        <w:t>ana" en “Los objetos de la pasión” Edit. Tres Haches, Bs.As., 2002.</w:t>
      </w:r>
    </w:p>
  </w:footnote>
  <w:footnote w:id="13">
    <w:p w:rsidR="002532BA" w:rsidRPr="006C5A3C" w:rsidRDefault="002532BA" w:rsidP="002532BA">
      <w:pPr>
        <w:pStyle w:val="Default"/>
        <w:rPr>
          <w:sz w:val="20"/>
          <w:szCs w:val="20"/>
        </w:rPr>
      </w:pPr>
      <w:r w:rsidRPr="006C5A3C">
        <w:rPr>
          <w:rStyle w:val="FootnoteReference"/>
          <w:sz w:val="20"/>
          <w:szCs w:val="20"/>
        </w:rPr>
        <w:footnoteRef/>
      </w:r>
      <w:r w:rsidRPr="006C5A3C">
        <w:rPr>
          <w:sz w:val="20"/>
          <w:szCs w:val="20"/>
        </w:rPr>
        <w:t xml:space="preserve"> </w:t>
      </w:r>
      <w:r w:rsidRPr="006C5A3C">
        <w:rPr>
          <w:sz w:val="20"/>
          <w:szCs w:val="20"/>
        </w:rPr>
        <w:t xml:space="preserve">Miller, J.A.: “En dirección a la </w:t>
      </w:r>
      <w:r w:rsidRPr="006C5A3C">
        <w:rPr>
          <w:sz w:val="20"/>
          <w:szCs w:val="20"/>
        </w:rPr>
        <w:t xml:space="preserve">adolecencia”  Intervención de clausura de la 3° Jornada del Institut de l’Enfant “Interpretar al niño”,Palais de Congrès de Issy-Les-Moulineaux, 21 de marzo de 2015.  </w:t>
      </w:r>
    </w:p>
  </w:footnote>
  <w:footnote w:id="14">
    <w:p w:rsidR="00626DDA" w:rsidRPr="006C5A3C" w:rsidRDefault="00626DDA">
      <w:pPr>
        <w:pStyle w:val="FootnoteText"/>
        <w:rPr>
          <w:rFonts w:ascii="Arial" w:hAnsi="Arial" w:cs="Arial"/>
        </w:rPr>
      </w:pPr>
      <w:r w:rsidRPr="006C5A3C">
        <w:rPr>
          <w:rStyle w:val="FootnoteReference"/>
          <w:rFonts w:ascii="Arial" w:hAnsi="Arial" w:cs="Arial"/>
        </w:rPr>
        <w:footnoteRef/>
      </w:r>
      <w:r w:rsidRPr="006C5A3C">
        <w:rPr>
          <w:rFonts w:ascii="Arial" w:hAnsi="Arial" w:cs="Arial"/>
        </w:rPr>
        <w:t xml:space="preserve"> </w:t>
      </w:r>
      <w:r w:rsidR="002130F7">
        <w:rPr>
          <w:rFonts w:ascii="Arial" w:hAnsi="Arial" w:cs="Arial"/>
        </w:rPr>
        <w:t>Lacan, J. “Seminario 19. “…O pe</w:t>
      </w:r>
      <w:r w:rsidRPr="006C5A3C">
        <w:rPr>
          <w:rFonts w:ascii="Arial" w:hAnsi="Arial" w:cs="Arial"/>
        </w:rPr>
        <w:t>o</w:t>
      </w:r>
      <w:r w:rsidR="002130F7">
        <w:rPr>
          <w:rFonts w:ascii="Arial" w:hAnsi="Arial" w:cs="Arial"/>
        </w:rPr>
        <w:t>r</w:t>
      </w:r>
      <w:r w:rsidRPr="006C5A3C">
        <w:rPr>
          <w:rFonts w:ascii="Arial" w:hAnsi="Arial" w:cs="Arial"/>
        </w:rPr>
        <w:t>” Edit. Paidós, Bs.As., 2012, pag. 225.</w:t>
      </w:r>
    </w:p>
  </w:footnote>
  <w:footnote w:id="15">
    <w:p w:rsidR="004A3001" w:rsidRPr="006C5A3C" w:rsidRDefault="004A3001" w:rsidP="004A3001">
      <w:pPr>
        <w:pStyle w:val="FootnoteText"/>
        <w:rPr>
          <w:rFonts w:ascii="Arial" w:hAnsi="Arial" w:cs="Arial"/>
        </w:rPr>
      </w:pPr>
      <w:r w:rsidRPr="006C5A3C">
        <w:rPr>
          <w:rStyle w:val="FootnoteReference"/>
          <w:rFonts w:ascii="Arial" w:hAnsi="Arial" w:cs="Arial"/>
        </w:rPr>
        <w:footnoteRef/>
      </w:r>
      <w:r w:rsidRPr="006C5A3C">
        <w:rPr>
          <w:rFonts w:ascii="Arial" w:hAnsi="Arial" w:cs="Arial"/>
        </w:rPr>
        <w:t xml:space="preserve"> </w:t>
      </w:r>
      <w:r w:rsidRPr="006C5A3C">
        <w:rPr>
          <w:rFonts w:ascii="Arial" w:hAnsi="Arial" w:cs="Arial"/>
        </w:rPr>
        <w:t>Miller, J.A.: “La interpretación al revés” en “Entonces Sssh…” Edit. Eolia, Bs.As., 1996.</w:t>
      </w:r>
    </w:p>
  </w:footnote>
  <w:footnote w:id="16">
    <w:p w:rsidR="003E0384" w:rsidRPr="006C5A3C" w:rsidRDefault="003E0384" w:rsidP="003E0384">
      <w:pPr>
        <w:pStyle w:val="FootnoteText"/>
        <w:rPr>
          <w:rFonts w:ascii="Arial" w:hAnsi="Arial" w:cs="Arial"/>
        </w:rPr>
      </w:pPr>
      <w:r w:rsidRPr="006C5A3C">
        <w:rPr>
          <w:rStyle w:val="FootnoteReference"/>
          <w:rFonts w:ascii="Arial" w:hAnsi="Arial" w:cs="Arial"/>
        </w:rPr>
        <w:footnoteRef/>
      </w:r>
      <w:r w:rsidRPr="006C5A3C">
        <w:rPr>
          <w:rFonts w:ascii="Arial" w:hAnsi="Arial" w:cs="Arial"/>
        </w:rPr>
        <w:t xml:space="preserve"> </w:t>
      </w:r>
      <w:r w:rsidRPr="006C5A3C">
        <w:rPr>
          <w:rFonts w:ascii="Arial" w:hAnsi="Arial" w:cs="Arial"/>
        </w:rPr>
        <w:t>Miller, J.A.: “Sutilizas analíticas” Edit. Paidós, Bs.As., 201, pag. 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84"/>
    <w:rsid w:val="000D1DA2"/>
    <w:rsid w:val="000F2E10"/>
    <w:rsid w:val="00103268"/>
    <w:rsid w:val="00132B4C"/>
    <w:rsid w:val="00140272"/>
    <w:rsid w:val="001778F7"/>
    <w:rsid w:val="001A0C1D"/>
    <w:rsid w:val="002001B7"/>
    <w:rsid w:val="002130F7"/>
    <w:rsid w:val="002532BA"/>
    <w:rsid w:val="00324203"/>
    <w:rsid w:val="00353E91"/>
    <w:rsid w:val="003709E3"/>
    <w:rsid w:val="00374607"/>
    <w:rsid w:val="00384F11"/>
    <w:rsid w:val="003A212E"/>
    <w:rsid w:val="003B53A7"/>
    <w:rsid w:val="003E0384"/>
    <w:rsid w:val="004122D3"/>
    <w:rsid w:val="0045302B"/>
    <w:rsid w:val="00455A7C"/>
    <w:rsid w:val="004A2CCC"/>
    <w:rsid w:val="004A2E66"/>
    <w:rsid w:val="004A3001"/>
    <w:rsid w:val="00580FE8"/>
    <w:rsid w:val="005935C4"/>
    <w:rsid w:val="005C22BA"/>
    <w:rsid w:val="00626DDA"/>
    <w:rsid w:val="00687831"/>
    <w:rsid w:val="006C20A2"/>
    <w:rsid w:val="006C5A3C"/>
    <w:rsid w:val="006D2B33"/>
    <w:rsid w:val="00710616"/>
    <w:rsid w:val="007516CB"/>
    <w:rsid w:val="00783DE7"/>
    <w:rsid w:val="00793CEC"/>
    <w:rsid w:val="007C377C"/>
    <w:rsid w:val="007D6DBC"/>
    <w:rsid w:val="007E32BB"/>
    <w:rsid w:val="00810209"/>
    <w:rsid w:val="00820C39"/>
    <w:rsid w:val="008520E2"/>
    <w:rsid w:val="008673E1"/>
    <w:rsid w:val="00871B06"/>
    <w:rsid w:val="00885294"/>
    <w:rsid w:val="008D16B7"/>
    <w:rsid w:val="0092113C"/>
    <w:rsid w:val="00931CE8"/>
    <w:rsid w:val="00961BFF"/>
    <w:rsid w:val="009A0F24"/>
    <w:rsid w:val="009E0AF7"/>
    <w:rsid w:val="009F0FD3"/>
    <w:rsid w:val="009F4020"/>
    <w:rsid w:val="00A155D8"/>
    <w:rsid w:val="00A57532"/>
    <w:rsid w:val="00AF44D0"/>
    <w:rsid w:val="00B12B77"/>
    <w:rsid w:val="00BB160E"/>
    <w:rsid w:val="00BC6445"/>
    <w:rsid w:val="00BE36E5"/>
    <w:rsid w:val="00C415D9"/>
    <w:rsid w:val="00C754E1"/>
    <w:rsid w:val="00CA0DC0"/>
    <w:rsid w:val="00CD0B74"/>
    <w:rsid w:val="00CD3907"/>
    <w:rsid w:val="00D429D4"/>
    <w:rsid w:val="00D5677D"/>
    <w:rsid w:val="00D567EF"/>
    <w:rsid w:val="00D57432"/>
    <w:rsid w:val="00D81EA9"/>
    <w:rsid w:val="00E408BC"/>
    <w:rsid w:val="00E66905"/>
    <w:rsid w:val="00E71483"/>
    <w:rsid w:val="00E9309E"/>
    <w:rsid w:val="00EC514A"/>
    <w:rsid w:val="00EC69E1"/>
    <w:rsid w:val="00EE164C"/>
    <w:rsid w:val="00F04030"/>
    <w:rsid w:val="00F63E29"/>
    <w:rsid w:val="00F907D5"/>
    <w:rsid w:val="00FF3439"/>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84"/>
  </w:style>
  <w:style w:type="paragraph" w:styleId="Heading2">
    <w:name w:val="heading 2"/>
    <w:basedOn w:val="Normal"/>
    <w:next w:val="Normal"/>
    <w:link w:val="Heading2Char"/>
    <w:qFormat/>
    <w:rsid w:val="000F2E10"/>
    <w:pPr>
      <w:keepNext/>
      <w:spacing w:after="0"/>
      <w:jc w:val="both"/>
      <w:outlineLvl w:val="1"/>
    </w:pPr>
    <w:rPr>
      <w:rFonts w:ascii="Times New Roman" w:eastAsia="Times New Roman" w:hAnsi="Times New Roman" w:cs="Times New Roman"/>
      <w:b/>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E038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3E0384"/>
    <w:rPr>
      <w:rFonts w:ascii="Calibri" w:eastAsia="Calibri" w:hAnsi="Calibri" w:cs="Times New Roman"/>
      <w:sz w:val="20"/>
      <w:szCs w:val="20"/>
    </w:rPr>
  </w:style>
  <w:style w:type="character" w:styleId="FootnoteReference">
    <w:name w:val="footnote reference"/>
    <w:basedOn w:val="DefaultParagraphFont"/>
    <w:unhideWhenUsed/>
    <w:rsid w:val="003E0384"/>
    <w:rPr>
      <w:vertAlign w:val="superscript"/>
    </w:rPr>
  </w:style>
  <w:style w:type="character" w:customStyle="1" w:styleId="Heading2Char">
    <w:name w:val="Heading 2 Char"/>
    <w:basedOn w:val="DefaultParagraphFont"/>
    <w:link w:val="Heading2"/>
    <w:rsid w:val="000F2E10"/>
    <w:rPr>
      <w:rFonts w:ascii="Times New Roman" w:eastAsia="Times New Roman" w:hAnsi="Times New Roman" w:cs="Times New Roman"/>
      <w:b/>
      <w:szCs w:val="20"/>
      <w:lang w:val="es-ES" w:eastAsia="es-ES"/>
    </w:rPr>
  </w:style>
  <w:style w:type="paragraph" w:customStyle="1" w:styleId="Body1">
    <w:name w:val="Body 1"/>
    <w:rsid w:val="00CD0B74"/>
    <w:pPr>
      <w:spacing w:line="276" w:lineRule="auto"/>
      <w:outlineLvl w:val="0"/>
    </w:pPr>
    <w:rPr>
      <w:rFonts w:ascii="Helvetica" w:eastAsia="Arial Unicode MS" w:hAnsi="Helvetica" w:cs="Times New Roman"/>
      <w:color w:val="000000"/>
      <w:szCs w:val="20"/>
      <w:u w:color="000000"/>
      <w:lang w:val="es-ES" w:eastAsia="es-ES"/>
    </w:rPr>
  </w:style>
  <w:style w:type="character" w:customStyle="1" w:styleId="EstiloCorreo20">
    <w:name w:val="EstiloCorreo20"/>
    <w:basedOn w:val="DefaultParagraphFont"/>
    <w:semiHidden/>
    <w:rsid w:val="00EE164C"/>
    <w:rPr>
      <w:rFonts w:ascii="Arial" w:hAnsi="Arial" w:cs="Arial"/>
      <w:b w:val="0"/>
      <w:bCs w:val="0"/>
      <w:i w:val="0"/>
      <w:iCs w:val="0"/>
      <w:strike w:val="0"/>
      <w:color w:val="0000FF"/>
      <w:sz w:val="24"/>
      <w:szCs w:val="24"/>
      <w:u w:val="none"/>
    </w:rPr>
  </w:style>
  <w:style w:type="paragraph" w:customStyle="1" w:styleId="Default">
    <w:name w:val="Default"/>
    <w:rsid w:val="002532B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84"/>
  </w:style>
  <w:style w:type="paragraph" w:styleId="Heading2">
    <w:name w:val="heading 2"/>
    <w:basedOn w:val="Normal"/>
    <w:next w:val="Normal"/>
    <w:link w:val="Heading2Char"/>
    <w:qFormat/>
    <w:rsid w:val="000F2E10"/>
    <w:pPr>
      <w:keepNext/>
      <w:spacing w:after="0"/>
      <w:jc w:val="both"/>
      <w:outlineLvl w:val="1"/>
    </w:pPr>
    <w:rPr>
      <w:rFonts w:ascii="Times New Roman" w:eastAsia="Times New Roman" w:hAnsi="Times New Roman" w:cs="Times New Roman"/>
      <w:b/>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E038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3E0384"/>
    <w:rPr>
      <w:rFonts w:ascii="Calibri" w:eastAsia="Calibri" w:hAnsi="Calibri" w:cs="Times New Roman"/>
      <w:sz w:val="20"/>
      <w:szCs w:val="20"/>
    </w:rPr>
  </w:style>
  <w:style w:type="character" w:styleId="FootnoteReference">
    <w:name w:val="footnote reference"/>
    <w:basedOn w:val="DefaultParagraphFont"/>
    <w:unhideWhenUsed/>
    <w:rsid w:val="003E0384"/>
    <w:rPr>
      <w:vertAlign w:val="superscript"/>
    </w:rPr>
  </w:style>
  <w:style w:type="character" w:customStyle="1" w:styleId="Heading2Char">
    <w:name w:val="Heading 2 Char"/>
    <w:basedOn w:val="DefaultParagraphFont"/>
    <w:link w:val="Heading2"/>
    <w:rsid w:val="000F2E10"/>
    <w:rPr>
      <w:rFonts w:ascii="Times New Roman" w:eastAsia="Times New Roman" w:hAnsi="Times New Roman" w:cs="Times New Roman"/>
      <w:b/>
      <w:szCs w:val="20"/>
      <w:lang w:val="es-ES" w:eastAsia="es-ES"/>
    </w:rPr>
  </w:style>
  <w:style w:type="paragraph" w:customStyle="1" w:styleId="Body1">
    <w:name w:val="Body 1"/>
    <w:rsid w:val="00CD0B74"/>
    <w:pPr>
      <w:spacing w:line="276" w:lineRule="auto"/>
      <w:outlineLvl w:val="0"/>
    </w:pPr>
    <w:rPr>
      <w:rFonts w:ascii="Helvetica" w:eastAsia="Arial Unicode MS" w:hAnsi="Helvetica" w:cs="Times New Roman"/>
      <w:color w:val="000000"/>
      <w:szCs w:val="20"/>
      <w:u w:color="000000"/>
      <w:lang w:val="es-ES" w:eastAsia="es-ES"/>
    </w:rPr>
  </w:style>
  <w:style w:type="character" w:customStyle="1" w:styleId="EstiloCorreo20">
    <w:name w:val="EstiloCorreo20"/>
    <w:basedOn w:val="DefaultParagraphFont"/>
    <w:semiHidden/>
    <w:rsid w:val="00EE164C"/>
    <w:rPr>
      <w:rFonts w:ascii="Arial" w:hAnsi="Arial" w:cs="Arial"/>
      <w:b w:val="0"/>
      <w:bCs w:val="0"/>
      <w:i w:val="0"/>
      <w:iCs w:val="0"/>
      <w:strike w:val="0"/>
      <w:color w:val="0000FF"/>
      <w:sz w:val="24"/>
      <w:szCs w:val="24"/>
      <w:u w:val="none"/>
    </w:rPr>
  </w:style>
  <w:style w:type="paragraph" w:customStyle="1" w:styleId="Default">
    <w:name w:val="Default"/>
    <w:rsid w:val="002532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9DA35-9061-F340-BBEE-8512981D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2939</Words>
  <Characters>16753</Characters>
  <Application>Microsoft Macintosh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Millas</dc:creator>
  <cp:lastModifiedBy>Ana Lydia Santiago</cp:lastModifiedBy>
  <cp:revision>2</cp:revision>
  <dcterms:created xsi:type="dcterms:W3CDTF">2015-07-05T15:52:00Z</dcterms:created>
  <dcterms:modified xsi:type="dcterms:W3CDTF">2015-07-05T15:52:00Z</dcterms:modified>
</cp:coreProperties>
</file>