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61" w:rsidRDefault="009F5761" w:rsidP="009F5761">
      <w:pPr>
        <w:spacing w:after="0" w:line="240" w:lineRule="auto"/>
        <w:jc w:val="center"/>
        <w:rPr>
          <w:rFonts w:ascii="Times New Roman" w:hAnsi="Times New Roman" w:cs="Times New Roman"/>
          <w:b/>
          <w:sz w:val="24"/>
          <w:szCs w:val="24"/>
        </w:rPr>
      </w:pPr>
      <w:bookmarkStart w:id="0" w:name="_GoBack"/>
      <w:bookmarkEnd w:id="0"/>
      <w:r w:rsidRPr="00903198">
        <w:rPr>
          <w:rFonts w:ascii="Times New Roman" w:hAnsi="Times New Roman" w:cs="Times New Roman"/>
          <w:b/>
          <w:sz w:val="24"/>
          <w:szCs w:val="24"/>
        </w:rPr>
        <w:t>Conversaciones moebianas sobre la construcción de un cuerpo, hoy.</w:t>
      </w:r>
    </w:p>
    <w:p w:rsidR="009F5761" w:rsidRDefault="009F5761" w:rsidP="009F5761">
      <w:pPr>
        <w:spacing w:after="0" w:line="240" w:lineRule="auto"/>
        <w:jc w:val="center"/>
        <w:rPr>
          <w:rFonts w:ascii="Times New Roman" w:hAnsi="Times New Roman" w:cs="Times New Roman"/>
          <w:b/>
          <w:sz w:val="24"/>
          <w:szCs w:val="24"/>
        </w:rPr>
      </w:pPr>
    </w:p>
    <w:p w:rsidR="009F5761" w:rsidRPr="001369B0" w:rsidRDefault="009F5761" w:rsidP="009F5761">
      <w:pPr>
        <w:spacing w:after="0" w:line="240" w:lineRule="auto"/>
        <w:jc w:val="right"/>
        <w:rPr>
          <w:rFonts w:ascii="Times New Roman" w:hAnsi="Times New Roman" w:cs="Times New Roman"/>
          <w:b/>
          <w:szCs w:val="20"/>
        </w:rPr>
      </w:pPr>
      <w:r w:rsidRPr="001369B0">
        <w:rPr>
          <w:rFonts w:ascii="Times New Roman" w:hAnsi="Times New Roman" w:cs="Times New Roman"/>
          <w:b/>
          <w:szCs w:val="20"/>
        </w:rPr>
        <w:t>Patricia Tagle Barton – NEL-Lima</w:t>
      </w:r>
    </w:p>
    <w:p w:rsidR="009F5761" w:rsidRPr="001369B0" w:rsidRDefault="009F5761" w:rsidP="009F5761">
      <w:pPr>
        <w:spacing w:after="0" w:line="240" w:lineRule="auto"/>
        <w:jc w:val="right"/>
        <w:rPr>
          <w:rFonts w:ascii="Times New Roman" w:hAnsi="Times New Roman" w:cs="Times New Roman"/>
          <w:b/>
          <w:szCs w:val="20"/>
        </w:rPr>
      </w:pPr>
    </w:p>
    <w:p w:rsidR="009F5761" w:rsidRPr="001369B0" w:rsidRDefault="009F5761" w:rsidP="009F5761">
      <w:pPr>
        <w:spacing w:after="0" w:line="240" w:lineRule="auto"/>
        <w:jc w:val="both"/>
        <w:rPr>
          <w:rFonts w:ascii="Times New Roman" w:hAnsi="Times New Roman" w:cs="Times New Roman"/>
          <w:b/>
          <w:szCs w:val="20"/>
        </w:rPr>
      </w:pPr>
    </w:p>
    <w:p w:rsidR="009F5761" w:rsidRPr="001369B0" w:rsidRDefault="009F5761" w:rsidP="009F5761">
      <w:pPr>
        <w:spacing w:after="0" w:line="240" w:lineRule="auto"/>
        <w:jc w:val="both"/>
        <w:rPr>
          <w:rFonts w:ascii="Times New Roman" w:hAnsi="Times New Roman" w:cs="Times New Roman"/>
          <w:b/>
          <w:szCs w:val="20"/>
        </w:rPr>
      </w:pPr>
      <w:r>
        <w:rPr>
          <w:rFonts w:ascii="Times New Roman" w:hAnsi="Times New Roman" w:cs="Times New Roman"/>
          <w:b/>
          <w:szCs w:val="20"/>
        </w:rPr>
        <w:t>Participantes: Gloria González</w:t>
      </w:r>
      <w:r w:rsidRPr="001369B0">
        <w:rPr>
          <w:rFonts w:ascii="Times New Roman" w:hAnsi="Times New Roman" w:cs="Times New Roman"/>
          <w:b/>
          <w:szCs w:val="20"/>
        </w:rPr>
        <w:t xml:space="preserve"> (NEL-Bogotá, miembro), Mónica Pelliza (NEL Cochabamba, miembro), Claudia Subieta (NEL-Cochabamba, asociada), Elida Ganoza (NEL –Lima, miembro), Eugenio Calmet (NEL –Lima, participante)</w:t>
      </w:r>
    </w:p>
    <w:p w:rsidR="009F5761" w:rsidRPr="001369B0" w:rsidRDefault="009F5761" w:rsidP="009F5761">
      <w:pPr>
        <w:spacing w:after="0" w:line="240" w:lineRule="auto"/>
        <w:jc w:val="center"/>
        <w:rPr>
          <w:rFonts w:ascii="Times New Roman" w:hAnsi="Times New Roman" w:cs="Times New Roman"/>
          <w:b/>
          <w:sz w:val="24"/>
          <w:szCs w:val="24"/>
        </w:rPr>
      </w:pPr>
    </w:p>
    <w:p w:rsidR="009F5761" w:rsidRDefault="009F5761" w:rsidP="009F5761">
      <w:pPr>
        <w:spacing w:after="0" w:line="240" w:lineRule="auto"/>
        <w:jc w:val="both"/>
        <w:rPr>
          <w:rFonts w:ascii="Times New Roman" w:hAnsi="Times New Roman" w:cs="Times New Roman"/>
          <w:b/>
          <w:sz w:val="24"/>
          <w:szCs w:val="24"/>
        </w:rPr>
      </w:pPr>
    </w:p>
    <w:p w:rsidR="009F5761" w:rsidRPr="00903198" w:rsidRDefault="009F5761" w:rsidP="009F57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Prolegómenos</w:t>
      </w:r>
    </w:p>
    <w:p w:rsidR="009F5761" w:rsidRDefault="009F5761" w:rsidP="009F5761">
      <w:pPr>
        <w:spacing w:after="0" w:line="240" w:lineRule="auto"/>
        <w:jc w:val="both"/>
        <w:rPr>
          <w:rFonts w:ascii="Times New Roman" w:hAnsi="Times New Roman" w:cs="Times New Roman"/>
          <w:sz w:val="24"/>
          <w:szCs w:val="24"/>
        </w:rPr>
      </w:pPr>
    </w:p>
    <w:p w:rsidR="009F5761" w:rsidRDefault="009F5761" w:rsidP="009F5761">
      <w:pPr>
        <w:spacing w:after="0" w:line="240" w:lineRule="auto"/>
        <w:jc w:val="both"/>
        <w:rPr>
          <w:rFonts w:ascii="Times New Roman" w:hAnsi="Times New Roman" w:cs="Times New Roman"/>
          <w:sz w:val="24"/>
          <w:szCs w:val="24"/>
        </w:rPr>
      </w:pPr>
      <w:r w:rsidRPr="00903198">
        <w:rPr>
          <w:rFonts w:ascii="Times New Roman" w:hAnsi="Times New Roman" w:cs="Times New Roman"/>
          <w:sz w:val="24"/>
          <w:szCs w:val="24"/>
        </w:rPr>
        <w:t xml:space="preserve">¿Cómo ir y venir, y en este movimiento in-corporar algo de lo conversado sobre el cuerpo en nuestro cartel? ¿Cómo recorrer, a fin de cuentas, el corpus teórico del psicoanálisis  y dar cuenta a la vez de un recorrido que fue tomando cuerpo a lo largo de meses de trabajo? </w:t>
      </w:r>
    </w:p>
    <w:p w:rsidR="009F5761" w:rsidRDefault="009F5761" w:rsidP="009F5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Ensartar algunas perlas sueltas sea quizás un modo posible de producir un texto para ofrecerlo a nuestra Conversación.</w:t>
      </w:r>
    </w:p>
    <w:p w:rsidR="009F5761" w:rsidRDefault="009F5761" w:rsidP="009F5761">
      <w:pPr>
        <w:spacing w:after="0" w:line="240" w:lineRule="auto"/>
        <w:jc w:val="both"/>
        <w:rPr>
          <w:rFonts w:ascii="Times New Roman" w:hAnsi="Times New Roman" w:cs="Times New Roman"/>
          <w:sz w:val="24"/>
          <w:szCs w:val="24"/>
        </w:rPr>
      </w:pPr>
    </w:p>
    <w:p w:rsidR="009F5761" w:rsidRDefault="009F5761" w:rsidP="009F5761">
      <w:pPr>
        <w:spacing w:after="0" w:line="240" w:lineRule="auto"/>
        <w:jc w:val="both"/>
        <w:rPr>
          <w:rFonts w:ascii="Times New Roman" w:hAnsi="Times New Roman" w:cs="Times New Roman"/>
          <w:b/>
          <w:sz w:val="24"/>
          <w:szCs w:val="24"/>
          <w:lang w:val="es-ES_tradnl"/>
        </w:rPr>
      </w:pPr>
      <w:r w:rsidRPr="00903198">
        <w:rPr>
          <w:rFonts w:ascii="Times New Roman" w:hAnsi="Times New Roman" w:cs="Times New Roman"/>
          <w:b/>
          <w:sz w:val="24"/>
          <w:szCs w:val="24"/>
          <w:lang w:val="es-ES_tradnl"/>
        </w:rPr>
        <w:t>Una pregunta</w:t>
      </w:r>
    </w:p>
    <w:p w:rsidR="008651DD" w:rsidRDefault="008651DD" w:rsidP="009F5761">
      <w:pPr>
        <w:spacing w:after="0" w:line="240" w:lineRule="auto"/>
        <w:jc w:val="both"/>
        <w:rPr>
          <w:rFonts w:ascii="Times New Roman" w:hAnsi="Times New Roman" w:cs="Times New Roman"/>
          <w:b/>
          <w:sz w:val="24"/>
          <w:szCs w:val="24"/>
          <w:lang w:val="es-ES_tradnl"/>
        </w:rPr>
      </w:pPr>
    </w:p>
    <w:p w:rsidR="008651DD" w:rsidRPr="00A72E25" w:rsidRDefault="008651DD" w:rsidP="008651DD">
      <w:pPr>
        <w:spacing w:after="0" w:line="240" w:lineRule="auto"/>
        <w:jc w:val="both"/>
        <w:rPr>
          <w:rFonts w:ascii="Times New Roman" w:hAnsi="Times New Roman" w:cs="Times New Roman"/>
          <w:sz w:val="24"/>
          <w:szCs w:val="24"/>
          <w:lang w:val="es-ES_tradnl"/>
        </w:rPr>
      </w:pPr>
      <w:r w:rsidRPr="00A72E25">
        <w:rPr>
          <w:rFonts w:ascii="Times New Roman" w:hAnsi="Times New Roman" w:cs="Times New Roman"/>
          <w:sz w:val="24"/>
          <w:szCs w:val="24"/>
          <w:lang w:val="es-ES_tradnl"/>
        </w:rPr>
        <w:t>No hay pregunta “inocente”, pues toda pregunta se construye en la intersección de lo sabido y lo no sabido. Ella lleva en sí un germen</w:t>
      </w:r>
      <w:r>
        <w:rPr>
          <w:rFonts w:ascii="Times New Roman" w:hAnsi="Times New Roman" w:cs="Times New Roman"/>
          <w:sz w:val="24"/>
          <w:szCs w:val="24"/>
          <w:lang w:val="es-ES_tradnl"/>
        </w:rPr>
        <w:t xml:space="preserve"> valioso y valiente:</w:t>
      </w:r>
      <w:r w:rsidRPr="00A72E25">
        <w:rPr>
          <w:rFonts w:ascii="Times New Roman" w:hAnsi="Times New Roman" w:cs="Times New Roman"/>
          <w:sz w:val="24"/>
          <w:szCs w:val="24"/>
          <w:lang w:val="es-ES_tradnl"/>
        </w:rPr>
        <w:t xml:space="preserve"> su potencia </w:t>
      </w:r>
      <w:proofErr w:type="spellStart"/>
      <w:r w:rsidRPr="00A72E25">
        <w:rPr>
          <w:rFonts w:ascii="Times New Roman" w:hAnsi="Times New Roman" w:cs="Times New Roman"/>
          <w:sz w:val="24"/>
          <w:szCs w:val="24"/>
          <w:lang w:val="es-ES_tradnl"/>
        </w:rPr>
        <w:t>elucidante</w:t>
      </w:r>
      <w:proofErr w:type="spellEnd"/>
      <w:r w:rsidRPr="00A72E25">
        <w:rPr>
          <w:rFonts w:ascii="Times New Roman" w:hAnsi="Times New Roman" w:cs="Times New Roman"/>
          <w:sz w:val="24"/>
          <w:szCs w:val="24"/>
          <w:lang w:val="es-ES_tradnl"/>
        </w:rPr>
        <w:t>. A la par, el reto de preservar ese centro, girar en torno a él sin abolirlo.</w:t>
      </w:r>
    </w:p>
    <w:p w:rsidR="008651DD" w:rsidRDefault="008651DD" w:rsidP="009F5761">
      <w:pPr>
        <w:spacing w:after="0" w:line="240" w:lineRule="auto"/>
        <w:jc w:val="both"/>
        <w:rPr>
          <w:rFonts w:ascii="Times New Roman" w:hAnsi="Times New Roman" w:cs="Times New Roman"/>
          <w:b/>
          <w:sz w:val="24"/>
          <w:szCs w:val="24"/>
          <w:lang w:val="es-ES_tradnl"/>
        </w:rPr>
      </w:pPr>
    </w:p>
    <w:p w:rsidR="009F5761" w:rsidRPr="00903198" w:rsidRDefault="009F5761" w:rsidP="009F5761">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pregunta que nos convoca</w:t>
      </w:r>
      <w:r w:rsidRPr="00903198">
        <w:rPr>
          <w:rFonts w:ascii="Times New Roman" w:hAnsi="Times New Roman" w:cs="Times New Roman"/>
          <w:sz w:val="24"/>
          <w:szCs w:val="24"/>
          <w:lang w:val="es-ES_tradnl"/>
        </w:rPr>
        <w:t xml:space="preserve"> gira en torno a la tesis de que “un-cuerpo” se </w:t>
      </w:r>
      <w:r w:rsidRPr="00903198">
        <w:rPr>
          <w:rFonts w:ascii="Times New Roman" w:hAnsi="Times New Roman" w:cs="Times New Roman"/>
          <w:b/>
          <w:sz w:val="24"/>
          <w:szCs w:val="24"/>
          <w:lang w:val="es-ES_tradnl"/>
        </w:rPr>
        <w:t>construye</w:t>
      </w:r>
      <w:r w:rsidR="00A45458">
        <w:rPr>
          <w:rFonts w:ascii="Times New Roman" w:hAnsi="Times New Roman" w:cs="Times New Roman"/>
          <w:sz w:val="24"/>
          <w:szCs w:val="24"/>
          <w:lang w:val="es-ES_tradnl"/>
        </w:rPr>
        <w:t>. ¿Se construye? / ¿Hoy? / ¿C</w:t>
      </w:r>
      <w:r w:rsidRPr="00903198">
        <w:rPr>
          <w:rFonts w:ascii="Times New Roman" w:hAnsi="Times New Roman" w:cs="Times New Roman"/>
          <w:sz w:val="24"/>
          <w:szCs w:val="24"/>
          <w:lang w:val="es-ES_tradnl"/>
        </w:rPr>
        <w:t xml:space="preserve">ómo? </w:t>
      </w:r>
    </w:p>
    <w:p w:rsidR="009F5761" w:rsidRDefault="009F5761" w:rsidP="009F5761">
      <w:pPr>
        <w:spacing w:after="0" w:line="240" w:lineRule="auto"/>
        <w:jc w:val="both"/>
        <w:rPr>
          <w:rFonts w:ascii="Times New Roman" w:hAnsi="Times New Roman" w:cs="Times New Roman"/>
          <w:sz w:val="24"/>
          <w:szCs w:val="24"/>
          <w:lang w:val="es-ES_tradnl"/>
        </w:rPr>
      </w:pPr>
    </w:p>
    <w:p w:rsidR="009F5761" w:rsidRPr="00903198" w:rsidRDefault="009F5761" w:rsidP="009F5761">
      <w:pPr>
        <w:spacing w:after="0" w:line="240" w:lineRule="auto"/>
        <w:jc w:val="both"/>
        <w:rPr>
          <w:rFonts w:ascii="Times New Roman" w:hAnsi="Times New Roman" w:cs="Times New Roman"/>
          <w:sz w:val="24"/>
          <w:szCs w:val="24"/>
          <w:lang w:val="es-ES_tradnl"/>
        </w:rPr>
      </w:pPr>
      <w:r w:rsidRPr="009F5761">
        <w:rPr>
          <w:rFonts w:ascii="Times New Roman" w:hAnsi="Times New Roman" w:cs="Times New Roman"/>
          <w:b/>
          <w:sz w:val="24"/>
          <w:szCs w:val="24"/>
          <w:lang w:val="es-ES_tradnl"/>
        </w:rPr>
        <w:t>Primera cuestión</w:t>
      </w:r>
      <w:r w:rsidRPr="00903198">
        <w:rPr>
          <w:rFonts w:ascii="Times New Roman" w:hAnsi="Times New Roman" w:cs="Times New Roman"/>
          <w:sz w:val="24"/>
          <w:szCs w:val="24"/>
          <w:lang w:val="es-ES_tradnl"/>
        </w:rPr>
        <w:t xml:space="preserve">: el </w:t>
      </w:r>
      <w:r w:rsidRPr="00903198">
        <w:rPr>
          <w:rFonts w:ascii="Times New Roman" w:hAnsi="Times New Roman" w:cs="Times New Roman"/>
          <w:i/>
          <w:sz w:val="24"/>
          <w:szCs w:val="24"/>
          <w:lang w:val="es-ES_tradnl"/>
        </w:rPr>
        <w:t>cuerpo</w:t>
      </w:r>
      <w:r w:rsidRPr="00903198">
        <w:rPr>
          <w:rFonts w:ascii="Times New Roman" w:hAnsi="Times New Roman" w:cs="Times New Roman"/>
          <w:sz w:val="24"/>
          <w:szCs w:val="24"/>
          <w:lang w:val="es-ES_tradnl"/>
        </w:rPr>
        <w:t xml:space="preserve"> no es un dato de partida.</w:t>
      </w:r>
      <w:r>
        <w:rPr>
          <w:rFonts w:ascii="Times New Roman" w:hAnsi="Times New Roman" w:cs="Times New Roman"/>
          <w:sz w:val="24"/>
          <w:szCs w:val="24"/>
          <w:lang w:val="es-ES_tradnl"/>
        </w:rPr>
        <w:t xml:space="preserve"> </w:t>
      </w:r>
      <w:r w:rsidRPr="00903198">
        <w:rPr>
          <w:rFonts w:ascii="Times New Roman" w:hAnsi="Times New Roman" w:cs="Times New Roman"/>
          <w:sz w:val="24"/>
          <w:szCs w:val="24"/>
          <w:lang w:val="es-ES_tradnl"/>
        </w:rPr>
        <w:t xml:space="preserve">No nacemos con </w:t>
      </w:r>
      <w:r>
        <w:rPr>
          <w:rFonts w:ascii="Times New Roman" w:hAnsi="Times New Roman" w:cs="Times New Roman"/>
          <w:sz w:val="24"/>
          <w:szCs w:val="24"/>
          <w:lang w:val="es-ES_tradnl"/>
        </w:rPr>
        <w:t>u</w:t>
      </w:r>
      <w:r w:rsidRPr="00903198">
        <w:rPr>
          <w:rFonts w:ascii="Times New Roman" w:hAnsi="Times New Roman" w:cs="Times New Roman"/>
          <w:sz w:val="24"/>
          <w:szCs w:val="24"/>
          <w:lang w:val="es-ES_tradnl"/>
        </w:rPr>
        <w:t>n-cuerpo.</w:t>
      </w:r>
      <w:r>
        <w:rPr>
          <w:rFonts w:ascii="Times New Roman" w:hAnsi="Times New Roman" w:cs="Times New Roman"/>
          <w:sz w:val="24"/>
          <w:szCs w:val="24"/>
          <w:lang w:val="es-ES_tradnl"/>
        </w:rPr>
        <w:t xml:space="preserve"> </w:t>
      </w:r>
      <w:r w:rsidRPr="00903198">
        <w:rPr>
          <w:rFonts w:ascii="Times New Roman" w:hAnsi="Times New Roman" w:cs="Times New Roman"/>
          <w:sz w:val="24"/>
          <w:szCs w:val="24"/>
          <w:lang w:val="es-ES_tradnl"/>
        </w:rPr>
        <w:t xml:space="preserve">Por ser hablantes y hablados, somos sustraídos de la inmediatez de la existencia biológica, “natural”, instintiva. </w:t>
      </w:r>
      <w:r>
        <w:rPr>
          <w:rFonts w:ascii="Times New Roman" w:hAnsi="Times New Roman" w:cs="Times New Roman"/>
          <w:sz w:val="24"/>
          <w:szCs w:val="24"/>
          <w:lang w:val="es-ES_tradnl"/>
        </w:rPr>
        <w:t xml:space="preserve">El cuerpo entonces no es el organismo, el pedazo de carne con el que nacemos. </w:t>
      </w:r>
      <w:r w:rsidR="003D4C5F">
        <w:rPr>
          <w:rFonts w:ascii="Times New Roman" w:hAnsi="Times New Roman" w:cs="Times New Roman"/>
          <w:sz w:val="24"/>
          <w:szCs w:val="24"/>
          <w:lang w:val="es-ES_tradnl"/>
        </w:rPr>
        <w:t xml:space="preserve">Las palabras y </w:t>
      </w:r>
      <w:r>
        <w:rPr>
          <w:rFonts w:ascii="Times New Roman" w:hAnsi="Times New Roman" w:cs="Times New Roman"/>
          <w:sz w:val="24"/>
          <w:szCs w:val="24"/>
          <w:lang w:val="es-ES_tradnl"/>
        </w:rPr>
        <w:t>el lenguaje</w:t>
      </w:r>
      <w:r w:rsidRPr="00903198">
        <w:rPr>
          <w:rFonts w:ascii="Times New Roman" w:hAnsi="Times New Roman" w:cs="Times New Roman"/>
          <w:sz w:val="24"/>
          <w:szCs w:val="24"/>
          <w:lang w:val="es-ES_tradnl"/>
        </w:rPr>
        <w:t>, nos antecede</w:t>
      </w:r>
      <w:r w:rsidR="003D4C5F">
        <w:rPr>
          <w:rFonts w:ascii="Times New Roman" w:hAnsi="Times New Roman" w:cs="Times New Roman"/>
          <w:sz w:val="24"/>
          <w:szCs w:val="24"/>
          <w:lang w:val="es-ES_tradnl"/>
        </w:rPr>
        <w:t>n</w:t>
      </w:r>
      <w:r w:rsidRPr="00903198">
        <w:rPr>
          <w:rFonts w:ascii="Times New Roman" w:hAnsi="Times New Roman" w:cs="Times New Roman"/>
          <w:sz w:val="24"/>
          <w:szCs w:val="24"/>
          <w:lang w:val="es-ES_tradnl"/>
        </w:rPr>
        <w:t>, e inaugura</w:t>
      </w:r>
      <w:r w:rsidR="003D4C5F">
        <w:rPr>
          <w:rFonts w:ascii="Times New Roman" w:hAnsi="Times New Roman" w:cs="Times New Roman"/>
          <w:sz w:val="24"/>
          <w:szCs w:val="24"/>
          <w:lang w:val="es-ES_tradnl"/>
        </w:rPr>
        <w:t>n</w:t>
      </w:r>
      <w:r w:rsidRPr="00903198">
        <w:rPr>
          <w:rFonts w:ascii="Times New Roman" w:hAnsi="Times New Roman" w:cs="Times New Roman"/>
          <w:sz w:val="24"/>
          <w:szCs w:val="24"/>
          <w:lang w:val="es-ES_tradnl"/>
        </w:rPr>
        <w:t xml:space="preserve"> con su marca indeleble nuestra llegada al mundo humano, </w:t>
      </w:r>
      <w:r w:rsidRPr="00903198">
        <w:rPr>
          <w:rFonts w:ascii="Times New Roman" w:hAnsi="Times New Roman" w:cs="Times New Roman"/>
          <w:i/>
          <w:sz w:val="24"/>
          <w:szCs w:val="24"/>
          <w:lang w:val="es-ES_tradnl"/>
        </w:rPr>
        <w:t xml:space="preserve">demasiado humano, </w:t>
      </w:r>
      <w:r w:rsidRPr="00903198">
        <w:rPr>
          <w:rFonts w:ascii="Times New Roman" w:hAnsi="Times New Roman" w:cs="Times New Roman"/>
          <w:sz w:val="24"/>
          <w:szCs w:val="24"/>
          <w:lang w:val="es-ES_tradnl"/>
        </w:rPr>
        <w:t>como diría Niet</w:t>
      </w:r>
      <w:r>
        <w:rPr>
          <w:rFonts w:ascii="Times New Roman" w:hAnsi="Times New Roman" w:cs="Times New Roman"/>
          <w:sz w:val="24"/>
          <w:szCs w:val="24"/>
          <w:lang w:val="es-ES_tradnl"/>
        </w:rPr>
        <w:t>zs</w:t>
      </w:r>
      <w:r w:rsidRPr="00903198">
        <w:rPr>
          <w:rFonts w:ascii="Times New Roman" w:hAnsi="Times New Roman" w:cs="Times New Roman"/>
          <w:sz w:val="24"/>
          <w:szCs w:val="24"/>
          <w:lang w:val="es-ES_tradnl"/>
        </w:rPr>
        <w:t>che.</w:t>
      </w:r>
    </w:p>
    <w:p w:rsidR="009F5761" w:rsidRDefault="009F5761" w:rsidP="009F5761">
      <w:pPr>
        <w:spacing w:after="0" w:line="240" w:lineRule="auto"/>
        <w:jc w:val="both"/>
        <w:rPr>
          <w:rFonts w:ascii="Times New Roman" w:hAnsi="Times New Roman" w:cs="Times New Roman"/>
          <w:b/>
          <w:i/>
          <w:sz w:val="24"/>
          <w:szCs w:val="24"/>
          <w:lang w:val="es-ES_tradnl"/>
        </w:rPr>
      </w:pPr>
    </w:p>
    <w:p w:rsidR="009F5761" w:rsidRPr="00ED4E30" w:rsidRDefault="009F5761" w:rsidP="009F5761">
      <w:pPr>
        <w:spacing w:after="0" w:line="240" w:lineRule="auto"/>
        <w:jc w:val="both"/>
        <w:rPr>
          <w:rFonts w:ascii="Times New Roman" w:hAnsi="Times New Roman" w:cs="Times New Roman"/>
          <w:i/>
          <w:sz w:val="24"/>
          <w:szCs w:val="24"/>
          <w:lang w:val="es-ES_tradnl"/>
        </w:rPr>
      </w:pPr>
      <w:r w:rsidRPr="009F5761">
        <w:rPr>
          <w:rFonts w:ascii="Times New Roman" w:hAnsi="Times New Roman" w:cs="Times New Roman"/>
          <w:b/>
          <w:sz w:val="24"/>
          <w:szCs w:val="24"/>
          <w:lang w:val="es-ES_tradnl"/>
        </w:rPr>
        <w:t>Segunda cuestión</w:t>
      </w:r>
      <w:r w:rsidR="00A45458">
        <w:rPr>
          <w:rFonts w:ascii="Times New Roman" w:hAnsi="Times New Roman" w:cs="Times New Roman"/>
          <w:sz w:val="24"/>
          <w:szCs w:val="24"/>
          <w:lang w:val="es-ES_tradnl"/>
        </w:rPr>
        <w:t>: se trata de una tesis que se apoya en la evidencia de la psicopatología</w:t>
      </w:r>
      <w:r>
        <w:rPr>
          <w:rFonts w:ascii="Times New Roman" w:hAnsi="Times New Roman" w:cs="Times New Roman"/>
          <w:sz w:val="24"/>
          <w:szCs w:val="24"/>
          <w:lang w:val="es-ES_tradnl"/>
        </w:rPr>
        <w:t xml:space="preserve">, dado que nos permite constatar que no en todos los casos un ser humano alcanza a construir(se) un cuerpo. Un cuerpo medianamente consistente </w:t>
      </w:r>
      <w:r>
        <w:rPr>
          <w:rFonts w:ascii="Times New Roman" w:hAnsi="Times New Roman" w:cs="Times New Roman"/>
          <w:i/>
          <w:sz w:val="24"/>
          <w:szCs w:val="24"/>
          <w:lang w:val="es-ES_tradnl"/>
        </w:rPr>
        <w:t>para soportar la vida</w:t>
      </w:r>
      <w:r>
        <w:rPr>
          <w:rFonts w:ascii="Times New Roman" w:hAnsi="Times New Roman" w:cs="Times New Roman"/>
          <w:sz w:val="24"/>
          <w:szCs w:val="24"/>
          <w:lang w:val="es-ES_tradnl"/>
        </w:rPr>
        <w:t>, hay que agregar. Fenómenos como los que observamos en el autismo y las psicosis son el fundamento de es</w:t>
      </w:r>
      <w:r w:rsidR="003D4C5F">
        <w:rPr>
          <w:rFonts w:ascii="Times New Roman" w:hAnsi="Times New Roman" w:cs="Times New Roman"/>
          <w:sz w:val="24"/>
          <w:szCs w:val="24"/>
          <w:lang w:val="es-ES_tradnl"/>
        </w:rPr>
        <w:t>t</w:t>
      </w:r>
      <w:r>
        <w:rPr>
          <w:rFonts w:ascii="Times New Roman" w:hAnsi="Times New Roman" w:cs="Times New Roman"/>
          <w:sz w:val="24"/>
          <w:szCs w:val="24"/>
          <w:lang w:val="es-ES_tradnl"/>
        </w:rPr>
        <w:t xml:space="preserve">a tesis. Pero no sólo ellos. Recordemos que el psicoanálisis tuvo como marca de nacimiento el síntoma conversivo de la histeria que Freud supo escuchar, </w:t>
      </w:r>
      <w:r>
        <w:rPr>
          <w:rFonts w:ascii="Times New Roman" w:hAnsi="Times New Roman" w:cs="Times New Roman"/>
          <w:i/>
          <w:sz w:val="24"/>
          <w:szCs w:val="24"/>
          <w:lang w:val="es-ES_tradnl"/>
        </w:rPr>
        <w:t>el cuerpo hablando.</w:t>
      </w:r>
    </w:p>
    <w:p w:rsidR="009F5761" w:rsidRDefault="009F5761" w:rsidP="009F5761">
      <w:pPr>
        <w:spacing w:after="0" w:line="240" w:lineRule="auto"/>
        <w:jc w:val="both"/>
        <w:rPr>
          <w:rFonts w:ascii="Times New Roman" w:hAnsi="Times New Roman" w:cs="Times New Roman"/>
          <w:b/>
          <w:i/>
          <w:sz w:val="24"/>
          <w:szCs w:val="24"/>
          <w:lang w:val="es-ES_tradnl"/>
        </w:rPr>
      </w:pPr>
    </w:p>
    <w:p w:rsidR="00032379" w:rsidRDefault="009F5761" w:rsidP="009F5761">
      <w:pPr>
        <w:spacing w:after="0" w:line="240" w:lineRule="auto"/>
        <w:jc w:val="both"/>
        <w:rPr>
          <w:rFonts w:ascii="Times New Roman" w:hAnsi="Times New Roman" w:cs="Times New Roman"/>
          <w:sz w:val="24"/>
          <w:szCs w:val="24"/>
        </w:rPr>
      </w:pPr>
      <w:r w:rsidRPr="009F5761">
        <w:rPr>
          <w:rFonts w:ascii="Times New Roman" w:hAnsi="Times New Roman" w:cs="Times New Roman"/>
          <w:b/>
          <w:sz w:val="24"/>
          <w:szCs w:val="24"/>
          <w:lang w:val="es-ES_tradnl"/>
        </w:rPr>
        <w:t>Tercera cuestión</w:t>
      </w:r>
      <w:r>
        <w:rPr>
          <w:rFonts w:ascii="Times New Roman" w:hAnsi="Times New Roman" w:cs="Times New Roman"/>
          <w:b/>
          <w:i/>
          <w:sz w:val="24"/>
          <w:szCs w:val="24"/>
          <w:lang w:val="es-ES_tradnl"/>
        </w:rPr>
        <w:t xml:space="preserve">: </w:t>
      </w:r>
      <w:r>
        <w:rPr>
          <w:rFonts w:ascii="Times New Roman" w:hAnsi="Times New Roman" w:cs="Times New Roman"/>
          <w:sz w:val="24"/>
          <w:szCs w:val="24"/>
          <w:lang w:val="es-ES_tradnl"/>
        </w:rPr>
        <w:t xml:space="preserve">Hablar de la construcción de un cuerpo nos sitúa de entrada en una perspectiva estructural, y en ciertas coordenadas </w:t>
      </w:r>
      <w:proofErr w:type="spellStart"/>
      <w:r>
        <w:rPr>
          <w:rFonts w:ascii="Times New Roman" w:hAnsi="Times New Roman" w:cs="Times New Roman"/>
          <w:sz w:val="24"/>
          <w:szCs w:val="24"/>
          <w:lang w:val="es-ES_tradnl"/>
        </w:rPr>
        <w:t>estructurantes</w:t>
      </w:r>
      <w:proofErr w:type="spellEnd"/>
      <w:r>
        <w:rPr>
          <w:rFonts w:ascii="Times New Roman" w:hAnsi="Times New Roman" w:cs="Times New Roman"/>
          <w:sz w:val="24"/>
          <w:szCs w:val="24"/>
          <w:lang w:val="es-ES_tradnl"/>
        </w:rPr>
        <w:t xml:space="preserve">.  Entendemos entonces que </w:t>
      </w:r>
      <w:r>
        <w:rPr>
          <w:rFonts w:ascii="Times New Roman" w:hAnsi="Times New Roman" w:cs="Times New Roman"/>
          <w:sz w:val="24"/>
          <w:szCs w:val="24"/>
        </w:rPr>
        <w:t>l</w:t>
      </w:r>
      <w:r w:rsidRPr="00903198">
        <w:rPr>
          <w:rFonts w:ascii="Times New Roman" w:hAnsi="Times New Roman" w:cs="Times New Roman"/>
          <w:sz w:val="24"/>
          <w:szCs w:val="24"/>
        </w:rPr>
        <w:t>a p</w:t>
      </w:r>
      <w:r>
        <w:rPr>
          <w:rFonts w:ascii="Times New Roman" w:hAnsi="Times New Roman" w:cs="Times New Roman"/>
          <w:sz w:val="24"/>
          <w:szCs w:val="24"/>
        </w:rPr>
        <w:t xml:space="preserve">regunta no apunta a lo particular de la época, sino a lo fundamental de la episteme sobre el tema: en suma </w:t>
      </w:r>
      <w:r w:rsidRPr="00903198">
        <w:rPr>
          <w:rFonts w:ascii="Times New Roman" w:hAnsi="Times New Roman" w:cs="Times New Roman"/>
          <w:sz w:val="24"/>
          <w:szCs w:val="24"/>
        </w:rPr>
        <w:t>¿cómo concebimos hoy</w:t>
      </w:r>
      <w:r>
        <w:rPr>
          <w:rFonts w:ascii="Times New Roman" w:hAnsi="Times New Roman" w:cs="Times New Roman"/>
          <w:sz w:val="24"/>
          <w:szCs w:val="24"/>
        </w:rPr>
        <w:t>, en nuestra comunidad de trabajo y de experiencia,</w:t>
      </w:r>
      <w:r w:rsidRPr="00903198">
        <w:rPr>
          <w:rFonts w:ascii="Times New Roman" w:hAnsi="Times New Roman" w:cs="Times New Roman"/>
          <w:sz w:val="24"/>
          <w:szCs w:val="24"/>
        </w:rPr>
        <w:t xml:space="preserve"> la construcción de un cuerpo?</w:t>
      </w:r>
      <w:r>
        <w:rPr>
          <w:rFonts w:ascii="Times New Roman" w:hAnsi="Times New Roman" w:cs="Times New Roman"/>
          <w:sz w:val="24"/>
          <w:szCs w:val="24"/>
        </w:rPr>
        <w:t xml:space="preserve"> </w:t>
      </w:r>
    </w:p>
    <w:p w:rsidR="00032379" w:rsidRDefault="00032379" w:rsidP="00032379">
      <w:pPr>
        <w:spacing w:after="0" w:line="240" w:lineRule="auto"/>
        <w:jc w:val="both"/>
        <w:rPr>
          <w:rFonts w:ascii="Times New Roman" w:hAnsi="Times New Roman" w:cs="Times New Roman"/>
          <w:sz w:val="24"/>
          <w:szCs w:val="24"/>
        </w:rPr>
      </w:pPr>
    </w:p>
    <w:p w:rsidR="00032379" w:rsidRDefault="00032379" w:rsidP="00032379">
      <w:pPr>
        <w:spacing w:after="0" w:line="24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lastRenderedPageBreak/>
        <w:t xml:space="preserve">Podemos </w:t>
      </w:r>
      <w:proofErr w:type="spellStart"/>
      <w:r>
        <w:rPr>
          <w:rFonts w:ascii="Times New Roman" w:hAnsi="Times New Roman" w:cs="Times New Roman"/>
          <w:color w:val="000000" w:themeColor="text1"/>
          <w:sz w:val="24"/>
          <w:szCs w:val="24"/>
          <w:lang w:val="es-ES_tradnl"/>
        </w:rPr>
        <w:t>vectorizar</w:t>
      </w:r>
      <w:proofErr w:type="spellEnd"/>
      <w:r>
        <w:rPr>
          <w:rFonts w:ascii="Times New Roman" w:hAnsi="Times New Roman" w:cs="Times New Roman"/>
          <w:color w:val="000000" w:themeColor="text1"/>
          <w:sz w:val="24"/>
          <w:szCs w:val="24"/>
          <w:lang w:val="es-ES_tradnl"/>
        </w:rPr>
        <w:t xml:space="preserve"> la episteme </w:t>
      </w:r>
      <w:r w:rsidR="00BF3F4E">
        <w:rPr>
          <w:rFonts w:ascii="Times New Roman" w:hAnsi="Times New Roman" w:cs="Times New Roman"/>
          <w:color w:val="000000" w:themeColor="text1"/>
          <w:sz w:val="24"/>
          <w:szCs w:val="24"/>
          <w:lang w:val="es-ES_tradnl"/>
        </w:rPr>
        <w:t>analítica de Freud a Lacan</w:t>
      </w:r>
      <w:r>
        <w:rPr>
          <w:rFonts w:ascii="Times New Roman" w:hAnsi="Times New Roman" w:cs="Times New Roman"/>
          <w:color w:val="000000" w:themeColor="text1"/>
          <w:sz w:val="24"/>
          <w:szCs w:val="24"/>
          <w:lang w:val="es-ES_tradnl"/>
        </w:rPr>
        <w:t xml:space="preserve"> a partir de este punto, tomando un arco trazado desde el </w:t>
      </w:r>
      <w:r>
        <w:rPr>
          <w:rFonts w:ascii="Times New Roman" w:hAnsi="Times New Roman" w:cs="Times New Roman"/>
          <w:i/>
          <w:color w:val="000000" w:themeColor="text1"/>
          <w:sz w:val="24"/>
          <w:szCs w:val="24"/>
          <w:lang w:val="es-ES_tradnl"/>
        </w:rPr>
        <w:t xml:space="preserve">primerísimo </w:t>
      </w:r>
      <w:r>
        <w:rPr>
          <w:rFonts w:ascii="Times New Roman" w:hAnsi="Times New Roman" w:cs="Times New Roman"/>
          <w:color w:val="000000" w:themeColor="text1"/>
          <w:sz w:val="24"/>
          <w:szCs w:val="24"/>
          <w:lang w:val="es-ES_tradnl"/>
        </w:rPr>
        <w:t xml:space="preserve">Freud (recordemos el </w:t>
      </w:r>
      <w:r w:rsidRPr="00853E69">
        <w:rPr>
          <w:rFonts w:ascii="Times New Roman" w:hAnsi="Times New Roman" w:cs="Times New Roman"/>
          <w:i/>
          <w:color w:val="000000" w:themeColor="text1"/>
          <w:sz w:val="24"/>
          <w:szCs w:val="24"/>
          <w:lang w:val="es-ES_tradnl"/>
        </w:rPr>
        <w:t>Proyecto de una psicología para neurólogos,</w:t>
      </w:r>
      <w:r>
        <w:rPr>
          <w:rFonts w:ascii="Times New Roman" w:hAnsi="Times New Roman" w:cs="Times New Roman"/>
          <w:color w:val="000000" w:themeColor="text1"/>
          <w:sz w:val="24"/>
          <w:szCs w:val="24"/>
          <w:lang w:val="es-ES_tradnl"/>
        </w:rPr>
        <w:t xml:space="preserve"> donde Freud intenta dar cuenta de los modos de inscripción en el psiquismo de una </w:t>
      </w:r>
      <w:r w:rsidR="006001B5">
        <w:rPr>
          <w:rFonts w:ascii="Times New Roman" w:hAnsi="Times New Roman" w:cs="Times New Roman"/>
          <w:color w:val="000000" w:themeColor="text1"/>
          <w:sz w:val="24"/>
          <w:szCs w:val="24"/>
          <w:lang w:val="es-ES_tradnl"/>
        </w:rPr>
        <w:t>primigenia marca traumática</w:t>
      </w:r>
      <w:r>
        <w:rPr>
          <w:rFonts w:ascii="Times New Roman" w:hAnsi="Times New Roman" w:cs="Times New Roman"/>
          <w:color w:val="000000" w:themeColor="text1"/>
          <w:sz w:val="24"/>
          <w:szCs w:val="24"/>
          <w:lang w:val="es-ES_tradnl"/>
        </w:rPr>
        <w:t xml:space="preserve">), hasta el </w:t>
      </w:r>
      <w:r>
        <w:rPr>
          <w:rFonts w:ascii="Times New Roman" w:hAnsi="Times New Roman" w:cs="Times New Roman"/>
          <w:i/>
          <w:color w:val="000000" w:themeColor="text1"/>
          <w:sz w:val="24"/>
          <w:szCs w:val="24"/>
          <w:lang w:val="es-ES_tradnl"/>
        </w:rPr>
        <w:t xml:space="preserve">ultimísimo </w:t>
      </w:r>
      <w:r>
        <w:rPr>
          <w:rFonts w:ascii="Times New Roman" w:hAnsi="Times New Roman" w:cs="Times New Roman"/>
          <w:color w:val="000000" w:themeColor="text1"/>
          <w:sz w:val="24"/>
          <w:szCs w:val="24"/>
          <w:lang w:val="es-ES_tradnl"/>
        </w:rPr>
        <w:t xml:space="preserve">Lacan y su concepto de </w:t>
      </w:r>
      <w:proofErr w:type="spellStart"/>
      <w:r>
        <w:rPr>
          <w:rFonts w:ascii="Times New Roman" w:hAnsi="Times New Roman" w:cs="Times New Roman"/>
          <w:color w:val="000000" w:themeColor="text1"/>
          <w:sz w:val="24"/>
          <w:szCs w:val="24"/>
          <w:lang w:val="es-ES_tradnl"/>
        </w:rPr>
        <w:t>parlêtre</w:t>
      </w:r>
      <w:proofErr w:type="spellEnd"/>
      <w:r>
        <w:rPr>
          <w:rFonts w:ascii="Times New Roman" w:hAnsi="Times New Roman" w:cs="Times New Roman"/>
          <w:color w:val="000000" w:themeColor="text1"/>
          <w:sz w:val="24"/>
          <w:szCs w:val="24"/>
          <w:lang w:val="es-ES_tradnl"/>
        </w:rPr>
        <w:t xml:space="preserve">. </w:t>
      </w:r>
    </w:p>
    <w:p w:rsidR="006001B5" w:rsidRDefault="006001B5" w:rsidP="00032379">
      <w:pPr>
        <w:spacing w:after="0" w:line="240" w:lineRule="auto"/>
        <w:jc w:val="both"/>
        <w:rPr>
          <w:rFonts w:ascii="Times New Roman" w:hAnsi="Times New Roman" w:cs="Times New Roman"/>
          <w:color w:val="000000" w:themeColor="text1"/>
          <w:sz w:val="24"/>
          <w:szCs w:val="24"/>
          <w:lang w:val="es-ES_tradnl"/>
        </w:rPr>
      </w:pPr>
    </w:p>
    <w:p w:rsidR="00032379" w:rsidRPr="00032379" w:rsidRDefault="00032379" w:rsidP="00032379">
      <w:pPr>
        <w:spacing w:after="0" w:line="240" w:lineRule="auto"/>
        <w:jc w:val="both"/>
        <w:rPr>
          <w:rFonts w:ascii="Times New Roman" w:hAnsi="Times New Roman" w:cs="Times New Roman"/>
          <w:color w:val="000000" w:themeColor="text1"/>
          <w:sz w:val="24"/>
          <w:szCs w:val="24"/>
          <w:lang w:val="es-ES_tradnl"/>
        </w:rPr>
      </w:pPr>
      <w:r>
        <w:rPr>
          <w:rFonts w:ascii="Times New Roman" w:hAnsi="Times New Roman" w:cs="Times New Roman"/>
          <w:sz w:val="24"/>
          <w:szCs w:val="24"/>
        </w:rPr>
        <w:t>No obstante, esta perspectiva nos permite ubicar (si no comprender) cómo y por qué sesgos el cuerpo puede ser  afectado, incluso modificado, por la incidencia del discurso científico y la bio-tecnología en la actualidad, y las consecuencias que ello acarrea.</w:t>
      </w:r>
    </w:p>
    <w:p w:rsidR="00032379" w:rsidRDefault="00032379" w:rsidP="00032379">
      <w:pPr>
        <w:spacing w:after="0" w:line="240" w:lineRule="auto"/>
        <w:jc w:val="both"/>
        <w:rPr>
          <w:rFonts w:ascii="Times New Roman" w:hAnsi="Times New Roman" w:cs="Times New Roman"/>
          <w:sz w:val="24"/>
          <w:szCs w:val="24"/>
        </w:rPr>
      </w:pPr>
    </w:p>
    <w:p w:rsidR="00032379" w:rsidRDefault="00032379" w:rsidP="00032379">
      <w:pPr>
        <w:spacing w:after="0" w:line="240" w:lineRule="auto"/>
        <w:jc w:val="both"/>
        <w:rPr>
          <w:rFonts w:ascii="Times New Roman" w:hAnsi="Times New Roman" w:cs="Times New Roman"/>
          <w:b/>
          <w:sz w:val="24"/>
          <w:szCs w:val="24"/>
          <w:lang w:val="es-ES_tradnl"/>
        </w:rPr>
      </w:pPr>
    </w:p>
    <w:p w:rsidR="00032379" w:rsidRPr="00032379" w:rsidRDefault="00032379" w:rsidP="00032379">
      <w:pPr>
        <w:spacing w:after="0" w:line="240" w:lineRule="auto"/>
        <w:jc w:val="both"/>
        <w:rPr>
          <w:rFonts w:ascii="Times New Roman" w:hAnsi="Times New Roman" w:cs="Times New Roman"/>
          <w:color w:val="000000" w:themeColor="text1"/>
          <w:sz w:val="24"/>
          <w:szCs w:val="24"/>
          <w:lang w:val="es-ES_tradnl"/>
        </w:rPr>
      </w:pPr>
    </w:p>
    <w:p w:rsidR="009F5761" w:rsidRDefault="009F5761" w:rsidP="009F5761">
      <w:pPr>
        <w:spacing w:after="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1. Las palabras y los cuerpos</w:t>
      </w:r>
    </w:p>
    <w:p w:rsidR="009F5761" w:rsidRDefault="009F5761" w:rsidP="009F5761">
      <w:pPr>
        <w:spacing w:after="0" w:line="240" w:lineRule="auto"/>
        <w:jc w:val="both"/>
        <w:rPr>
          <w:rFonts w:ascii="Times New Roman" w:hAnsi="Times New Roman" w:cs="Times New Roman"/>
          <w:b/>
          <w:sz w:val="24"/>
          <w:szCs w:val="24"/>
          <w:lang w:val="es-ES_tradnl"/>
        </w:rPr>
      </w:pPr>
    </w:p>
    <w:p w:rsidR="009F5761" w:rsidRDefault="009F5761" w:rsidP="009F5761">
      <w:pPr>
        <w:spacing w:after="0" w:line="240" w:lineRule="auto"/>
        <w:jc w:val="right"/>
        <w:rPr>
          <w:rFonts w:ascii="Times New Roman" w:hAnsi="Times New Roman" w:cs="Times New Roman"/>
          <w:szCs w:val="20"/>
          <w:lang w:val="es-ES_tradnl"/>
        </w:rPr>
      </w:pPr>
      <w:r>
        <w:rPr>
          <w:rFonts w:ascii="Times New Roman" w:hAnsi="Times New Roman" w:cs="Times New Roman"/>
          <w:szCs w:val="20"/>
          <w:lang w:val="es-ES_tradnl"/>
        </w:rPr>
        <w:t>“Lo real, diré, es el misterio del cuerpo que habla, es el misterio del inconsciente.”</w:t>
      </w:r>
    </w:p>
    <w:p w:rsidR="009F5761" w:rsidRDefault="009F5761" w:rsidP="009F5761">
      <w:pPr>
        <w:spacing w:after="0" w:line="240" w:lineRule="auto"/>
        <w:jc w:val="right"/>
        <w:rPr>
          <w:rFonts w:ascii="Times New Roman" w:hAnsi="Times New Roman" w:cs="Times New Roman"/>
          <w:szCs w:val="20"/>
          <w:lang w:val="es-ES_tradnl"/>
        </w:rPr>
      </w:pPr>
      <w:r>
        <w:rPr>
          <w:rFonts w:ascii="Times New Roman" w:hAnsi="Times New Roman" w:cs="Times New Roman"/>
          <w:szCs w:val="20"/>
          <w:lang w:val="es-ES_tradnl"/>
        </w:rPr>
        <w:t>L</w:t>
      </w:r>
      <w:r w:rsidR="003D4C5F">
        <w:rPr>
          <w:rFonts w:ascii="Times New Roman" w:hAnsi="Times New Roman" w:cs="Times New Roman"/>
          <w:szCs w:val="20"/>
          <w:lang w:val="es-ES_tradnl"/>
        </w:rPr>
        <w:t xml:space="preserve">acan, Seminario 20, Aún </w:t>
      </w:r>
      <w:r w:rsidR="003D4C5F">
        <w:rPr>
          <w:rStyle w:val="EndnoteReference"/>
          <w:rFonts w:ascii="Times New Roman" w:hAnsi="Times New Roman" w:cs="Times New Roman"/>
          <w:szCs w:val="20"/>
          <w:lang w:val="es-ES_tradnl"/>
        </w:rPr>
        <w:endnoteReference w:id="1"/>
      </w:r>
    </w:p>
    <w:p w:rsidR="009F5761" w:rsidRPr="00EC6B45" w:rsidRDefault="009F5761" w:rsidP="009F5761">
      <w:pPr>
        <w:spacing w:after="0" w:line="240" w:lineRule="auto"/>
        <w:jc w:val="right"/>
        <w:rPr>
          <w:rFonts w:ascii="Times New Roman" w:hAnsi="Times New Roman" w:cs="Times New Roman"/>
          <w:szCs w:val="20"/>
          <w:lang w:val="es-ES_tradnl"/>
        </w:rPr>
      </w:pPr>
    </w:p>
    <w:p w:rsidR="009F5761" w:rsidRDefault="009F5761" w:rsidP="009F5761">
      <w:pPr>
        <w:spacing w:after="0" w:line="240" w:lineRule="auto"/>
        <w:jc w:val="both"/>
        <w:rPr>
          <w:rFonts w:ascii="Times New Roman" w:hAnsi="Times New Roman" w:cs="Times New Roman"/>
          <w:sz w:val="24"/>
          <w:szCs w:val="24"/>
          <w:lang w:val="es-ES_tradnl"/>
        </w:rPr>
      </w:pPr>
    </w:p>
    <w:p w:rsidR="009F5761" w:rsidRDefault="009F5761" w:rsidP="009F5761">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¿Por qué vías se realiza la juntura imposible de las palabras y los cuerpos? ¿De esos dos órdenes tan distintos e irreductibles, como son la carne y el “espíritu”? </w:t>
      </w:r>
    </w:p>
    <w:p w:rsidR="004017A0" w:rsidRDefault="004017A0" w:rsidP="009F5761">
      <w:pPr>
        <w:spacing w:after="0" w:line="240" w:lineRule="auto"/>
        <w:jc w:val="both"/>
        <w:rPr>
          <w:rFonts w:ascii="Times New Roman" w:hAnsi="Times New Roman" w:cs="Times New Roman"/>
          <w:sz w:val="24"/>
          <w:szCs w:val="24"/>
          <w:lang w:val="es-ES_tradnl"/>
        </w:rPr>
      </w:pPr>
    </w:p>
    <w:p w:rsidR="00D4050B" w:rsidRPr="00753641" w:rsidRDefault="009F5761" w:rsidP="00D4050B">
      <w:pPr>
        <w:spacing w:after="0" w:line="240" w:lineRule="auto"/>
        <w:jc w:val="both"/>
        <w:rPr>
          <w:rFonts w:ascii="Times New Roman" w:hAnsi="Times New Roman" w:cs="Times New Roman"/>
          <w:i/>
          <w:color w:val="000000" w:themeColor="text1"/>
          <w:sz w:val="24"/>
          <w:szCs w:val="24"/>
          <w:lang w:val="es-ES_tradnl"/>
        </w:rPr>
      </w:pPr>
      <w:r>
        <w:rPr>
          <w:rFonts w:ascii="Times New Roman" w:hAnsi="Times New Roman" w:cs="Times New Roman"/>
          <w:color w:val="000000" w:themeColor="text1"/>
          <w:sz w:val="24"/>
          <w:szCs w:val="24"/>
          <w:lang w:val="es-ES_tradnl"/>
        </w:rPr>
        <w:t xml:space="preserve">Ese </w:t>
      </w:r>
      <w:r>
        <w:rPr>
          <w:rFonts w:ascii="Times New Roman" w:hAnsi="Times New Roman" w:cs="Times New Roman"/>
          <w:i/>
          <w:color w:val="000000" w:themeColor="text1"/>
          <w:sz w:val="24"/>
          <w:szCs w:val="24"/>
          <w:lang w:val="es-ES_tradnl"/>
        </w:rPr>
        <w:t>misterio</w:t>
      </w:r>
      <w:r>
        <w:rPr>
          <w:rFonts w:ascii="Times New Roman" w:hAnsi="Times New Roman" w:cs="Times New Roman"/>
          <w:color w:val="000000" w:themeColor="text1"/>
          <w:sz w:val="24"/>
          <w:szCs w:val="24"/>
          <w:lang w:val="es-ES_tradnl"/>
        </w:rPr>
        <w:t xml:space="preserve"> es, en efecto, un real de nuestra experiencia, y  a la vez la condición de posibilidad del acto analítico; puesto que no hay </w:t>
      </w:r>
      <w:r>
        <w:rPr>
          <w:rFonts w:ascii="Times New Roman" w:hAnsi="Times New Roman" w:cs="Times New Roman"/>
          <w:i/>
          <w:color w:val="000000" w:themeColor="text1"/>
          <w:sz w:val="24"/>
          <w:szCs w:val="24"/>
          <w:lang w:val="es-ES_tradnl"/>
        </w:rPr>
        <w:t xml:space="preserve">cura </w:t>
      </w:r>
      <w:r>
        <w:rPr>
          <w:rFonts w:ascii="Times New Roman" w:hAnsi="Times New Roman" w:cs="Times New Roman"/>
          <w:color w:val="000000" w:themeColor="text1"/>
          <w:sz w:val="24"/>
          <w:szCs w:val="24"/>
          <w:lang w:val="es-ES_tradnl"/>
        </w:rPr>
        <w:t>posible sino bajo el supuesto de que la palabra puede tocar el cuerpo e incluso modificar su economía libidinal.</w:t>
      </w:r>
      <w:r w:rsidR="00073657">
        <w:rPr>
          <w:rFonts w:ascii="Times New Roman" w:hAnsi="Times New Roman" w:cs="Times New Roman"/>
          <w:color w:val="000000" w:themeColor="text1"/>
          <w:sz w:val="24"/>
          <w:szCs w:val="24"/>
          <w:lang w:val="es-ES_tradnl"/>
        </w:rPr>
        <w:t xml:space="preserve"> </w:t>
      </w:r>
      <w:r w:rsidR="00753641">
        <w:rPr>
          <w:rFonts w:ascii="Times New Roman" w:hAnsi="Times New Roman" w:cs="Times New Roman"/>
          <w:color w:val="000000" w:themeColor="text1"/>
          <w:sz w:val="24"/>
          <w:szCs w:val="24"/>
          <w:lang w:val="es-ES_tradnl"/>
        </w:rPr>
        <w:t>L</w:t>
      </w:r>
      <w:r w:rsidR="004017A0">
        <w:rPr>
          <w:rFonts w:ascii="Times New Roman" w:hAnsi="Times New Roman" w:cs="Times New Roman"/>
          <w:color w:val="000000" w:themeColor="text1"/>
          <w:sz w:val="24"/>
          <w:szCs w:val="24"/>
          <w:lang w:val="es-ES_tradnl"/>
        </w:rPr>
        <w:t xml:space="preserve">a libido como órgano “irreal”, no obstante </w:t>
      </w:r>
      <w:r w:rsidR="00753641" w:rsidRPr="00753641">
        <w:rPr>
          <w:rFonts w:ascii="Times New Roman" w:hAnsi="Times New Roman" w:cs="Times New Roman"/>
          <w:i/>
          <w:color w:val="000000" w:themeColor="text1"/>
          <w:sz w:val="24"/>
          <w:szCs w:val="24"/>
          <w:lang w:val="es-ES_tradnl"/>
        </w:rPr>
        <w:t>en</w:t>
      </w:r>
      <w:r w:rsidR="004017A0" w:rsidRPr="00753641">
        <w:rPr>
          <w:rFonts w:ascii="Times New Roman" w:hAnsi="Times New Roman" w:cs="Times New Roman"/>
          <w:i/>
          <w:color w:val="000000" w:themeColor="text1"/>
          <w:sz w:val="24"/>
          <w:szCs w:val="24"/>
          <w:lang w:val="es-ES_tradnl"/>
        </w:rPr>
        <w:t>carnado</w:t>
      </w:r>
      <w:r w:rsidR="004017A0">
        <w:rPr>
          <w:rFonts w:ascii="Times New Roman" w:hAnsi="Times New Roman" w:cs="Times New Roman"/>
          <w:color w:val="000000" w:themeColor="text1"/>
          <w:sz w:val="24"/>
          <w:szCs w:val="24"/>
          <w:lang w:val="es-ES_tradnl"/>
        </w:rPr>
        <w:t>, sería la bisagra, el punto de juntu</w:t>
      </w:r>
      <w:r w:rsidR="00D4050B">
        <w:rPr>
          <w:rFonts w:ascii="Times New Roman" w:hAnsi="Times New Roman" w:cs="Times New Roman"/>
          <w:color w:val="000000" w:themeColor="text1"/>
          <w:sz w:val="24"/>
          <w:szCs w:val="24"/>
          <w:lang w:val="es-ES_tradnl"/>
        </w:rPr>
        <w:t>ra y articulación:</w:t>
      </w:r>
    </w:p>
    <w:p w:rsidR="00D4050B" w:rsidRDefault="00D4050B" w:rsidP="00D4050B">
      <w:pPr>
        <w:spacing w:after="0" w:line="240" w:lineRule="auto"/>
        <w:jc w:val="both"/>
        <w:rPr>
          <w:rFonts w:ascii="Times New Roman" w:hAnsi="Times New Roman" w:cs="Times New Roman"/>
          <w:color w:val="000000" w:themeColor="text1"/>
          <w:sz w:val="24"/>
          <w:szCs w:val="24"/>
          <w:lang w:val="es-ES_tradnl"/>
        </w:rPr>
      </w:pPr>
    </w:p>
    <w:p w:rsidR="00073657" w:rsidRDefault="004017A0" w:rsidP="00D4050B">
      <w:pPr>
        <w:spacing w:after="0" w:line="240" w:lineRule="auto"/>
        <w:jc w:val="both"/>
        <w:rPr>
          <w:rFonts w:ascii="Times New Roman" w:eastAsia="Times New Roman" w:hAnsi="Times New Roman" w:cs="Times New Roman"/>
          <w:color w:val="000000"/>
          <w:sz w:val="24"/>
          <w:szCs w:val="24"/>
          <w:lang w:eastAsia="es-PE"/>
        </w:rPr>
      </w:pPr>
      <w:r>
        <w:rPr>
          <w:rFonts w:ascii="Times New Roman" w:hAnsi="Times New Roman" w:cs="Times New Roman"/>
          <w:color w:val="000000" w:themeColor="text1"/>
          <w:sz w:val="24"/>
          <w:szCs w:val="24"/>
          <w:lang w:val="es-ES_tradnl"/>
        </w:rPr>
        <w:t xml:space="preserve"> </w:t>
      </w:r>
      <w:r w:rsidR="00073657" w:rsidRPr="00073657">
        <w:rPr>
          <w:rFonts w:ascii="Times New Roman" w:eastAsia="Times New Roman" w:hAnsi="Times New Roman" w:cs="Times New Roman"/>
          <w:color w:val="000000"/>
          <w:sz w:val="24"/>
          <w:szCs w:val="24"/>
          <w:lang w:eastAsia="es-PE"/>
        </w:rPr>
        <w:t>“La libido es un órgano esencial para compren</w:t>
      </w:r>
      <w:r>
        <w:rPr>
          <w:rFonts w:ascii="Times New Roman" w:eastAsia="Times New Roman" w:hAnsi="Times New Roman" w:cs="Times New Roman"/>
          <w:color w:val="000000"/>
          <w:sz w:val="24"/>
          <w:szCs w:val="24"/>
          <w:lang w:eastAsia="es-PE"/>
        </w:rPr>
        <w:t>der la naturaleza de la pulsión</w:t>
      </w:r>
      <w:r w:rsidR="00EC10FF">
        <w:rPr>
          <w:rFonts w:ascii="Times New Roman" w:eastAsia="Times New Roman" w:hAnsi="Times New Roman" w:cs="Times New Roman"/>
          <w:color w:val="000000"/>
          <w:sz w:val="24"/>
          <w:szCs w:val="24"/>
          <w:lang w:eastAsia="es-PE"/>
        </w:rPr>
        <w:t>”</w:t>
      </w:r>
      <w:r w:rsidR="00D4050B">
        <w:rPr>
          <w:rFonts w:ascii="Times New Roman" w:eastAsia="Times New Roman" w:hAnsi="Times New Roman" w:cs="Times New Roman"/>
          <w:color w:val="000000"/>
          <w:sz w:val="24"/>
          <w:szCs w:val="24"/>
          <w:lang w:eastAsia="es-PE"/>
        </w:rPr>
        <w:t xml:space="preserve"> </w:t>
      </w:r>
      <w:r>
        <w:rPr>
          <w:rFonts w:ascii="Times New Roman" w:eastAsia="Times New Roman" w:hAnsi="Times New Roman" w:cs="Times New Roman"/>
          <w:color w:val="000000"/>
          <w:sz w:val="24"/>
          <w:szCs w:val="24"/>
          <w:lang w:eastAsia="es-PE"/>
        </w:rPr>
        <w:t>-nos dice Lacan</w:t>
      </w:r>
      <w:r w:rsidR="00D4050B">
        <w:rPr>
          <w:rFonts w:ascii="Times New Roman" w:eastAsia="Times New Roman" w:hAnsi="Times New Roman" w:cs="Times New Roman"/>
          <w:color w:val="000000"/>
          <w:sz w:val="24"/>
          <w:szCs w:val="24"/>
          <w:lang w:eastAsia="es-PE"/>
        </w:rPr>
        <w:t>-</w:t>
      </w:r>
      <w:r w:rsidR="00EC10FF">
        <w:rPr>
          <w:rFonts w:ascii="Times New Roman" w:eastAsia="Times New Roman" w:hAnsi="Times New Roman" w:cs="Times New Roman"/>
          <w:color w:val="000000"/>
          <w:sz w:val="24"/>
          <w:szCs w:val="24"/>
          <w:lang w:eastAsia="es-PE"/>
        </w:rPr>
        <w:t>.</w:t>
      </w:r>
      <w:r w:rsidR="00D4050B">
        <w:rPr>
          <w:rFonts w:ascii="Times New Roman" w:eastAsia="Times New Roman" w:hAnsi="Times New Roman" w:cs="Times New Roman"/>
          <w:color w:val="000000"/>
          <w:sz w:val="24"/>
          <w:szCs w:val="24"/>
          <w:lang w:eastAsia="es-PE"/>
        </w:rPr>
        <w:t xml:space="preserve"> “</w:t>
      </w:r>
      <w:r w:rsidR="00073657" w:rsidRPr="00073657">
        <w:rPr>
          <w:rFonts w:ascii="Times New Roman" w:eastAsia="Times New Roman" w:hAnsi="Times New Roman" w:cs="Times New Roman"/>
          <w:color w:val="000000"/>
          <w:sz w:val="24"/>
          <w:szCs w:val="24"/>
          <w:lang w:eastAsia="es-PE"/>
        </w:rPr>
        <w:t>Este órgano es irreal. Lo irreal no es lo imaginario. Se define por articularse con lo real de un modo que no podemos aprehender, y por ello, justamente, requiere de una presentación mítica, tal como la nuestra. Pero ser irreal no impide a un órgano encarnarse.”</w:t>
      </w:r>
      <w:r w:rsidR="00D4050B">
        <w:rPr>
          <w:rStyle w:val="EndnoteReference"/>
          <w:rFonts w:ascii="Times New Roman" w:eastAsia="Times New Roman" w:hAnsi="Times New Roman" w:cs="Times New Roman"/>
          <w:color w:val="000000"/>
          <w:sz w:val="24"/>
          <w:szCs w:val="24"/>
          <w:lang w:eastAsia="es-PE"/>
        </w:rPr>
        <w:endnoteReference w:id="2"/>
      </w:r>
    </w:p>
    <w:p w:rsidR="00753641" w:rsidRDefault="00753641" w:rsidP="00D4050B">
      <w:pPr>
        <w:spacing w:after="0" w:line="240" w:lineRule="auto"/>
        <w:jc w:val="both"/>
        <w:rPr>
          <w:rFonts w:ascii="Times New Roman" w:eastAsia="Times New Roman" w:hAnsi="Times New Roman" w:cs="Times New Roman"/>
          <w:color w:val="000000"/>
          <w:sz w:val="24"/>
          <w:szCs w:val="24"/>
          <w:lang w:eastAsia="es-PE"/>
        </w:rPr>
      </w:pPr>
    </w:p>
    <w:p w:rsidR="00FA2E6C" w:rsidRDefault="00FA2E6C" w:rsidP="00753641">
      <w:pPr>
        <w:spacing w:after="0" w:line="24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Una atenta revisión del corpus teórico del psicoanálisis nos permitirá ubicar los diversos marcos epistémicos a </w:t>
      </w:r>
      <w:r w:rsidR="00EC10FF">
        <w:rPr>
          <w:rFonts w:ascii="Times New Roman" w:hAnsi="Times New Roman" w:cs="Times New Roman"/>
          <w:color w:val="000000" w:themeColor="text1"/>
          <w:sz w:val="24"/>
          <w:szCs w:val="24"/>
          <w:lang w:val="es-ES_tradnl"/>
        </w:rPr>
        <w:t xml:space="preserve">los que tanto Freud como Lacan </w:t>
      </w:r>
      <w:r>
        <w:rPr>
          <w:rFonts w:ascii="Times New Roman" w:hAnsi="Times New Roman" w:cs="Times New Roman"/>
          <w:color w:val="000000" w:themeColor="text1"/>
          <w:sz w:val="24"/>
          <w:szCs w:val="24"/>
          <w:lang w:val="es-ES_tradnl"/>
        </w:rPr>
        <w:t xml:space="preserve">apelaron en su intento por formalizar este real de nuestra experiencia;  y cada uno de ellos puede, en efecto, ser materia de una atenta y necesaria profundización crítica. </w:t>
      </w:r>
    </w:p>
    <w:p w:rsidR="00FA2E6C" w:rsidRDefault="00FA2E6C" w:rsidP="00753641">
      <w:pPr>
        <w:spacing w:after="0" w:line="240" w:lineRule="auto"/>
        <w:jc w:val="both"/>
        <w:rPr>
          <w:rFonts w:ascii="Times New Roman" w:hAnsi="Times New Roman" w:cs="Times New Roman"/>
          <w:color w:val="000000" w:themeColor="text1"/>
          <w:sz w:val="24"/>
          <w:szCs w:val="24"/>
          <w:lang w:val="es-ES_tradnl"/>
        </w:rPr>
      </w:pPr>
    </w:p>
    <w:p w:rsidR="002F1DA2" w:rsidRPr="00FA2E6C" w:rsidRDefault="00753641" w:rsidP="00753641">
      <w:pPr>
        <w:spacing w:after="0" w:line="24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Lo cierto es esto: no hay vida, ni goce, ni satisfacción, ni placer, ni dolor, posibles sin un- cuerpo. Y en ese sentido, no hay más allá del cuerpo, para una-vida</w:t>
      </w:r>
      <w:r w:rsidRPr="00BF3F4E">
        <w:rPr>
          <w:rFonts w:ascii="Times New Roman" w:hAnsi="Times New Roman" w:cs="Times New Roman"/>
          <w:color w:val="000000" w:themeColor="text1"/>
          <w:sz w:val="24"/>
          <w:szCs w:val="24"/>
          <w:lang w:val="es-ES_tradnl"/>
        </w:rPr>
        <w:t xml:space="preserve"> </w:t>
      </w:r>
      <w:r w:rsidRPr="00BF3F4E">
        <w:rPr>
          <w:rFonts w:ascii="Times New Roman" w:hAnsi="Times New Roman" w:cs="Times New Roman"/>
          <w:i/>
          <w:color w:val="000000" w:themeColor="text1"/>
          <w:sz w:val="24"/>
          <w:szCs w:val="24"/>
          <w:lang w:val="es-ES_tradnl"/>
        </w:rPr>
        <w:t>humanamente</w:t>
      </w:r>
      <w:r>
        <w:rPr>
          <w:rFonts w:ascii="Times New Roman" w:hAnsi="Times New Roman" w:cs="Times New Roman"/>
          <w:i/>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vivible</w:t>
      </w:r>
      <w:r>
        <w:rPr>
          <w:rFonts w:ascii="Times New Roman" w:hAnsi="Times New Roman" w:cs="Times New Roman"/>
          <w:i/>
          <w:color w:val="000000" w:themeColor="text1"/>
          <w:sz w:val="24"/>
          <w:szCs w:val="24"/>
          <w:lang w:val="es-ES_tradnl"/>
        </w:rPr>
        <w:t>.</w:t>
      </w:r>
      <w:r w:rsidR="002F1DA2">
        <w:rPr>
          <w:rFonts w:ascii="Times New Roman" w:hAnsi="Times New Roman" w:cs="Times New Roman"/>
          <w:color w:val="000000" w:themeColor="text1"/>
          <w:sz w:val="24"/>
          <w:szCs w:val="24"/>
          <w:lang w:val="es-ES_tradnl"/>
        </w:rPr>
        <w:t xml:space="preserve"> </w:t>
      </w:r>
    </w:p>
    <w:p w:rsidR="00753641" w:rsidRPr="00753641" w:rsidRDefault="00753641" w:rsidP="00D4050B">
      <w:pPr>
        <w:spacing w:after="0" w:line="240" w:lineRule="auto"/>
        <w:jc w:val="both"/>
        <w:rPr>
          <w:rFonts w:ascii="Times New Roman" w:eastAsia="Times New Roman" w:hAnsi="Times New Roman" w:cs="Times New Roman"/>
          <w:color w:val="000000"/>
          <w:sz w:val="24"/>
          <w:szCs w:val="24"/>
          <w:lang w:val="es-ES_tradnl" w:eastAsia="es-PE"/>
        </w:rPr>
      </w:pPr>
    </w:p>
    <w:p w:rsidR="00753641" w:rsidRDefault="00753641" w:rsidP="00D4050B">
      <w:pPr>
        <w:spacing w:after="0" w:line="240" w:lineRule="auto"/>
        <w:jc w:val="both"/>
        <w:rPr>
          <w:rFonts w:ascii="Times New Roman" w:eastAsia="Times New Roman" w:hAnsi="Times New Roman" w:cs="Times New Roman"/>
          <w:color w:val="000000"/>
          <w:sz w:val="24"/>
          <w:szCs w:val="24"/>
          <w:lang w:eastAsia="es-PE"/>
        </w:rPr>
      </w:pPr>
    </w:p>
    <w:p w:rsidR="008651DD" w:rsidRDefault="002F1DA2" w:rsidP="009F5761">
      <w:pPr>
        <w:spacing w:after="0" w:line="240" w:lineRule="auto"/>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rPr>
        <w:t xml:space="preserve">Por ello </w:t>
      </w:r>
      <w:r>
        <w:rPr>
          <w:rFonts w:ascii="Times New Roman" w:hAnsi="Times New Roman" w:cs="Times New Roman"/>
          <w:color w:val="000000" w:themeColor="text1"/>
          <w:sz w:val="24"/>
          <w:szCs w:val="24"/>
          <w:lang w:val="es-ES_tradnl"/>
        </w:rPr>
        <w:t>Freud acuñó</w:t>
      </w:r>
      <w:r w:rsidR="009F5761">
        <w:rPr>
          <w:rFonts w:ascii="Times New Roman" w:hAnsi="Times New Roman" w:cs="Times New Roman"/>
          <w:color w:val="000000" w:themeColor="text1"/>
          <w:sz w:val="24"/>
          <w:szCs w:val="24"/>
          <w:lang w:val="es-ES_tradnl"/>
        </w:rPr>
        <w:t xml:space="preserve"> el concepto de  pulsión como representante de lo somático en lo psíquico, apuntando a la inscripción</w:t>
      </w:r>
      <w:r w:rsidR="00E07DFA">
        <w:rPr>
          <w:rFonts w:ascii="Times New Roman" w:hAnsi="Times New Roman" w:cs="Times New Roman"/>
          <w:color w:val="000000" w:themeColor="text1"/>
          <w:sz w:val="24"/>
          <w:szCs w:val="24"/>
          <w:lang w:val="es-ES_tradnl"/>
        </w:rPr>
        <w:t xml:space="preserve"> de lo corporal en el psiquismo. </w:t>
      </w:r>
      <w:r w:rsidR="00EC10FF">
        <w:rPr>
          <w:rFonts w:ascii="Times New Roman" w:hAnsi="Times New Roman" w:cs="Times New Roman"/>
          <w:color w:val="000000" w:themeColor="text1"/>
          <w:sz w:val="24"/>
          <w:szCs w:val="24"/>
          <w:lang w:val="es-ES_tradnl"/>
        </w:rPr>
        <w:t>Lacan prosiguió en esta vía</w:t>
      </w:r>
      <w:r>
        <w:rPr>
          <w:rFonts w:ascii="Times New Roman" w:hAnsi="Times New Roman" w:cs="Times New Roman"/>
          <w:color w:val="000000" w:themeColor="text1"/>
          <w:sz w:val="24"/>
          <w:szCs w:val="24"/>
          <w:lang w:val="es-ES_tradnl"/>
        </w:rPr>
        <w:t xml:space="preserve"> </w:t>
      </w:r>
      <w:r w:rsidR="00EC10FF">
        <w:rPr>
          <w:rFonts w:ascii="Times New Roman" w:hAnsi="Times New Roman" w:cs="Times New Roman"/>
          <w:color w:val="000000" w:themeColor="text1"/>
          <w:sz w:val="24"/>
          <w:szCs w:val="24"/>
          <w:lang w:val="es-ES_tradnl"/>
        </w:rPr>
        <w:t xml:space="preserve">reformulando su teoría </w:t>
      </w:r>
      <w:r w:rsidR="0040286D">
        <w:rPr>
          <w:rFonts w:ascii="Times New Roman" w:hAnsi="Times New Roman" w:cs="Times New Roman"/>
          <w:color w:val="000000" w:themeColor="text1"/>
          <w:sz w:val="24"/>
          <w:szCs w:val="24"/>
          <w:lang w:val="es-ES_tradnl"/>
        </w:rPr>
        <w:t>hasta el final de su enseñanza.</w:t>
      </w:r>
      <w:r w:rsidR="00310AE8">
        <w:rPr>
          <w:rFonts w:ascii="Times New Roman" w:hAnsi="Times New Roman" w:cs="Times New Roman"/>
          <w:color w:val="000000" w:themeColor="text1"/>
          <w:sz w:val="24"/>
          <w:szCs w:val="24"/>
          <w:lang w:val="es-ES_tradnl"/>
        </w:rPr>
        <w:t xml:space="preserve"> </w:t>
      </w:r>
      <w:r w:rsidR="0040286D">
        <w:rPr>
          <w:rFonts w:ascii="Times New Roman" w:hAnsi="Times New Roman" w:cs="Times New Roman"/>
          <w:color w:val="000000" w:themeColor="text1"/>
          <w:sz w:val="24"/>
          <w:szCs w:val="24"/>
          <w:lang w:val="es-ES_tradnl"/>
        </w:rPr>
        <w:t>Así,  e</w:t>
      </w:r>
      <w:r w:rsidR="009F5761">
        <w:rPr>
          <w:rFonts w:ascii="Times New Roman" w:hAnsi="Times New Roman" w:cs="Times New Roman"/>
          <w:color w:val="000000" w:themeColor="text1"/>
          <w:sz w:val="24"/>
          <w:szCs w:val="24"/>
          <w:lang w:val="es-ES_tradnl"/>
        </w:rPr>
        <w:t>n el Seminario 23 Lacan define a la pulsión como “el eco en el cuerpo del he</w:t>
      </w:r>
      <w:r w:rsidR="00BF3F4E">
        <w:rPr>
          <w:rFonts w:ascii="Times New Roman" w:hAnsi="Times New Roman" w:cs="Times New Roman"/>
          <w:color w:val="000000" w:themeColor="text1"/>
          <w:sz w:val="24"/>
          <w:szCs w:val="24"/>
          <w:lang w:val="es-ES_tradnl"/>
        </w:rPr>
        <w:t>cho de que hay un decir”</w:t>
      </w:r>
      <w:r w:rsidR="00BF3F4E">
        <w:rPr>
          <w:rStyle w:val="EndnoteReference"/>
          <w:rFonts w:ascii="Times New Roman" w:hAnsi="Times New Roman" w:cs="Times New Roman"/>
          <w:color w:val="000000" w:themeColor="text1"/>
          <w:sz w:val="24"/>
          <w:szCs w:val="24"/>
          <w:lang w:val="es-ES_tradnl"/>
        </w:rPr>
        <w:endnoteReference w:id="3"/>
      </w:r>
      <w:r w:rsidR="009F5761">
        <w:rPr>
          <w:rFonts w:ascii="Times New Roman" w:hAnsi="Times New Roman" w:cs="Times New Roman"/>
          <w:color w:val="000000" w:themeColor="text1"/>
          <w:sz w:val="24"/>
          <w:szCs w:val="24"/>
          <w:lang w:val="es-ES_tradnl"/>
        </w:rPr>
        <w:t xml:space="preserve">, lo cual nos sitúa en la perspectiva de las resonancias de la lengua sobre el cuerpo: lluvia de palabras, incluso de sonidos que </w:t>
      </w:r>
      <w:r w:rsidR="009F5761" w:rsidRPr="00F8501C">
        <w:rPr>
          <w:rFonts w:ascii="Times New Roman" w:hAnsi="Times New Roman" w:cs="Times New Roman"/>
          <w:i/>
          <w:color w:val="000000" w:themeColor="text1"/>
          <w:sz w:val="24"/>
          <w:szCs w:val="24"/>
          <w:lang w:val="es-ES_tradnl"/>
        </w:rPr>
        <w:t>eros-</w:t>
      </w:r>
      <w:proofErr w:type="spellStart"/>
      <w:r w:rsidR="009F5761">
        <w:rPr>
          <w:rFonts w:ascii="Times New Roman" w:hAnsi="Times New Roman" w:cs="Times New Roman"/>
          <w:i/>
          <w:color w:val="000000" w:themeColor="text1"/>
          <w:sz w:val="24"/>
          <w:szCs w:val="24"/>
          <w:lang w:val="es-ES_tradnl"/>
        </w:rPr>
        <w:t>sio</w:t>
      </w:r>
      <w:r w:rsidR="009F5761" w:rsidRPr="00F8501C">
        <w:rPr>
          <w:rFonts w:ascii="Times New Roman" w:hAnsi="Times New Roman" w:cs="Times New Roman"/>
          <w:i/>
          <w:color w:val="000000" w:themeColor="text1"/>
          <w:sz w:val="24"/>
          <w:szCs w:val="24"/>
          <w:lang w:val="es-ES_tradnl"/>
        </w:rPr>
        <w:t>n</w:t>
      </w:r>
      <w:r w:rsidR="009F5761">
        <w:rPr>
          <w:rFonts w:ascii="Times New Roman" w:hAnsi="Times New Roman" w:cs="Times New Roman"/>
          <w:i/>
          <w:color w:val="000000" w:themeColor="text1"/>
          <w:sz w:val="24"/>
          <w:szCs w:val="24"/>
          <w:lang w:val="es-ES_tradnl"/>
        </w:rPr>
        <w:t>a</w:t>
      </w:r>
      <w:proofErr w:type="spellEnd"/>
      <w:r w:rsidR="009F5761">
        <w:rPr>
          <w:rFonts w:ascii="Times New Roman" w:hAnsi="Times New Roman" w:cs="Times New Roman"/>
          <w:color w:val="000000" w:themeColor="text1"/>
          <w:sz w:val="24"/>
          <w:szCs w:val="24"/>
          <w:lang w:val="es-ES_tradnl"/>
        </w:rPr>
        <w:t xml:space="preserve"> el cuerpo, y da al viviente una vida en la dimensión/</w:t>
      </w:r>
      <w:proofErr w:type="spellStart"/>
      <w:r w:rsidR="009F5761">
        <w:rPr>
          <w:rFonts w:ascii="Times New Roman" w:hAnsi="Times New Roman" w:cs="Times New Roman"/>
          <w:color w:val="000000" w:themeColor="text1"/>
          <w:sz w:val="24"/>
          <w:szCs w:val="24"/>
          <w:lang w:val="es-ES_tradnl"/>
        </w:rPr>
        <w:t>dichomansión</w:t>
      </w:r>
      <w:proofErr w:type="spellEnd"/>
      <w:r w:rsidR="009F5761">
        <w:rPr>
          <w:rFonts w:ascii="Times New Roman" w:hAnsi="Times New Roman" w:cs="Times New Roman"/>
          <w:color w:val="000000" w:themeColor="text1"/>
          <w:sz w:val="24"/>
          <w:szCs w:val="24"/>
          <w:lang w:val="es-ES_tradnl"/>
        </w:rPr>
        <w:t xml:space="preserve"> huma</w:t>
      </w:r>
      <w:r w:rsidR="00EC10FF">
        <w:rPr>
          <w:rFonts w:ascii="Times New Roman" w:hAnsi="Times New Roman" w:cs="Times New Roman"/>
          <w:color w:val="000000" w:themeColor="text1"/>
          <w:sz w:val="24"/>
          <w:szCs w:val="24"/>
          <w:lang w:val="es-ES_tradnl"/>
        </w:rPr>
        <w:t xml:space="preserve">na de la palabra.  </w:t>
      </w:r>
    </w:p>
    <w:p w:rsidR="009F5761" w:rsidRPr="00EC10FF" w:rsidRDefault="009F5761" w:rsidP="009F5761">
      <w:pPr>
        <w:spacing w:after="0" w:line="240" w:lineRule="auto"/>
        <w:jc w:val="both"/>
        <w:rPr>
          <w:rFonts w:ascii="Times New Roman" w:hAnsi="Times New Roman" w:cs="Times New Roman"/>
          <w:color w:val="000000" w:themeColor="text1"/>
          <w:sz w:val="24"/>
          <w:szCs w:val="24"/>
          <w:lang w:val="es-ES_tradnl"/>
        </w:rPr>
      </w:pPr>
      <w:r>
        <w:rPr>
          <w:rFonts w:ascii="Times New Roman" w:hAnsi="Times New Roman" w:cs="Times New Roman"/>
          <w:sz w:val="24"/>
          <w:szCs w:val="24"/>
        </w:rPr>
        <w:lastRenderedPageBreak/>
        <w:t xml:space="preserve">La voz, como venida del Otro, de lo hétero, deviene aquí esencial, en la medida en que toda resonancia posible es eco de la palabra proferida, de </w:t>
      </w:r>
      <w:r w:rsidRPr="00BF3F4E">
        <w:rPr>
          <w:rFonts w:ascii="Times New Roman" w:hAnsi="Times New Roman" w:cs="Times New Roman"/>
          <w:b/>
          <w:color w:val="000000" w:themeColor="text1"/>
          <w:sz w:val="24"/>
          <w:szCs w:val="24"/>
        </w:rPr>
        <w:t>alg</w:t>
      </w:r>
      <w:r w:rsidRPr="00BF3F4E">
        <w:rPr>
          <w:rFonts w:ascii="Times New Roman" w:hAnsi="Times New Roman" w:cs="Times New Roman"/>
          <w:b/>
          <w:i/>
          <w:color w:val="000000" w:themeColor="text1"/>
          <w:sz w:val="24"/>
          <w:szCs w:val="24"/>
        </w:rPr>
        <w:t>una</w:t>
      </w:r>
      <w:r>
        <w:rPr>
          <w:rFonts w:ascii="Times New Roman" w:hAnsi="Times New Roman" w:cs="Times New Roman"/>
          <w:i/>
          <w:sz w:val="24"/>
          <w:szCs w:val="24"/>
        </w:rPr>
        <w:t xml:space="preserve"> </w:t>
      </w:r>
      <w:r>
        <w:rPr>
          <w:rFonts w:ascii="Times New Roman" w:hAnsi="Times New Roman" w:cs="Times New Roman"/>
          <w:sz w:val="24"/>
          <w:szCs w:val="24"/>
        </w:rPr>
        <w:t>palabra proferida por otro, no cualquiera, que vehi</w:t>
      </w:r>
      <w:r w:rsidR="000F7103">
        <w:rPr>
          <w:rFonts w:ascii="Times New Roman" w:hAnsi="Times New Roman" w:cs="Times New Roman"/>
          <w:sz w:val="24"/>
          <w:szCs w:val="24"/>
        </w:rPr>
        <w:t>cula lalengua como puro v</w:t>
      </w:r>
      <w:r w:rsidR="00062F93">
        <w:rPr>
          <w:rFonts w:ascii="Times New Roman" w:hAnsi="Times New Roman" w:cs="Times New Roman"/>
          <w:sz w:val="24"/>
          <w:szCs w:val="24"/>
        </w:rPr>
        <w:t xml:space="preserve">erbum. </w:t>
      </w:r>
      <w:r>
        <w:rPr>
          <w:rFonts w:ascii="Times New Roman" w:hAnsi="Times New Roman" w:cs="Times New Roman"/>
          <w:sz w:val="24"/>
          <w:szCs w:val="24"/>
        </w:rPr>
        <w:t xml:space="preserve">Es el </w:t>
      </w:r>
      <w:r>
        <w:rPr>
          <w:rFonts w:ascii="Times New Roman" w:hAnsi="Times New Roman" w:cs="Times New Roman"/>
          <w:i/>
          <w:sz w:val="24"/>
          <w:szCs w:val="24"/>
        </w:rPr>
        <w:t xml:space="preserve">fiat lux </w:t>
      </w:r>
      <w:r>
        <w:rPr>
          <w:rFonts w:ascii="Times New Roman" w:hAnsi="Times New Roman" w:cs="Times New Roman"/>
          <w:sz w:val="24"/>
          <w:szCs w:val="24"/>
        </w:rPr>
        <w:t xml:space="preserve">de la génesis de un-cuerpo posible a advenir, ahí, donde </w:t>
      </w:r>
      <w:r w:rsidR="00BF3F4E" w:rsidRPr="00A72E25">
        <w:rPr>
          <w:rFonts w:ascii="Times New Roman" w:hAnsi="Times New Roman" w:cs="Times New Roman"/>
          <w:sz w:val="24"/>
          <w:szCs w:val="24"/>
        </w:rPr>
        <w:t>¿</w:t>
      </w:r>
      <w:r w:rsidR="00BF3F4E" w:rsidRPr="00A72E25">
        <w:rPr>
          <w:rFonts w:ascii="Times New Roman" w:hAnsi="Times New Roman" w:cs="Times New Roman"/>
          <w:color w:val="000000" w:themeColor="text1"/>
          <w:sz w:val="24"/>
          <w:szCs w:val="24"/>
        </w:rPr>
        <w:t>ello/eso/algo?</w:t>
      </w:r>
      <w:r w:rsidR="00BF3F4E" w:rsidRPr="00A72E25">
        <w:rPr>
          <w:rFonts w:ascii="Times New Roman" w:hAnsi="Times New Roman" w:cs="Times New Roman"/>
          <w:sz w:val="24"/>
          <w:szCs w:val="24"/>
        </w:rPr>
        <w:t xml:space="preserve"> </w:t>
      </w:r>
      <w:r>
        <w:rPr>
          <w:rFonts w:ascii="Times New Roman" w:hAnsi="Times New Roman" w:cs="Times New Roman"/>
          <w:sz w:val="24"/>
          <w:szCs w:val="24"/>
        </w:rPr>
        <w:t xml:space="preserve">habla, resuena, e imprime una marca que sella el encuentro contingente y traumático de lalengua con un-cuerpo. </w:t>
      </w:r>
    </w:p>
    <w:p w:rsidR="00BF3F4E" w:rsidRDefault="00BF3F4E" w:rsidP="009F5761">
      <w:pPr>
        <w:spacing w:after="0" w:line="240" w:lineRule="auto"/>
        <w:jc w:val="both"/>
        <w:rPr>
          <w:rFonts w:ascii="Times New Roman" w:hAnsi="Times New Roman" w:cs="Times New Roman"/>
          <w:sz w:val="24"/>
          <w:szCs w:val="24"/>
        </w:rPr>
      </w:pPr>
    </w:p>
    <w:p w:rsidR="009F5761" w:rsidRDefault="009F5761" w:rsidP="009F5761">
      <w:pPr>
        <w:spacing w:after="0" w:line="240" w:lineRule="auto"/>
        <w:jc w:val="both"/>
        <w:rPr>
          <w:rFonts w:ascii="Times New Roman" w:hAnsi="Times New Roman" w:cs="Times New Roman"/>
          <w:sz w:val="24"/>
          <w:szCs w:val="24"/>
        </w:rPr>
      </w:pPr>
    </w:p>
    <w:p w:rsidR="009F5761" w:rsidRDefault="009F5761" w:rsidP="009F57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Divertimento # 1:</w:t>
      </w:r>
    </w:p>
    <w:p w:rsidR="009F5761" w:rsidRDefault="009F5761" w:rsidP="009F5761">
      <w:pPr>
        <w:spacing w:after="0" w:line="240" w:lineRule="auto"/>
        <w:jc w:val="both"/>
        <w:rPr>
          <w:rFonts w:ascii="Times New Roman" w:hAnsi="Times New Roman" w:cs="Times New Roman"/>
          <w:b/>
          <w:sz w:val="24"/>
          <w:szCs w:val="24"/>
        </w:rPr>
      </w:pPr>
    </w:p>
    <w:p w:rsidR="00AB26F8" w:rsidRDefault="009F5761" w:rsidP="00AB26F8">
      <w:pPr>
        <w:spacing w:after="0" w:line="240" w:lineRule="auto"/>
        <w:rPr>
          <w:rFonts w:ascii="Times New Roman" w:hAnsi="Times New Roman" w:cs="Times New Roman"/>
          <w:color w:val="000000" w:themeColor="text1"/>
          <w:szCs w:val="20"/>
          <w:shd w:val="clear" w:color="auto" w:fill="FFFFFF"/>
        </w:rPr>
      </w:pPr>
      <w:r w:rsidRPr="00C63A1F">
        <w:rPr>
          <w:rFonts w:ascii="Times New Roman" w:hAnsi="Times New Roman" w:cs="Times New Roman"/>
          <w:b/>
          <w:color w:val="000000" w:themeColor="text1"/>
          <w:szCs w:val="20"/>
          <w:shd w:val="clear" w:color="auto" w:fill="FFFFFF"/>
        </w:rPr>
        <w:t>DEL MITO</w:t>
      </w:r>
      <w:r w:rsidRPr="00873548">
        <w:rPr>
          <w:rFonts w:ascii="Times New Roman" w:hAnsi="Times New Roman" w:cs="Times New Roman"/>
          <w:color w:val="000000" w:themeColor="text1"/>
          <w:szCs w:val="20"/>
          <w:shd w:val="clear" w:color="auto" w:fill="FFFFFF"/>
        </w:rPr>
        <w:t> </w:t>
      </w:r>
      <w:r w:rsidR="00AB26F8">
        <w:rPr>
          <w:rFonts w:ascii="Times New Roman" w:hAnsi="Times New Roman" w:cs="Times New Roman"/>
          <w:color w:val="000000" w:themeColor="text1"/>
          <w:szCs w:val="20"/>
          <w:shd w:val="clear" w:color="auto" w:fill="FFFFFF"/>
        </w:rPr>
        <w:t>- Jaime Sabines</w:t>
      </w:r>
    </w:p>
    <w:p w:rsidR="009F5761" w:rsidRDefault="009F5761" w:rsidP="009F5761">
      <w:pPr>
        <w:spacing w:after="0" w:line="240" w:lineRule="auto"/>
        <w:rPr>
          <w:rFonts w:ascii="Times New Roman" w:hAnsi="Times New Roman" w:cs="Times New Roman"/>
          <w:color w:val="000000" w:themeColor="text1"/>
          <w:szCs w:val="20"/>
          <w:shd w:val="clear" w:color="auto" w:fill="FFFFFF"/>
        </w:rPr>
      </w:pPr>
      <w:r w:rsidRPr="00873548">
        <w:rPr>
          <w:rFonts w:ascii="Times New Roman" w:hAnsi="Times New Roman" w:cs="Times New Roman"/>
          <w:color w:val="000000" w:themeColor="text1"/>
          <w:szCs w:val="20"/>
        </w:rPr>
        <w:br/>
      </w:r>
      <w:r w:rsidRPr="00873548">
        <w:rPr>
          <w:rFonts w:ascii="Times New Roman" w:hAnsi="Times New Roman" w:cs="Times New Roman"/>
          <w:color w:val="000000" w:themeColor="text1"/>
          <w:szCs w:val="20"/>
          <w:shd w:val="clear" w:color="auto" w:fill="FFFFFF"/>
        </w:rPr>
        <w:t>Mi madre me contó que yo lloré en su vientre. </w:t>
      </w:r>
      <w:r w:rsidRPr="00873548">
        <w:rPr>
          <w:rFonts w:ascii="Times New Roman" w:hAnsi="Times New Roman" w:cs="Times New Roman"/>
          <w:color w:val="000000" w:themeColor="text1"/>
          <w:szCs w:val="20"/>
        </w:rPr>
        <w:br/>
      </w:r>
      <w:r w:rsidRPr="00873548">
        <w:rPr>
          <w:rFonts w:ascii="Times New Roman" w:hAnsi="Times New Roman" w:cs="Times New Roman"/>
          <w:color w:val="000000" w:themeColor="text1"/>
          <w:szCs w:val="20"/>
          <w:shd w:val="clear" w:color="auto" w:fill="FFFFFF"/>
        </w:rPr>
        <w:t>A ella le dijeron: tendrá suerte. </w:t>
      </w:r>
      <w:r w:rsidRPr="00873548">
        <w:rPr>
          <w:rFonts w:ascii="Times New Roman" w:hAnsi="Times New Roman" w:cs="Times New Roman"/>
          <w:color w:val="000000" w:themeColor="text1"/>
          <w:szCs w:val="20"/>
        </w:rPr>
        <w:br/>
      </w:r>
      <w:r w:rsidRPr="00873548">
        <w:rPr>
          <w:rFonts w:ascii="Times New Roman" w:hAnsi="Times New Roman" w:cs="Times New Roman"/>
          <w:color w:val="000000" w:themeColor="text1"/>
          <w:szCs w:val="20"/>
          <w:shd w:val="clear" w:color="auto" w:fill="FFFFFF"/>
        </w:rPr>
        <w:t>Alguien me habló todos los días de mi vida </w:t>
      </w:r>
      <w:r w:rsidRPr="00873548">
        <w:rPr>
          <w:rFonts w:ascii="Times New Roman" w:hAnsi="Times New Roman" w:cs="Times New Roman"/>
          <w:color w:val="000000" w:themeColor="text1"/>
          <w:szCs w:val="20"/>
        </w:rPr>
        <w:br/>
      </w:r>
      <w:r w:rsidRPr="00873548">
        <w:rPr>
          <w:rFonts w:ascii="Times New Roman" w:hAnsi="Times New Roman" w:cs="Times New Roman"/>
          <w:color w:val="000000" w:themeColor="text1"/>
          <w:szCs w:val="20"/>
          <w:shd w:val="clear" w:color="auto" w:fill="FFFFFF"/>
        </w:rPr>
        <w:t>al oído, despacio, lentamente. </w:t>
      </w:r>
      <w:r w:rsidRPr="00873548">
        <w:rPr>
          <w:rFonts w:ascii="Times New Roman" w:hAnsi="Times New Roman" w:cs="Times New Roman"/>
          <w:color w:val="000000" w:themeColor="text1"/>
          <w:szCs w:val="20"/>
        </w:rPr>
        <w:br/>
      </w:r>
      <w:r w:rsidRPr="00873548">
        <w:rPr>
          <w:rFonts w:ascii="Times New Roman" w:hAnsi="Times New Roman" w:cs="Times New Roman"/>
          <w:color w:val="000000" w:themeColor="text1"/>
          <w:szCs w:val="20"/>
          <w:shd w:val="clear" w:color="auto" w:fill="FFFFFF"/>
        </w:rPr>
        <w:t>Me dijo: ¡vive, vive, vive! </w:t>
      </w:r>
      <w:r w:rsidRPr="00873548">
        <w:rPr>
          <w:rFonts w:ascii="Times New Roman" w:hAnsi="Times New Roman" w:cs="Times New Roman"/>
          <w:color w:val="000000" w:themeColor="text1"/>
          <w:szCs w:val="20"/>
        </w:rPr>
        <w:br/>
      </w:r>
      <w:r w:rsidRPr="00873548">
        <w:rPr>
          <w:rFonts w:ascii="Times New Roman" w:hAnsi="Times New Roman" w:cs="Times New Roman"/>
          <w:color w:val="000000" w:themeColor="text1"/>
          <w:szCs w:val="20"/>
          <w:shd w:val="clear" w:color="auto" w:fill="FFFFFF"/>
        </w:rPr>
        <w:t>Era la muerte. </w:t>
      </w:r>
    </w:p>
    <w:p w:rsidR="00BF3F4E" w:rsidRDefault="00BF3F4E" w:rsidP="009F5761">
      <w:pPr>
        <w:spacing w:after="0" w:line="240" w:lineRule="auto"/>
        <w:rPr>
          <w:rFonts w:ascii="Times New Roman" w:hAnsi="Times New Roman" w:cs="Times New Roman"/>
          <w:color w:val="000000" w:themeColor="text1"/>
          <w:szCs w:val="20"/>
          <w:shd w:val="clear" w:color="auto" w:fill="FFFFFF"/>
        </w:rPr>
      </w:pPr>
    </w:p>
    <w:p w:rsidR="009F5761" w:rsidRDefault="009F5761" w:rsidP="009F5761">
      <w:pPr>
        <w:spacing w:after="0" w:line="240" w:lineRule="auto"/>
        <w:rPr>
          <w:rFonts w:ascii="Times New Roman" w:hAnsi="Times New Roman" w:cs="Times New Roman"/>
          <w:color w:val="000000" w:themeColor="text1"/>
          <w:szCs w:val="20"/>
          <w:shd w:val="clear" w:color="auto" w:fill="FFFFFF"/>
        </w:rPr>
      </w:pPr>
    </w:p>
    <w:p w:rsidR="009F5761" w:rsidRDefault="009F5761" w:rsidP="009F5761">
      <w:pPr>
        <w:spacing w:after="0" w:line="240" w:lineRule="auto"/>
        <w:rPr>
          <w:rFonts w:ascii="Times New Roman" w:hAnsi="Times New Roman" w:cs="Times New Roman"/>
          <w:color w:val="000000" w:themeColor="text1"/>
          <w:szCs w:val="20"/>
          <w:shd w:val="clear" w:color="auto" w:fill="FFFFFF"/>
        </w:rPr>
      </w:pPr>
    </w:p>
    <w:p w:rsidR="009F5761" w:rsidRDefault="009F5761" w:rsidP="009F5761">
      <w:pPr>
        <w:spacing w:after="0" w:line="240" w:lineRule="auto"/>
        <w:rPr>
          <w:rFonts w:ascii="Times New Roman" w:hAnsi="Times New Roman" w:cs="Times New Roman"/>
          <w:color w:val="000000" w:themeColor="text1"/>
          <w:szCs w:val="20"/>
          <w:shd w:val="clear" w:color="auto" w:fill="FFFFFF"/>
        </w:rPr>
      </w:pPr>
    </w:p>
    <w:p w:rsidR="009F5761" w:rsidRDefault="009F5761" w:rsidP="009F5761">
      <w:pPr>
        <w:spacing w:after="0" w:line="24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 Trinidad: del Uno, y muchos cuerpos en Un-cuerpo</w:t>
      </w:r>
    </w:p>
    <w:p w:rsidR="009F5761" w:rsidRDefault="009F5761" w:rsidP="009F5761">
      <w:pPr>
        <w:spacing w:after="0" w:line="240" w:lineRule="auto"/>
        <w:rPr>
          <w:rFonts w:ascii="Times New Roman" w:hAnsi="Times New Roman" w:cs="Times New Roman"/>
          <w:b/>
          <w:color w:val="000000" w:themeColor="text1"/>
          <w:sz w:val="24"/>
          <w:szCs w:val="24"/>
          <w:shd w:val="clear" w:color="auto" w:fill="FFFFFF"/>
        </w:rPr>
      </w:pPr>
    </w:p>
    <w:p w:rsidR="009F5761" w:rsidRDefault="009F5761" w:rsidP="009F5761">
      <w:pPr>
        <w:spacing w:after="0" w:line="240" w:lineRule="auto"/>
        <w:jc w:val="right"/>
        <w:rPr>
          <w:rFonts w:ascii="Times New Roman" w:hAnsi="Times New Roman" w:cs="Times New Roman"/>
          <w:color w:val="000000" w:themeColor="text1"/>
          <w:szCs w:val="20"/>
          <w:shd w:val="clear" w:color="auto" w:fill="FFFFFF"/>
        </w:rPr>
      </w:pPr>
      <w:r>
        <w:rPr>
          <w:rFonts w:ascii="Times New Roman" w:hAnsi="Times New Roman" w:cs="Times New Roman"/>
          <w:color w:val="000000" w:themeColor="text1"/>
          <w:szCs w:val="20"/>
          <w:shd w:val="clear" w:color="auto" w:fill="FFFFFF"/>
        </w:rPr>
        <w:t xml:space="preserve">“Pero, el cuerpo, ha de comprenderse al natural como desanudado de ese real que, </w:t>
      </w:r>
    </w:p>
    <w:p w:rsidR="00752C9C" w:rsidRDefault="009F5761" w:rsidP="009F5761">
      <w:pPr>
        <w:spacing w:after="0" w:line="240" w:lineRule="auto"/>
        <w:jc w:val="right"/>
        <w:rPr>
          <w:rFonts w:ascii="Times New Roman" w:hAnsi="Times New Roman" w:cs="Times New Roman"/>
          <w:color w:val="000000" w:themeColor="text1"/>
          <w:szCs w:val="20"/>
          <w:shd w:val="clear" w:color="auto" w:fill="FFFFFF"/>
        </w:rPr>
      </w:pPr>
      <w:r>
        <w:rPr>
          <w:rFonts w:ascii="Times New Roman" w:hAnsi="Times New Roman" w:cs="Times New Roman"/>
          <w:color w:val="000000" w:themeColor="text1"/>
          <w:szCs w:val="20"/>
          <w:shd w:val="clear" w:color="auto" w:fill="FFFFFF"/>
        </w:rPr>
        <w:t>por más que exista en él en virtud de que hace su goce, le sigue si</w:t>
      </w:r>
      <w:r w:rsidR="00FC70CD">
        <w:rPr>
          <w:rFonts w:ascii="Times New Roman" w:hAnsi="Times New Roman" w:cs="Times New Roman"/>
          <w:color w:val="000000" w:themeColor="text1"/>
          <w:szCs w:val="20"/>
          <w:shd w:val="clear" w:color="auto" w:fill="FFFFFF"/>
        </w:rPr>
        <w:t>endo opaco.”</w:t>
      </w:r>
    </w:p>
    <w:p w:rsidR="009F5761" w:rsidRPr="005809F5" w:rsidRDefault="00752C9C" w:rsidP="009F5761">
      <w:pPr>
        <w:spacing w:after="0" w:line="240" w:lineRule="auto"/>
        <w:jc w:val="right"/>
        <w:rPr>
          <w:rFonts w:ascii="Times New Roman" w:hAnsi="Times New Roman" w:cs="Times New Roman"/>
          <w:color w:val="000000" w:themeColor="text1"/>
          <w:szCs w:val="20"/>
          <w:shd w:val="clear" w:color="auto" w:fill="FFFFFF"/>
        </w:rPr>
      </w:pPr>
      <w:r>
        <w:rPr>
          <w:rFonts w:ascii="Times New Roman" w:hAnsi="Times New Roman" w:cs="Times New Roman"/>
          <w:color w:val="000000" w:themeColor="text1"/>
          <w:szCs w:val="20"/>
          <w:shd w:val="clear" w:color="auto" w:fill="FFFFFF"/>
        </w:rPr>
        <w:t>Lacan, La tercera</w:t>
      </w:r>
      <w:r w:rsidR="00FC70CD">
        <w:rPr>
          <w:rFonts w:ascii="Times New Roman" w:hAnsi="Times New Roman" w:cs="Times New Roman"/>
          <w:color w:val="000000" w:themeColor="text1"/>
          <w:szCs w:val="20"/>
          <w:shd w:val="clear" w:color="auto" w:fill="FFFFFF"/>
        </w:rPr>
        <w:t xml:space="preserve"> </w:t>
      </w:r>
      <w:r w:rsidR="00FC70CD">
        <w:rPr>
          <w:rStyle w:val="EndnoteReference"/>
          <w:rFonts w:ascii="Times New Roman" w:hAnsi="Times New Roman" w:cs="Times New Roman"/>
          <w:color w:val="000000" w:themeColor="text1"/>
          <w:szCs w:val="20"/>
          <w:shd w:val="clear" w:color="auto" w:fill="FFFFFF"/>
        </w:rPr>
        <w:endnoteReference w:id="4"/>
      </w:r>
    </w:p>
    <w:p w:rsidR="009F5761" w:rsidRDefault="009F5761" w:rsidP="009F5761">
      <w:pPr>
        <w:spacing w:after="0" w:line="240" w:lineRule="auto"/>
        <w:rPr>
          <w:rFonts w:ascii="Times New Roman" w:hAnsi="Times New Roman" w:cs="Times New Roman"/>
          <w:b/>
          <w:color w:val="000000" w:themeColor="text1"/>
          <w:sz w:val="24"/>
          <w:szCs w:val="24"/>
          <w:shd w:val="clear" w:color="auto" w:fill="FFFFFF"/>
        </w:rPr>
      </w:pPr>
    </w:p>
    <w:p w:rsidR="009F5761" w:rsidRDefault="009F5761" w:rsidP="009F5761">
      <w:pPr>
        <w:spacing w:after="0" w:line="240" w:lineRule="auto"/>
        <w:rPr>
          <w:rFonts w:ascii="Times New Roman" w:hAnsi="Times New Roman" w:cs="Times New Roman"/>
          <w:b/>
          <w:color w:val="000000" w:themeColor="text1"/>
          <w:sz w:val="24"/>
          <w:szCs w:val="24"/>
          <w:shd w:val="clear" w:color="auto" w:fill="FFFFFF"/>
        </w:rPr>
      </w:pPr>
    </w:p>
    <w:p w:rsidR="00FC70CD" w:rsidRPr="00A72E25" w:rsidRDefault="00FC70CD" w:rsidP="00FC70CD">
      <w:pPr>
        <w:spacing w:after="0" w:line="240" w:lineRule="auto"/>
        <w:rPr>
          <w:rFonts w:ascii="Times New Roman" w:hAnsi="Times New Roman" w:cs="Times New Roman"/>
          <w:b/>
          <w:color w:val="000000" w:themeColor="text1"/>
          <w:sz w:val="24"/>
          <w:szCs w:val="24"/>
          <w:shd w:val="clear" w:color="auto" w:fill="FFFFFF"/>
        </w:rPr>
      </w:pPr>
    </w:p>
    <w:p w:rsidR="00FC70CD" w:rsidRDefault="00FC70CD" w:rsidP="00FC70CD">
      <w:pPr>
        <w:spacing w:after="0" w:line="240" w:lineRule="auto"/>
        <w:jc w:val="both"/>
        <w:rPr>
          <w:rFonts w:ascii="Times New Roman" w:hAnsi="Times New Roman" w:cs="Times New Roman"/>
          <w:color w:val="000000" w:themeColor="text1"/>
          <w:sz w:val="24"/>
          <w:szCs w:val="24"/>
          <w:shd w:val="clear" w:color="auto" w:fill="FFFFFF"/>
        </w:rPr>
      </w:pPr>
      <w:r w:rsidRPr="00A72E25">
        <w:rPr>
          <w:rFonts w:ascii="Times New Roman" w:hAnsi="Times New Roman" w:cs="Times New Roman"/>
          <w:color w:val="000000" w:themeColor="text1"/>
          <w:sz w:val="24"/>
          <w:szCs w:val="24"/>
          <w:shd w:val="clear" w:color="auto" w:fill="FFFFFF"/>
        </w:rPr>
        <w:t xml:space="preserve">Si hablamos de trauma, incluso de </w:t>
      </w:r>
      <w:r w:rsidRPr="00A72E25">
        <w:rPr>
          <w:rFonts w:ascii="Times New Roman" w:hAnsi="Times New Roman" w:cs="Times New Roman"/>
          <w:i/>
          <w:color w:val="000000" w:themeColor="text1"/>
          <w:sz w:val="24"/>
          <w:szCs w:val="24"/>
          <w:shd w:val="clear" w:color="auto" w:fill="FFFFFF"/>
        </w:rPr>
        <w:t xml:space="preserve">troumatisme, </w:t>
      </w:r>
      <w:r w:rsidRPr="00A72E25">
        <w:rPr>
          <w:rFonts w:ascii="Times New Roman" w:hAnsi="Times New Roman" w:cs="Times New Roman"/>
          <w:color w:val="000000" w:themeColor="text1"/>
          <w:sz w:val="24"/>
          <w:szCs w:val="24"/>
          <w:shd w:val="clear" w:color="auto" w:fill="FFFFFF"/>
        </w:rPr>
        <w:t>es porque s</w:t>
      </w:r>
      <w:r>
        <w:rPr>
          <w:rFonts w:ascii="Times New Roman" w:hAnsi="Times New Roman" w:cs="Times New Roman"/>
          <w:color w:val="000000" w:themeColor="text1"/>
          <w:sz w:val="24"/>
          <w:szCs w:val="24"/>
          <w:shd w:val="clear" w:color="auto" w:fill="FFFFFF"/>
        </w:rPr>
        <w:t xml:space="preserve">e trata de un encuentro </w:t>
      </w:r>
      <w:r w:rsidRPr="00A72E25">
        <w:rPr>
          <w:rFonts w:ascii="Times New Roman" w:hAnsi="Times New Roman" w:cs="Times New Roman"/>
          <w:color w:val="000000" w:themeColor="text1"/>
          <w:sz w:val="24"/>
          <w:szCs w:val="24"/>
          <w:shd w:val="clear" w:color="auto" w:fill="FFFFFF"/>
        </w:rPr>
        <w:t>dis-armónico, ahí donde lalengua es extranjera para el cuerpo vivo. En la medida en que no hay palabra, ni significante que pueda decir el cuerpo vivo como un “todo”, esa disarmonía permanecerá irremediable, y por tanto habrá un resto irrepresentable de ese cue</w:t>
      </w:r>
      <w:r>
        <w:rPr>
          <w:rFonts w:ascii="Times New Roman" w:hAnsi="Times New Roman" w:cs="Times New Roman"/>
          <w:color w:val="000000" w:themeColor="text1"/>
          <w:sz w:val="24"/>
          <w:szCs w:val="24"/>
          <w:shd w:val="clear" w:color="auto" w:fill="FFFFFF"/>
        </w:rPr>
        <w:t xml:space="preserve">rpo que no se es, sino se tiene, pero se goza. </w:t>
      </w:r>
      <w:r w:rsidRPr="00A72E25">
        <w:rPr>
          <w:rFonts w:ascii="Times New Roman" w:hAnsi="Times New Roman" w:cs="Times New Roman"/>
          <w:color w:val="000000" w:themeColor="text1"/>
          <w:sz w:val="24"/>
          <w:szCs w:val="24"/>
          <w:shd w:val="clear" w:color="auto" w:fill="FFFFFF"/>
        </w:rPr>
        <w:t>Como Tetis bañando a Aquiles e</w:t>
      </w:r>
      <w:r>
        <w:rPr>
          <w:rFonts w:ascii="Times New Roman" w:hAnsi="Times New Roman" w:cs="Times New Roman"/>
          <w:color w:val="000000" w:themeColor="text1"/>
          <w:sz w:val="24"/>
          <w:szCs w:val="24"/>
          <w:shd w:val="clear" w:color="auto" w:fill="FFFFFF"/>
        </w:rPr>
        <w:t>n la fuente de la inmortalidad, queda siempre una</w:t>
      </w:r>
      <w:r w:rsidRPr="00A72E2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“zona” </w:t>
      </w:r>
      <w:r w:rsidRPr="00A72E25">
        <w:rPr>
          <w:rFonts w:ascii="Times New Roman" w:hAnsi="Times New Roman" w:cs="Times New Roman"/>
          <w:color w:val="000000" w:themeColor="text1"/>
          <w:sz w:val="24"/>
          <w:szCs w:val="24"/>
          <w:shd w:val="clear" w:color="auto" w:fill="FFFFFF"/>
        </w:rPr>
        <w:t xml:space="preserve"> intocada de la vida</w:t>
      </w:r>
      <w:r>
        <w:rPr>
          <w:rFonts w:ascii="Times New Roman" w:hAnsi="Times New Roman" w:cs="Times New Roman"/>
          <w:color w:val="000000" w:themeColor="text1"/>
          <w:sz w:val="24"/>
          <w:szCs w:val="24"/>
          <w:shd w:val="clear" w:color="auto" w:fill="FFFFFF"/>
        </w:rPr>
        <w:t xml:space="preserve"> “pura”; </w:t>
      </w:r>
      <w:r w:rsidRPr="00A72E25">
        <w:rPr>
          <w:rFonts w:ascii="Times New Roman" w:hAnsi="Times New Roman" w:cs="Times New Roman"/>
          <w:color w:val="000000" w:themeColor="text1"/>
          <w:sz w:val="24"/>
          <w:szCs w:val="24"/>
          <w:shd w:val="clear" w:color="auto" w:fill="FFFFFF"/>
        </w:rPr>
        <w:t xml:space="preserve"> inasimilable a la acción </w:t>
      </w:r>
      <w:r w:rsidRPr="00BC486C">
        <w:rPr>
          <w:rFonts w:ascii="Times New Roman" w:hAnsi="Times New Roman" w:cs="Times New Roman"/>
          <w:color w:val="000000" w:themeColor="text1"/>
          <w:sz w:val="24"/>
          <w:szCs w:val="24"/>
          <w:shd w:val="clear" w:color="auto" w:fill="FFFFFF"/>
        </w:rPr>
        <w:t xml:space="preserve">humanizante </w:t>
      </w:r>
      <w:r w:rsidRPr="00A72E25">
        <w:rPr>
          <w:rFonts w:ascii="Times New Roman" w:hAnsi="Times New Roman" w:cs="Times New Roman"/>
          <w:color w:val="000000" w:themeColor="text1"/>
          <w:sz w:val="24"/>
          <w:szCs w:val="24"/>
          <w:shd w:val="clear" w:color="auto" w:fill="FFFFFF"/>
        </w:rPr>
        <w:t>de lalengua.</w:t>
      </w:r>
    </w:p>
    <w:p w:rsidR="00FC70CD" w:rsidRPr="00A72E25" w:rsidRDefault="00FC70CD" w:rsidP="00FC70CD">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¿Qué se cierne en torno al agujero traumático que signa el encuentro de lalengua con un cuerpo? Se trata de distintas </w:t>
      </w:r>
      <w:r w:rsidRPr="00A639AA">
        <w:rPr>
          <w:rFonts w:ascii="Times New Roman" w:hAnsi="Times New Roman" w:cs="Times New Roman"/>
          <w:sz w:val="24"/>
          <w:szCs w:val="24"/>
          <w:shd w:val="clear" w:color="auto" w:fill="FFFFFF"/>
        </w:rPr>
        <w:t>consistencias</w:t>
      </w:r>
      <w:r>
        <w:rPr>
          <w:rFonts w:ascii="Times New Roman" w:hAnsi="Times New Roman" w:cs="Times New Roman"/>
          <w:color w:val="000000" w:themeColor="text1"/>
          <w:sz w:val="24"/>
          <w:szCs w:val="24"/>
          <w:shd w:val="clear" w:color="auto" w:fill="FFFFFF"/>
        </w:rPr>
        <w:t>:</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Pr="00226B74" w:rsidRDefault="009F5761" w:rsidP="009F5761">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4"/>
          <w:szCs w:val="24"/>
          <w:shd w:val="clear" w:color="auto" w:fill="FFFFFF"/>
        </w:rPr>
        <w:t xml:space="preserve">-La de la carne, sustancia gozante, en sus dos vertientes: la de lo que en ella permanece  </w:t>
      </w:r>
      <w:r>
        <w:rPr>
          <w:rFonts w:ascii="Times New Roman" w:hAnsi="Times New Roman" w:cs="Times New Roman"/>
          <w:i/>
          <w:color w:val="000000" w:themeColor="text1"/>
          <w:sz w:val="24"/>
          <w:szCs w:val="24"/>
          <w:shd w:val="clear" w:color="auto" w:fill="FFFFFF"/>
        </w:rPr>
        <w:t xml:space="preserve">in-forme, </w:t>
      </w:r>
      <w:r>
        <w:rPr>
          <w:rFonts w:ascii="Times New Roman" w:hAnsi="Times New Roman" w:cs="Times New Roman"/>
          <w:color w:val="000000" w:themeColor="text1"/>
          <w:sz w:val="24"/>
          <w:szCs w:val="24"/>
          <w:shd w:val="clear" w:color="auto" w:fill="FFFFFF"/>
        </w:rPr>
        <w:t xml:space="preserve">aquella del puro devenir como viviente; y aquella que fue recortada por el significante  y marcada por lalengua. No obstante vive, goza, padece, siente, y muere.  </w:t>
      </w:r>
    </w:p>
    <w:p w:rsidR="009F5761" w:rsidRPr="00226B74" w:rsidRDefault="009F5761" w:rsidP="009F5761">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4"/>
          <w:szCs w:val="24"/>
          <w:shd w:val="clear" w:color="auto" w:fill="FFFFFF"/>
        </w:rPr>
        <w:t xml:space="preserve">-La de la imagen, que da “forma”, unifica y pacifica (o, en su defecto, abisma, como a Narciso).  </w:t>
      </w:r>
      <w:r w:rsidR="00FC70CD">
        <w:rPr>
          <w:rFonts w:ascii="Times New Roman" w:hAnsi="Times New Roman" w:cs="Times New Roman"/>
          <w:color w:val="000000" w:themeColor="text1"/>
          <w:sz w:val="24"/>
          <w:szCs w:val="24"/>
          <w:shd w:val="clear" w:color="auto" w:fill="FFFFFF"/>
        </w:rPr>
        <w:t xml:space="preserve">Sede del ego, y del amor propio; </w:t>
      </w:r>
      <w:r>
        <w:rPr>
          <w:rFonts w:ascii="Times New Roman" w:hAnsi="Times New Roman" w:cs="Times New Roman"/>
          <w:color w:val="000000" w:themeColor="text1"/>
          <w:sz w:val="24"/>
          <w:szCs w:val="24"/>
          <w:shd w:val="clear" w:color="auto" w:fill="FFFFFF"/>
        </w:rPr>
        <w:t xml:space="preserve"> puro artificio, pero artificio necesario, en cuanto da sostén al propio ser y al “mundo”. </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-La del cuerpo, en cuanto sexuado e inscripto en el orden simbólico, regulado conforme a la ley del Padre, según la fórmula q</w:t>
      </w:r>
      <w:r w:rsidR="00B825CC">
        <w:rPr>
          <w:rFonts w:ascii="Times New Roman" w:hAnsi="Times New Roman" w:cs="Times New Roman"/>
          <w:color w:val="000000" w:themeColor="text1"/>
          <w:sz w:val="24"/>
          <w:szCs w:val="24"/>
          <w:shd w:val="clear" w:color="auto" w:fill="FFFFFF"/>
        </w:rPr>
        <w:t>ue Lacan acuñó como “Metáfora P</w:t>
      </w:r>
      <w:r>
        <w:rPr>
          <w:rFonts w:ascii="Times New Roman" w:hAnsi="Times New Roman" w:cs="Times New Roman"/>
          <w:color w:val="000000" w:themeColor="text1"/>
          <w:sz w:val="24"/>
          <w:szCs w:val="24"/>
          <w:shd w:val="clear" w:color="auto" w:fill="FFFFFF"/>
        </w:rPr>
        <w:t>aterna</w:t>
      </w:r>
      <w:r w:rsidR="00B825C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Consistencia necesaria para entrar en el discurso, y en el lazo del amor con el Otro. </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¿Cómo se tejen, se des-tejen, se entre-tejen estas tres consistencias? </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Del entrecruzamiento entre cada Un-encuentro contingente y </w:t>
      </w:r>
      <w:r>
        <w:rPr>
          <w:rFonts w:ascii="Times New Roman" w:hAnsi="Times New Roman" w:cs="Times New Roman"/>
          <w:i/>
          <w:color w:val="000000" w:themeColor="text1"/>
          <w:sz w:val="24"/>
          <w:szCs w:val="24"/>
          <w:shd w:val="clear" w:color="auto" w:fill="FFFFFF"/>
        </w:rPr>
        <w:t xml:space="preserve">la insondable decisión del ser </w:t>
      </w:r>
      <w:r>
        <w:rPr>
          <w:rFonts w:ascii="Times New Roman" w:hAnsi="Times New Roman" w:cs="Times New Roman"/>
          <w:color w:val="000000" w:themeColor="text1"/>
          <w:sz w:val="24"/>
          <w:szCs w:val="24"/>
          <w:shd w:val="clear" w:color="auto" w:fill="FFFFFF"/>
        </w:rPr>
        <w:t xml:space="preserve">como respuesta, se desprenden infinitas clínicas de lo im- posible, a-bordando lo único y singular  de cada </w:t>
      </w:r>
      <w:r w:rsidRPr="00A83244">
        <w:rPr>
          <w:rFonts w:ascii="Times New Roman" w:hAnsi="Times New Roman" w:cs="Times New Roman"/>
          <w:i/>
          <w:color w:val="000000" w:themeColor="text1"/>
          <w:sz w:val="24"/>
          <w:szCs w:val="24"/>
          <w:shd w:val="clear" w:color="auto" w:fill="FFFFFF"/>
        </w:rPr>
        <w:t>casus</w:t>
      </w:r>
      <w:r>
        <w:rPr>
          <w:rFonts w:ascii="Times New Roman" w:hAnsi="Times New Roman" w:cs="Times New Roman"/>
          <w:i/>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Clínicas del cuerpo, en donde “todos los signos de ruptura y desarticulación cuerpo-lengua remiten a ese trauma fundamental.” </w:t>
      </w:r>
      <w:r w:rsidR="00AC05D7">
        <w:rPr>
          <w:rStyle w:val="EndnoteReference"/>
          <w:rFonts w:ascii="Times New Roman" w:hAnsi="Times New Roman" w:cs="Times New Roman"/>
          <w:color w:val="000000" w:themeColor="text1"/>
          <w:sz w:val="24"/>
          <w:szCs w:val="24"/>
          <w:shd w:val="clear" w:color="auto" w:fill="FFFFFF"/>
        </w:rPr>
        <w:endnoteReference w:id="5"/>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El sinthome, como acontecimiento de cuerpo, es el modo singular en que cada ser humano, hablanteser, parlêtre, se las arregla con lo “irreparable”. Con el hecho irrefutable de que el cuerpo </w:t>
      </w:r>
      <w:r w:rsidR="00AC05D7">
        <w:rPr>
          <w:rFonts w:ascii="Times New Roman" w:hAnsi="Times New Roman" w:cs="Times New Roman"/>
          <w:color w:val="000000" w:themeColor="text1"/>
          <w:sz w:val="24"/>
          <w:szCs w:val="24"/>
          <w:shd w:val="clear" w:color="auto" w:fill="FFFFFF"/>
        </w:rPr>
        <w:t xml:space="preserve">“a cada rato levanta campamento” </w:t>
      </w:r>
      <w:r w:rsidR="00AC05D7">
        <w:rPr>
          <w:rStyle w:val="EndnoteReference"/>
          <w:rFonts w:ascii="Times New Roman" w:hAnsi="Times New Roman" w:cs="Times New Roman"/>
          <w:color w:val="000000" w:themeColor="text1"/>
          <w:sz w:val="24"/>
          <w:szCs w:val="24"/>
          <w:shd w:val="clear" w:color="auto" w:fill="FFFFFF"/>
        </w:rPr>
        <w:endnoteReference w:id="6"/>
      </w:r>
      <w:r>
        <w:rPr>
          <w:rFonts w:ascii="Times New Roman" w:hAnsi="Times New Roman" w:cs="Times New Roman"/>
          <w:color w:val="000000" w:themeColor="text1"/>
          <w:sz w:val="24"/>
          <w:szCs w:val="24"/>
          <w:shd w:val="clear" w:color="auto" w:fill="FFFFFF"/>
        </w:rPr>
        <w:t xml:space="preserve"> y juega su propia partida. </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b/>
          <w:sz w:val="24"/>
          <w:szCs w:val="24"/>
        </w:rPr>
      </w:pPr>
    </w:p>
    <w:p w:rsidR="00CE1496" w:rsidRDefault="00CE1496" w:rsidP="009F5761">
      <w:pPr>
        <w:spacing w:after="0" w:line="240" w:lineRule="auto"/>
        <w:jc w:val="both"/>
        <w:rPr>
          <w:rFonts w:ascii="Times New Roman" w:hAnsi="Times New Roman" w:cs="Times New Roman"/>
          <w:b/>
          <w:sz w:val="24"/>
          <w:szCs w:val="24"/>
        </w:rPr>
      </w:pPr>
    </w:p>
    <w:p w:rsidR="009F5761" w:rsidRPr="004B7DB6" w:rsidRDefault="009F5761" w:rsidP="009F57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Divetimento # 2: “</w:t>
      </w:r>
      <w:r w:rsidRPr="00903198">
        <w:rPr>
          <w:rFonts w:ascii="Times New Roman" w:hAnsi="Times New Roman" w:cs="Times New Roman"/>
          <w:b/>
          <w:sz w:val="24"/>
          <w:szCs w:val="24"/>
          <w:lang w:val="es-ES_tradnl"/>
        </w:rPr>
        <w:t>Pegado con babas”</w:t>
      </w:r>
    </w:p>
    <w:p w:rsidR="009F5761" w:rsidRPr="004B7DB6" w:rsidRDefault="009F5761" w:rsidP="00752C9C">
      <w:pPr>
        <w:spacing w:after="0" w:line="240" w:lineRule="auto"/>
        <w:jc w:val="both"/>
        <w:rPr>
          <w:rFonts w:ascii="Times New Roman" w:hAnsi="Times New Roman" w:cs="Times New Roman"/>
          <w:szCs w:val="20"/>
          <w:lang w:val="es-ES_tradnl"/>
        </w:rPr>
      </w:pPr>
    </w:p>
    <w:p w:rsidR="009F5761" w:rsidRDefault="009F5761" w:rsidP="00752C9C">
      <w:pPr>
        <w:spacing w:after="0" w:line="240" w:lineRule="auto"/>
        <w:jc w:val="both"/>
        <w:rPr>
          <w:rFonts w:ascii="Times New Roman" w:hAnsi="Times New Roman" w:cs="Times New Roman"/>
          <w:szCs w:val="20"/>
          <w:lang w:val="es-ES_tradnl"/>
        </w:rPr>
        <w:sectPr w:rsidR="009F5761" w:rsidSect="009F5761">
          <w:endnotePr>
            <w:numFmt w:val="decimal"/>
          </w:endnotePr>
          <w:pgSz w:w="12240" w:h="15840"/>
          <w:pgMar w:top="1417" w:right="1701" w:bottom="1417" w:left="1701" w:header="708" w:footer="708" w:gutter="0"/>
          <w:cols w:space="708"/>
          <w:docGrid w:linePitch="360"/>
        </w:sectPr>
      </w:pPr>
      <w:r w:rsidRPr="004B7DB6">
        <w:rPr>
          <w:rFonts w:ascii="Times New Roman" w:hAnsi="Times New Roman" w:cs="Times New Roman"/>
          <w:szCs w:val="20"/>
          <w:lang w:val="es-ES_tradnl"/>
        </w:rPr>
        <w:t xml:space="preserve">“Anoche se me ocurrió mirarme en este espejito, y te aseguro que era tan terriblemente difícil que casi me tiro de la cama. Imagínate que te estás viendo a ti mismo; eso tan sólo basta para quedarse frío durante media hora. Realmente ese tipo no soy yo, en el primer momento he sentido claramente que no era yo. Lo agarré de sorpresa, de refilón, y supe que no era yo. Eso lo sentía, y cuando algo se siente…Pero es como en Palm Beach, sobre una ola te cae la segunda, y después otra…Apenas has sentido ya viene lo otro, vienen las palabras, no son las palabras, son lo que está en las palabras, esa especie de cola de pegar, esa baba. Y la baba viene y te tapa, y te convence de que el del espejo eres tú. Claro, pero cómo no darse cuenta. Pero si soy yo, con mi pelo, esta cicatriz. Y la gente no se da cuenta de que lo único que aceptan es la baba, y por eso les parece tan fácil mirarse al espejo. O cortar un pedazo de pan con un cuchillo.” </w:t>
      </w:r>
      <w:r w:rsidR="00AC05D7">
        <w:rPr>
          <w:rStyle w:val="EndnoteReference"/>
          <w:rFonts w:ascii="Times New Roman" w:hAnsi="Times New Roman" w:cs="Times New Roman"/>
          <w:szCs w:val="20"/>
          <w:lang w:val="es-ES_tradnl"/>
        </w:rPr>
        <w:endnoteReference w:id="7"/>
      </w:r>
    </w:p>
    <w:p w:rsidR="009F5761" w:rsidRDefault="009F5761" w:rsidP="00752C9C">
      <w:pPr>
        <w:spacing w:after="0" w:line="240" w:lineRule="auto"/>
        <w:jc w:val="both"/>
        <w:rPr>
          <w:rFonts w:ascii="Times New Roman" w:hAnsi="Times New Roman" w:cs="Times New Roman"/>
          <w:b/>
          <w:sz w:val="24"/>
          <w:szCs w:val="24"/>
          <w:lang w:val="es-ES_tradnl"/>
        </w:rPr>
      </w:pPr>
    </w:p>
    <w:p w:rsidR="009F5761" w:rsidRDefault="009F5761" w:rsidP="00752C9C">
      <w:pPr>
        <w:spacing w:after="0" w:line="240" w:lineRule="auto"/>
        <w:jc w:val="both"/>
        <w:rPr>
          <w:rFonts w:ascii="Times New Roman" w:hAnsi="Times New Roman" w:cs="Times New Roman"/>
          <w:b/>
          <w:sz w:val="24"/>
          <w:szCs w:val="24"/>
          <w:lang w:val="es-ES_tradnl"/>
        </w:rPr>
      </w:pPr>
    </w:p>
    <w:p w:rsidR="009F5761" w:rsidRDefault="009F5761" w:rsidP="009F5761">
      <w:pPr>
        <w:spacing w:after="0" w:line="240" w:lineRule="auto"/>
        <w:jc w:val="both"/>
        <w:rPr>
          <w:rFonts w:ascii="Times New Roman" w:hAnsi="Times New Roman" w:cs="Times New Roman"/>
          <w:b/>
          <w:sz w:val="24"/>
          <w:szCs w:val="24"/>
          <w:lang w:val="es-ES_tradnl"/>
        </w:rPr>
      </w:pPr>
    </w:p>
    <w:p w:rsidR="009F5761" w:rsidRDefault="009F5761" w:rsidP="009F5761">
      <w:pPr>
        <w:spacing w:after="0" w:line="240" w:lineRule="auto"/>
        <w:jc w:val="both"/>
        <w:rPr>
          <w:rFonts w:ascii="Times New Roman" w:hAnsi="Times New Roman" w:cs="Times New Roman"/>
          <w:b/>
          <w:sz w:val="24"/>
          <w:szCs w:val="24"/>
          <w:lang w:val="es-ES_tradnl"/>
        </w:rPr>
      </w:pPr>
    </w:p>
    <w:p w:rsidR="009F5761" w:rsidRDefault="009F5761" w:rsidP="009F5761">
      <w:pPr>
        <w:spacing w:after="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3. De la in-creencia, y nuestros tiempos</w:t>
      </w:r>
    </w:p>
    <w:p w:rsidR="009F5761" w:rsidRDefault="009F5761" w:rsidP="009F5761">
      <w:pPr>
        <w:spacing w:after="0" w:line="240" w:lineRule="auto"/>
        <w:jc w:val="both"/>
        <w:rPr>
          <w:rFonts w:ascii="Times New Roman" w:hAnsi="Times New Roman" w:cs="Times New Roman"/>
          <w:b/>
          <w:sz w:val="24"/>
          <w:szCs w:val="24"/>
          <w:lang w:val="es-ES_tradnl"/>
        </w:rPr>
      </w:pPr>
    </w:p>
    <w:p w:rsidR="00394B52" w:rsidRDefault="009F5761" w:rsidP="009F5761">
      <w:pPr>
        <w:spacing w:after="0" w:line="240" w:lineRule="auto"/>
        <w:jc w:val="right"/>
        <w:rPr>
          <w:rFonts w:ascii="Times New Roman" w:hAnsi="Times New Roman" w:cs="Times New Roman"/>
          <w:szCs w:val="20"/>
        </w:rPr>
      </w:pPr>
      <w:r w:rsidRPr="00BD732A">
        <w:rPr>
          <w:rFonts w:ascii="Times New Roman" w:hAnsi="Times New Roman" w:cs="Times New Roman"/>
          <w:szCs w:val="20"/>
        </w:rPr>
        <w:t xml:space="preserve">“El </w:t>
      </w:r>
      <w:r w:rsidRPr="00BD732A">
        <w:rPr>
          <w:rFonts w:ascii="Times New Roman" w:hAnsi="Times New Roman" w:cs="Times New Roman"/>
          <w:i/>
          <w:szCs w:val="20"/>
        </w:rPr>
        <w:t xml:space="preserve">parlêtre </w:t>
      </w:r>
      <w:r w:rsidRPr="00BD732A">
        <w:rPr>
          <w:rFonts w:ascii="Times New Roman" w:hAnsi="Times New Roman" w:cs="Times New Roman"/>
          <w:szCs w:val="20"/>
        </w:rPr>
        <w:t xml:space="preserve">adora su cuerpo, porque </w:t>
      </w:r>
      <w:r w:rsidRPr="00394B52">
        <w:rPr>
          <w:rFonts w:ascii="Times New Roman" w:hAnsi="Times New Roman" w:cs="Times New Roman"/>
          <w:szCs w:val="20"/>
          <w:u w:val="single"/>
        </w:rPr>
        <w:t>cree</w:t>
      </w:r>
      <w:r w:rsidRPr="00BD732A">
        <w:rPr>
          <w:rFonts w:ascii="Times New Roman" w:hAnsi="Times New Roman" w:cs="Times New Roman"/>
          <w:szCs w:val="20"/>
        </w:rPr>
        <w:t xml:space="preserve"> que lo tiene. </w:t>
      </w:r>
    </w:p>
    <w:p w:rsidR="00394B52" w:rsidRDefault="009F5761" w:rsidP="009F5761">
      <w:pPr>
        <w:spacing w:after="0" w:line="240" w:lineRule="auto"/>
        <w:jc w:val="right"/>
        <w:rPr>
          <w:rFonts w:ascii="Times New Roman" w:hAnsi="Times New Roman" w:cs="Times New Roman"/>
          <w:szCs w:val="20"/>
        </w:rPr>
      </w:pPr>
      <w:r w:rsidRPr="00BD732A">
        <w:rPr>
          <w:rFonts w:ascii="Times New Roman" w:hAnsi="Times New Roman" w:cs="Times New Roman"/>
          <w:szCs w:val="20"/>
        </w:rPr>
        <w:t>En realidad, no lo tiene, pero su cuerpo es su única consistencia</w:t>
      </w:r>
    </w:p>
    <w:p w:rsidR="00752C9C" w:rsidRDefault="009F5761" w:rsidP="009F5761">
      <w:pPr>
        <w:spacing w:after="0" w:line="240" w:lineRule="auto"/>
        <w:jc w:val="right"/>
        <w:rPr>
          <w:rFonts w:ascii="Times New Roman" w:hAnsi="Times New Roman" w:cs="Times New Roman"/>
          <w:szCs w:val="20"/>
        </w:rPr>
      </w:pPr>
      <w:r w:rsidRPr="00BD732A">
        <w:rPr>
          <w:rFonts w:ascii="Times New Roman" w:hAnsi="Times New Roman" w:cs="Times New Roman"/>
          <w:szCs w:val="20"/>
        </w:rPr>
        <w:t xml:space="preserve"> -consistencia mental, por supuesto</w:t>
      </w:r>
      <w:r w:rsidR="00394B52">
        <w:rPr>
          <w:rFonts w:ascii="Times New Roman" w:hAnsi="Times New Roman" w:cs="Times New Roman"/>
          <w:szCs w:val="20"/>
        </w:rPr>
        <w:t xml:space="preserve"> (…)</w:t>
      </w:r>
    </w:p>
    <w:p w:rsidR="009F5761" w:rsidRDefault="00752C9C" w:rsidP="009F5761">
      <w:pPr>
        <w:spacing w:after="0" w:line="240" w:lineRule="auto"/>
        <w:jc w:val="right"/>
        <w:rPr>
          <w:rFonts w:ascii="Times New Roman" w:hAnsi="Times New Roman" w:cs="Times New Roman"/>
          <w:szCs w:val="20"/>
        </w:rPr>
      </w:pPr>
      <w:r>
        <w:rPr>
          <w:rFonts w:ascii="Times New Roman" w:hAnsi="Times New Roman" w:cs="Times New Roman"/>
          <w:szCs w:val="20"/>
        </w:rPr>
        <w:t>Lacan, Seminario 23, El sinthome</w:t>
      </w:r>
      <w:r w:rsidR="00394B52">
        <w:rPr>
          <w:rFonts w:ascii="Times New Roman" w:hAnsi="Times New Roman" w:cs="Times New Roman"/>
          <w:szCs w:val="20"/>
        </w:rPr>
        <w:t xml:space="preserve"> </w:t>
      </w:r>
      <w:r w:rsidR="00394B52">
        <w:rPr>
          <w:rStyle w:val="EndnoteReference"/>
          <w:rFonts w:ascii="Times New Roman" w:hAnsi="Times New Roman" w:cs="Times New Roman"/>
          <w:szCs w:val="20"/>
        </w:rPr>
        <w:endnoteReference w:id="8"/>
      </w:r>
    </w:p>
    <w:p w:rsidR="009F5761" w:rsidRDefault="009F5761" w:rsidP="009F5761">
      <w:pPr>
        <w:spacing w:after="0" w:line="240" w:lineRule="auto"/>
        <w:jc w:val="right"/>
        <w:rPr>
          <w:rFonts w:ascii="Times New Roman" w:hAnsi="Times New Roman" w:cs="Times New Roman"/>
          <w:color w:val="000000" w:themeColor="text1"/>
          <w:szCs w:val="20"/>
          <w:shd w:val="clear" w:color="auto" w:fill="FFFFFF"/>
        </w:rPr>
      </w:pPr>
    </w:p>
    <w:p w:rsidR="009F5761" w:rsidRDefault="009F5761" w:rsidP="009F5761">
      <w:pPr>
        <w:spacing w:after="0" w:line="240" w:lineRule="auto"/>
        <w:jc w:val="right"/>
        <w:rPr>
          <w:rFonts w:ascii="Times New Roman" w:hAnsi="Times New Roman" w:cs="Times New Roman"/>
          <w:color w:val="000000" w:themeColor="text1"/>
          <w:szCs w:val="20"/>
          <w:shd w:val="clear" w:color="auto" w:fill="FFFFFF"/>
        </w:rPr>
      </w:pP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B825CC"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Todo </w:t>
      </w:r>
      <w:r w:rsidRPr="00A60916">
        <w:rPr>
          <w:rFonts w:ascii="Times New Roman" w:hAnsi="Times New Roman" w:cs="Times New Roman"/>
          <w:i/>
          <w:color w:val="000000" w:themeColor="text1"/>
          <w:sz w:val="24"/>
          <w:szCs w:val="24"/>
          <w:shd w:val="clear" w:color="auto" w:fill="FFFFFF"/>
        </w:rPr>
        <w:t>misterio</w:t>
      </w:r>
      <w:r>
        <w:rPr>
          <w:rFonts w:ascii="Times New Roman" w:hAnsi="Times New Roman" w:cs="Times New Roman"/>
          <w:color w:val="000000" w:themeColor="text1"/>
          <w:sz w:val="24"/>
          <w:szCs w:val="24"/>
          <w:shd w:val="clear" w:color="auto" w:fill="FFFFFF"/>
        </w:rPr>
        <w:t xml:space="preserve"> exige de suyo, como contraparte, una creencia, un </w:t>
      </w:r>
      <w:r>
        <w:rPr>
          <w:rFonts w:ascii="Times New Roman" w:hAnsi="Times New Roman" w:cs="Times New Roman"/>
          <w:i/>
          <w:color w:val="000000" w:themeColor="text1"/>
          <w:sz w:val="24"/>
          <w:szCs w:val="24"/>
          <w:shd w:val="clear" w:color="auto" w:fill="FFFFFF"/>
        </w:rPr>
        <w:t xml:space="preserve">acto de fe; </w:t>
      </w:r>
      <w:r>
        <w:rPr>
          <w:rFonts w:ascii="Times New Roman" w:hAnsi="Times New Roman" w:cs="Times New Roman"/>
          <w:color w:val="000000" w:themeColor="text1"/>
          <w:sz w:val="24"/>
          <w:szCs w:val="24"/>
          <w:shd w:val="clear" w:color="auto" w:fill="FFFFFF"/>
        </w:rPr>
        <w:t>aún se trate de la creencia de tener un cuerpo. Se trata de consentir al engaño necesario para sostener la vida como puro azar y puro sinsentido. “Los desengañados se engañan”</w:t>
      </w:r>
      <w:r w:rsidR="00E218DC">
        <w:rPr>
          <w:rStyle w:val="EndnoteReference"/>
          <w:rFonts w:ascii="Times New Roman" w:hAnsi="Times New Roman" w:cs="Times New Roman"/>
          <w:color w:val="000000" w:themeColor="text1"/>
          <w:sz w:val="24"/>
          <w:szCs w:val="24"/>
          <w:shd w:val="clear" w:color="auto" w:fill="FFFFFF"/>
        </w:rPr>
        <w:endnoteReference w:id="9"/>
      </w:r>
      <w:r>
        <w:rPr>
          <w:rFonts w:ascii="Times New Roman" w:hAnsi="Times New Roman" w:cs="Times New Roman"/>
          <w:color w:val="000000" w:themeColor="text1"/>
          <w:sz w:val="24"/>
          <w:szCs w:val="24"/>
          <w:shd w:val="clear" w:color="auto" w:fill="FFFFFF"/>
        </w:rPr>
        <w:t>, decía Lacan. Y es cierto, porque no llegamos a la vida sino a partir de un deseo, o</w:t>
      </w:r>
      <w:r w:rsidR="000A4FA3">
        <w:rPr>
          <w:rFonts w:ascii="Times New Roman" w:hAnsi="Times New Roman" w:cs="Times New Roman"/>
          <w:color w:val="000000" w:themeColor="text1"/>
          <w:sz w:val="24"/>
          <w:szCs w:val="24"/>
          <w:shd w:val="clear" w:color="auto" w:fill="FFFFFF"/>
        </w:rPr>
        <w:t xml:space="preserve"> de una confluencia de deseos que no estuvo en nuestras manos</w:t>
      </w:r>
      <w:r>
        <w:rPr>
          <w:rFonts w:ascii="Times New Roman" w:hAnsi="Times New Roman" w:cs="Times New Roman"/>
          <w:color w:val="000000" w:themeColor="text1"/>
          <w:sz w:val="24"/>
          <w:szCs w:val="24"/>
          <w:shd w:val="clear" w:color="auto" w:fill="FFFFFF"/>
        </w:rPr>
        <w:t xml:space="preserve"> y que nunca alcanzará a dar razón última d</w:t>
      </w:r>
      <w:r w:rsidR="000A4FA3">
        <w:rPr>
          <w:rFonts w:ascii="Times New Roman" w:hAnsi="Times New Roman" w:cs="Times New Roman"/>
          <w:color w:val="000000" w:themeColor="text1"/>
          <w:sz w:val="24"/>
          <w:szCs w:val="24"/>
          <w:shd w:val="clear" w:color="auto" w:fill="FFFFFF"/>
        </w:rPr>
        <w:t xml:space="preserve">e nuestra existencia, </w:t>
      </w:r>
      <w:r>
        <w:rPr>
          <w:rFonts w:ascii="Times New Roman" w:hAnsi="Times New Roman" w:cs="Times New Roman"/>
          <w:color w:val="000000" w:themeColor="text1"/>
          <w:sz w:val="24"/>
          <w:szCs w:val="24"/>
          <w:shd w:val="clear" w:color="auto" w:fill="FFFFFF"/>
        </w:rPr>
        <w:t>pero de cuya sombra nos tenemos que hacer cargo.</w:t>
      </w:r>
    </w:p>
    <w:p w:rsidR="004A24D1" w:rsidRDefault="004A24D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En la actualidad el discurso científico, apoyado fuertemente en la tecnología y en la biología</w:t>
      </w:r>
      <w:r w:rsidR="00B825C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tiende y pretende borrar toda huella de deseo humano y toda marca de inscripción simbólica  en nuestra constitución como “cuerpos”. Para el discurso científico sólo</w:t>
      </w:r>
      <w:r w:rsidR="00EC10FF">
        <w:rPr>
          <w:rFonts w:ascii="Times New Roman" w:hAnsi="Times New Roman" w:cs="Times New Roman"/>
          <w:color w:val="000000" w:themeColor="text1"/>
          <w:sz w:val="24"/>
          <w:szCs w:val="24"/>
          <w:shd w:val="clear" w:color="auto" w:fill="FFFFFF"/>
        </w:rPr>
        <w:t xml:space="preserve"> somos </w:t>
      </w:r>
      <w:r w:rsidR="00EC10FF">
        <w:rPr>
          <w:rFonts w:ascii="Times New Roman" w:hAnsi="Times New Roman" w:cs="Times New Roman"/>
          <w:color w:val="000000" w:themeColor="text1"/>
          <w:sz w:val="24"/>
          <w:szCs w:val="24"/>
          <w:shd w:val="clear" w:color="auto" w:fill="FFFFFF"/>
        </w:rPr>
        <w:lastRenderedPageBreak/>
        <w:t xml:space="preserve">puros seres biológicos, </w:t>
      </w:r>
      <w:r>
        <w:rPr>
          <w:rFonts w:ascii="Times New Roman" w:hAnsi="Times New Roman" w:cs="Times New Roman"/>
          <w:color w:val="000000" w:themeColor="text1"/>
          <w:sz w:val="24"/>
          <w:szCs w:val="24"/>
          <w:shd w:val="clear" w:color="auto" w:fill="FFFFFF"/>
        </w:rPr>
        <w:t>sujetos al determinismo craso de las combinatorias genéticas inscriptas en nuestro ADN. Lo cual tiene un impacto indiscutible sobre los cuerpos.</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El caso de Angelina Jolie –para mencionar sólo un caso de fuerte repercu</w:t>
      </w:r>
      <w:r w:rsidR="007B0F57">
        <w:rPr>
          <w:rFonts w:ascii="Times New Roman" w:hAnsi="Times New Roman" w:cs="Times New Roman"/>
          <w:color w:val="000000" w:themeColor="text1"/>
          <w:sz w:val="24"/>
          <w:szCs w:val="24"/>
          <w:shd w:val="clear" w:color="auto" w:fill="FFFFFF"/>
        </w:rPr>
        <w:t>sión mediática- nos sirve de ejemplo</w:t>
      </w:r>
      <w:r>
        <w:rPr>
          <w:rFonts w:ascii="Times New Roman" w:hAnsi="Times New Roman" w:cs="Times New Roman"/>
          <w:color w:val="000000" w:themeColor="text1"/>
          <w:sz w:val="24"/>
          <w:szCs w:val="24"/>
          <w:shd w:val="clear" w:color="auto" w:fill="FFFFFF"/>
        </w:rPr>
        <w:t xml:space="preserve">. </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Hace pocos años atrás ella se extirpó los senos, para no padecer cáncer de seno (el cáncer que tuvo su madre y que la llevó a la muerte), y recientemente se extirpó los ovarios bajo el mismo supuesto, en el intento de impedir que su cuerpo sea tocado por alguna contingencia “pre-decible”, en tanto inscripta en su código genético. Un “meme” que circuló en las redes hacía eco de esa tendencia hiperbólica e irrefrenable; en él se la representaba radiante, sonriente, y sin dientes: “para prevenir las caries Angelina se sacó los dientes” –rezaba la leyenda.  Sumemos a ello el hecho de que los medios ensalzaban el acto de Angelina, quien </w:t>
      </w:r>
      <w:r>
        <w:rPr>
          <w:rFonts w:ascii="Times New Roman" w:hAnsi="Times New Roman" w:cs="Times New Roman"/>
          <w:i/>
          <w:color w:val="000000" w:themeColor="text1"/>
          <w:sz w:val="24"/>
          <w:szCs w:val="24"/>
          <w:shd w:val="clear" w:color="auto" w:fill="FFFFFF"/>
        </w:rPr>
        <w:t xml:space="preserve">cortaba por lo sano, </w:t>
      </w:r>
      <w:r>
        <w:rPr>
          <w:rFonts w:ascii="Times New Roman" w:hAnsi="Times New Roman" w:cs="Times New Roman"/>
          <w:color w:val="000000" w:themeColor="text1"/>
          <w:sz w:val="24"/>
          <w:szCs w:val="24"/>
          <w:shd w:val="clear" w:color="auto" w:fill="FFFFFF"/>
        </w:rPr>
        <w:t xml:space="preserve">para evitarles a sus hijos el sufrimiento que ella padeció “tempranamente” por perder a su madre. </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Tratamiento “preventivo” del cuerpo como pura realidad biológica, indistinta. Forclusión de la subjetivad (</w:t>
      </w:r>
      <w:r w:rsidR="00B825CC">
        <w:rPr>
          <w:rFonts w:ascii="Times New Roman" w:hAnsi="Times New Roman" w:cs="Times New Roman"/>
          <w:color w:val="000000" w:themeColor="text1"/>
          <w:sz w:val="24"/>
          <w:szCs w:val="24"/>
          <w:shd w:val="clear" w:color="auto" w:fill="FFFFFF"/>
        </w:rPr>
        <w:t xml:space="preserve">en este caso </w:t>
      </w:r>
      <w:r>
        <w:rPr>
          <w:rFonts w:ascii="Times New Roman" w:hAnsi="Times New Roman" w:cs="Times New Roman"/>
          <w:color w:val="000000" w:themeColor="text1"/>
          <w:sz w:val="24"/>
          <w:szCs w:val="24"/>
          <w:shd w:val="clear" w:color="auto" w:fill="FFFFFF"/>
        </w:rPr>
        <w:t xml:space="preserve">como mujer, como hija, como madre), del </w:t>
      </w:r>
      <w:r w:rsidR="00752C9C">
        <w:rPr>
          <w:rFonts w:ascii="Times New Roman" w:hAnsi="Times New Roman" w:cs="Times New Roman"/>
          <w:color w:val="000000" w:themeColor="text1"/>
          <w:sz w:val="24"/>
          <w:szCs w:val="24"/>
          <w:shd w:val="clear" w:color="auto" w:fill="FFFFFF"/>
        </w:rPr>
        <w:t>duelo, de toda posibilidad de hi</w:t>
      </w:r>
      <w:r>
        <w:rPr>
          <w:rFonts w:ascii="Times New Roman" w:hAnsi="Times New Roman" w:cs="Times New Roman"/>
          <w:color w:val="000000" w:themeColor="text1"/>
          <w:sz w:val="24"/>
          <w:szCs w:val="24"/>
          <w:shd w:val="clear" w:color="auto" w:fill="FFFFFF"/>
        </w:rPr>
        <w:t xml:space="preserve">storizar un “destino”.  El caso da para más, sin duda. No es el único. Lo que nos interesa al mencionarlo es justamente mostrar uno de los sesgos por los que el discurso científico actual  incide y afecta los cuerpos, </w:t>
      </w:r>
      <w:r w:rsidRPr="00052368">
        <w:rPr>
          <w:rFonts w:ascii="Times New Roman" w:hAnsi="Times New Roman" w:cs="Times New Roman"/>
          <w:b/>
          <w:color w:val="000000" w:themeColor="text1"/>
          <w:sz w:val="24"/>
          <w:szCs w:val="24"/>
          <w:shd w:val="clear" w:color="auto" w:fill="FFFFFF"/>
        </w:rPr>
        <w:t>des-constru</w:t>
      </w:r>
      <w:r>
        <w:rPr>
          <w:rFonts w:ascii="Times New Roman" w:hAnsi="Times New Roman" w:cs="Times New Roman"/>
          <w:b/>
          <w:color w:val="000000" w:themeColor="text1"/>
          <w:sz w:val="24"/>
          <w:szCs w:val="24"/>
          <w:shd w:val="clear" w:color="auto" w:fill="FFFFFF"/>
        </w:rPr>
        <w:t>yéndolos</w:t>
      </w:r>
      <w:r>
        <w:rPr>
          <w:rFonts w:ascii="Times New Roman" w:hAnsi="Times New Roman" w:cs="Times New Roman"/>
          <w:color w:val="000000" w:themeColor="text1"/>
          <w:sz w:val="24"/>
          <w:szCs w:val="24"/>
          <w:shd w:val="clear" w:color="auto" w:fill="FFFFFF"/>
        </w:rPr>
        <w:t>.  Aún cuando lo haga bajo la ilusión de lograr una “perfecta imagen”.</w:t>
      </w:r>
      <w:r w:rsidR="00B825CC">
        <w:rPr>
          <w:rFonts w:ascii="Times New Roman" w:hAnsi="Times New Roman" w:cs="Times New Roman"/>
          <w:color w:val="000000" w:themeColor="text1"/>
          <w:sz w:val="24"/>
          <w:szCs w:val="24"/>
          <w:shd w:val="clear" w:color="auto" w:fill="FFFFFF"/>
        </w:rPr>
        <w:t xml:space="preserve"> El espejismo omnipotente que anima el empuje actual a “construirse” un cuerpo </w:t>
      </w:r>
      <w:r w:rsidR="00EC10FF">
        <w:rPr>
          <w:rFonts w:ascii="Times New Roman" w:hAnsi="Times New Roman" w:cs="Times New Roman"/>
          <w:color w:val="000000" w:themeColor="text1"/>
          <w:sz w:val="24"/>
          <w:szCs w:val="24"/>
          <w:shd w:val="clear" w:color="auto" w:fill="FFFFFF"/>
        </w:rPr>
        <w:t>“</w:t>
      </w:r>
      <w:r w:rsidR="00B825CC">
        <w:rPr>
          <w:rFonts w:ascii="Times New Roman" w:hAnsi="Times New Roman" w:cs="Times New Roman"/>
          <w:color w:val="000000" w:themeColor="text1"/>
          <w:sz w:val="24"/>
          <w:szCs w:val="24"/>
          <w:shd w:val="clear" w:color="auto" w:fill="FFFFFF"/>
        </w:rPr>
        <w:t>prêt-à- porter</w:t>
      </w:r>
      <w:r w:rsidR="00EC10FF">
        <w:rPr>
          <w:rFonts w:ascii="Times New Roman" w:hAnsi="Times New Roman" w:cs="Times New Roman"/>
          <w:color w:val="000000" w:themeColor="text1"/>
          <w:sz w:val="24"/>
          <w:szCs w:val="24"/>
          <w:shd w:val="clear" w:color="auto" w:fill="FFFFFF"/>
        </w:rPr>
        <w:t>”</w:t>
      </w:r>
      <w:r w:rsidR="00B825CC">
        <w:rPr>
          <w:rFonts w:ascii="Times New Roman" w:hAnsi="Times New Roman" w:cs="Times New Roman"/>
          <w:color w:val="000000" w:themeColor="text1"/>
          <w:sz w:val="24"/>
          <w:szCs w:val="24"/>
          <w:shd w:val="clear" w:color="auto" w:fill="FFFFFF"/>
        </w:rPr>
        <w:t xml:space="preserve"> es la otra cara de la misma moneda.</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Es nuestra tesis: que el discurso de la ciencia </w:t>
      </w:r>
      <w:r w:rsidRPr="00957731">
        <w:rPr>
          <w:rFonts w:ascii="Times New Roman" w:hAnsi="Times New Roman" w:cs="Times New Roman"/>
          <w:b/>
          <w:color w:val="000000" w:themeColor="text1"/>
          <w:sz w:val="24"/>
          <w:szCs w:val="24"/>
          <w:shd w:val="clear" w:color="auto" w:fill="FFFFFF"/>
        </w:rPr>
        <w:t>des-construye</w:t>
      </w:r>
      <w:r>
        <w:rPr>
          <w:rFonts w:ascii="Times New Roman" w:hAnsi="Times New Roman" w:cs="Times New Roman"/>
          <w:color w:val="000000" w:themeColor="text1"/>
          <w:sz w:val="24"/>
          <w:szCs w:val="24"/>
          <w:shd w:val="clear" w:color="auto" w:fill="FFFFFF"/>
        </w:rPr>
        <w:t xml:space="preserve"> el cuerpo, hoy. Lo des-construye por la vía de la  -pretendida- abolición de todo sesgo humano, de todo deseo, de toda marca, de toda imperfección, de toda contingencia.</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b/>
          <w:color w:val="000000" w:themeColor="text1"/>
          <w:sz w:val="24"/>
          <w:szCs w:val="24"/>
          <w:shd w:val="clear" w:color="auto" w:fill="FFFFFF"/>
        </w:rPr>
      </w:pPr>
      <w:r w:rsidRPr="00A6032B">
        <w:rPr>
          <w:rFonts w:ascii="Times New Roman" w:hAnsi="Times New Roman" w:cs="Times New Roman"/>
          <w:b/>
          <w:color w:val="000000" w:themeColor="text1"/>
          <w:sz w:val="24"/>
          <w:szCs w:val="24"/>
          <w:shd w:val="clear" w:color="auto" w:fill="FFFFFF"/>
        </w:rPr>
        <w:t xml:space="preserve">4. </w:t>
      </w:r>
      <w:r>
        <w:rPr>
          <w:rFonts w:ascii="Times New Roman" w:hAnsi="Times New Roman" w:cs="Times New Roman"/>
          <w:b/>
          <w:color w:val="000000" w:themeColor="text1"/>
          <w:sz w:val="24"/>
          <w:szCs w:val="24"/>
          <w:shd w:val="clear" w:color="auto" w:fill="FFFFFF"/>
        </w:rPr>
        <w:t>De la creencia y el psicoanálisis hoy</w:t>
      </w:r>
    </w:p>
    <w:p w:rsidR="00752C9C" w:rsidRDefault="00752C9C" w:rsidP="009F5761">
      <w:pPr>
        <w:spacing w:after="0" w:line="240" w:lineRule="auto"/>
        <w:jc w:val="both"/>
        <w:rPr>
          <w:rFonts w:ascii="Times New Roman" w:hAnsi="Times New Roman" w:cs="Times New Roman"/>
          <w:color w:val="000000" w:themeColor="text1"/>
          <w:sz w:val="24"/>
          <w:szCs w:val="24"/>
          <w:shd w:val="clear" w:color="auto" w:fill="FFFFFF"/>
        </w:rPr>
      </w:pPr>
    </w:p>
    <w:p w:rsidR="00752C9C" w:rsidRDefault="00752C9C"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¿Qué creencia</w:t>
      </w:r>
      <w:r w:rsidR="00336A4D">
        <w:rPr>
          <w:rFonts w:ascii="Times New Roman" w:hAnsi="Times New Roman" w:cs="Times New Roman"/>
          <w:color w:val="000000" w:themeColor="text1"/>
          <w:sz w:val="24"/>
          <w:szCs w:val="24"/>
          <w:shd w:val="clear" w:color="auto" w:fill="FFFFFF"/>
        </w:rPr>
        <w:t>, hoy,</w:t>
      </w:r>
      <w:r>
        <w:rPr>
          <w:rFonts w:ascii="Times New Roman" w:hAnsi="Times New Roman" w:cs="Times New Roman"/>
          <w:color w:val="000000" w:themeColor="text1"/>
          <w:sz w:val="24"/>
          <w:szCs w:val="24"/>
          <w:shd w:val="clear" w:color="auto" w:fill="FFFFFF"/>
        </w:rPr>
        <w:t xml:space="preserve"> para </w:t>
      </w:r>
      <w:r>
        <w:rPr>
          <w:rFonts w:ascii="Times New Roman" w:hAnsi="Times New Roman" w:cs="Times New Roman"/>
          <w:i/>
          <w:color w:val="000000" w:themeColor="text1"/>
          <w:sz w:val="24"/>
          <w:szCs w:val="24"/>
          <w:shd w:val="clear" w:color="auto" w:fill="FFFFFF"/>
        </w:rPr>
        <w:t>el misterio del cuerpo que habla?</w:t>
      </w:r>
    </w:p>
    <w:p w:rsidR="00752C9C" w:rsidRDefault="00752C9C"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Para nosotros, se trata de la creencia en el inconsciente: </w:t>
      </w:r>
      <w:r>
        <w:rPr>
          <w:rFonts w:ascii="Times New Roman" w:hAnsi="Times New Roman" w:cs="Times New Roman"/>
          <w:i/>
          <w:color w:val="000000" w:themeColor="text1"/>
          <w:sz w:val="24"/>
          <w:szCs w:val="24"/>
          <w:shd w:val="clear" w:color="auto" w:fill="FFFFFF"/>
        </w:rPr>
        <w:t xml:space="preserve">el cuerpo hablante </w:t>
      </w:r>
      <w:r>
        <w:rPr>
          <w:rFonts w:ascii="Times New Roman" w:hAnsi="Times New Roman" w:cs="Times New Roman"/>
          <w:color w:val="000000" w:themeColor="text1"/>
          <w:sz w:val="24"/>
          <w:szCs w:val="24"/>
          <w:shd w:val="clear" w:color="auto" w:fill="FFFFFF"/>
        </w:rPr>
        <w:t xml:space="preserve">y </w:t>
      </w:r>
      <w:r>
        <w:rPr>
          <w:rFonts w:ascii="Times New Roman" w:hAnsi="Times New Roman" w:cs="Times New Roman"/>
          <w:i/>
          <w:color w:val="000000" w:themeColor="text1"/>
          <w:sz w:val="24"/>
          <w:szCs w:val="24"/>
          <w:shd w:val="clear" w:color="auto" w:fill="FFFFFF"/>
        </w:rPr>
        <w:t xml:space="preserve">el cuerpo hablando, </w:t>
      </w:r>
      <w:r>
        <w:rPr>
          <w:rFonts w:ascii="Times New Roman" w:hAnsi="Times New Roman" w:cs="Times New Roman"/>
          <w:color w:val="000000" w:themeColor="text1"/>
          <w:sz w:val="24"/>
          <w:szCs w:val="24"/>
          <w:shd w:val="clear" w:color="auto" w:fill="FFFFFF"/>
        </w:rPr>
        <w:t>desde Freud.</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Inaugurar esa creencia, instaurarla, incluso inocularla, está a cargo del deseo del analista, y es la condición de posibilidad del acto analítico, hoy, y siempre.</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B825CC"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Pero quizás hoy sea más que nunca necesario que el analista sea una presencia viva, como deseo y como cuerpo; que su acto vaya a contracorriente del discurso de la ciencia que a la larga pulveriza al cuerpo y al parlêtre y lo abisma en la errancia del anonimato más radical. </w:t>
      </w:r>
    </w:p>
    <w:p w:rsidR="006E6DA7" w:rsidRDefault="006E6DA7" w:rsidP="009F5761">
      <w:pPr>
        <w:spacing w:after="0" w:line="240" w:lineRule="auto"/>
        <w:jc w:val="both"/>
        <w:rPr>
          <w:rFonts w:ascii="Times New Roman" w:hAnsi="Times New Roman" w:cs="Times New Roman"/>
          <w:color w:val="000000" w:themeColor="text1"/>
          <w:sz w:val="24"/>
          <w:szCs w:val="24"/>
          <w:shd w:val="clear" w:color="auto" w:fill="FFFFFF"/>
        </w:rPr>
      </w:pPr>
    </w:p>
    <w:p w:rsidR="006E6DA7" w:rsidRDefault="006E6DA7"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Contamos con algunos testimonios:</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Pr="00C772D2"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sidRPr="00C772D2">
        <w:rPr>
          <w:rFonts w:ascii="Times New Roman" w:hAnsi="Times New Roman" w:cs="Times New Roman"/>
          <w:color w:val="000000" w:themeColor="text1"/>
          <w:sz w:val="24"/>
          <w:szCs w:val="24"/>
          <w:shd w:val="clear" w:color="auto" w:fill="FFFFFF"/>
        </w:rPr>
        <w:lastRenderedPageBreak/>
        <w:t>-</w:t>
      </w:r>
      <w:r>
        <w:rPr>
          <w:rFonts w:ascii="Times New Roman" w:hAnsi="Times New Roman" w:cs="Times New Roman"/>
          <w:color w:val="000000" w:themeColor="text1"/>
          <w:sz w:val="24"/>
          <w:szCs w:val="24"/>
          <w:shd w:val="clear" w:color="auto" w:fill="FFFFFF"/>
        </w:rPr>
        <w:t xml:space="preserve"> </w:t>
      </w:r>
      <w:r w:rsidRPr="00C772D2">
        <w:rPr>
          <w:rFonts w:ascii="Times New Roman" w:hAnsi="Times New Roman" w:cs="Times New Roman"/>
          <w:color w:val="000000" w:themeColor="text1"/>
          <w:sz w:val="24"/>
          <w:szCs w:val="24"/>
          <w:shd w:val="clear" w:color="auto" w:fill="FFFFFF"/>
        </w:rPr>
        <w:t>El “geste à peau” de Lacan</w:t>
      </w:r>
      <w:r w:rsidR="000A4FA3">
        <w:rPr>
          <w:rFonts w:ascii="Times New Roman" w:hAnsi="Times New Roman" w:cs="Times New Roman"/>
          <w:color w:val="000000" w:themeColor="text1"/>
          <w:sz w:val="24"/>
          <w:szCs w:val="24"/>
          <w:shd w:val="clear" w:color="auto" w:fill="FFFFFF"/>
        </w:rPr>
        <w:t xml:space="preserve"> (con Suzzane Hommel)</w:t>
      </w:r>
      <w:r w:rsidR="000A4FA3">
        <w:rPr>
          <w:rStyle w:val="EndnoteReference"/>
          <w:rFonts w:ascii="Times New Roman" w:hAnsi="Times New Roman" w:cs="Times New Roman"/>
          <w:color w:val="000000" w:themeColor="text1"/>
          <w:sz w:val="24"/>
          <w:szCs w:val="24"/>
          <w:shd w:val="clear" w:color="auto" w:fill="FFFFFF"/>
        </w:rPr>
        <w:endnoteReference w:id="10"/>
      </w:r>
      <w:r w:rsidRPr="00C772D2">
        <w:rPr>
          <w:rFonts w:ascii="Times New Roman" w:hAnsi="Times New Roman" w:cs="Times New Roman"/>
          <w:color w:val="000000" w:themeColor="text1"/>
          <w:sz w:val="24"/>
          <w:szCs w:val="24"/>
          <w:shd w:val="clear" w:color="auto" w:fill="FFFFFF"/>
        </w:rPr>
        <w:t>; capaz de trocar el trauma del horror vivido a manos de la Gestapo en un gesto tierno, inolvidable: un gesto capaz de apelar la humanidad, como la propia analizante lo llamó.</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Pr="00C772D2"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sidRPr="00C772D2">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C772D2">
        <w:rPr>
          <w:rFonts w:ascii="Times New Roman" w:hAnsi="Times New Roman" w:cs="Times New Roman"/>
          <w:color w:val="000000" w:themeColor="text1"/>
          <w:sz w:val="24"/>
          <w:szCs w:val="24"/>
          <w:shd w:val="clear" w:color="auto" w:fill="FFFFFF"/>
        </w:rPr>
        <w:t>La “banda sonora”- de la que habla Marcus André Vieira en varios testimonios- con la que el analista, haciendo ruidos diversos, acompañó el últ</w:t>
      </w:r>
      <w:r>
        <w:rPr>
          <w:rFonts w:ascii="Times New Roman" w:hAnsi="Times New Roman" w:cs="Times New Roman"/>
          <w:color w:val="000000" w:themeColor="text1"/>
          <w:sz w:val="24"/>
          <w:szCs w:val="24"/>
          <w:shd w:val="clear" w:color="auto" w:fill="FFFFFF"/>
        </w:rPr>
        <w:t>imo tramo de su</w:t>
      </w:r>
      <w:r w:rsidRPr="00C772D2">
        <w:rPr>
          <w:rFonts w:ascii="Times New Roman" w:hAnsi="Times New Roman" w:cs="Times New Roman"/>
          <w:color w:val="000000" w:themeColor="text1"/>
          <w:sz w:val="24"/>
          <w:szCs w:val="24"/>
          <w:shd w:val="clear" w:color="auto" w:fill="FFFFFF"/>
        </w:rPr>
        <w:t xml:space="preserve"> análisis.</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r w:rsidRPr="00C772D2">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El “usted me produce esto”, con el que el analista acompañó el gesto de agarrar fuertemente a su paciente a la salida del consultorio, en los testimonios de Silvia Salman.</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Pr="00A705BD" w:rsidRDefault="00A705BD" w:rsidP="00A705BD">
      <w:pPr>
        <w:spacing w:after="0" w:line="240" w:lineRule="auto"/>
        <w:jc w:val="both"/>
        <w:rPr>
          <w:rFonts w:ascii="Times New Roman" w:hAnsi="Times New Roman" w:cs="Times New Roman"/>
          <w:color w:val="000000" w:themeColor="text1"/>
          <w:sz w:val="24"/>
          <w:szCs w:val="24"/>
          <w:shd w:val="clear" w:color="auto" w:fill="FFFFFF"/>
        </w:rPr>
      </w:pPr>
      <w:r w:rsidRPr="00A705B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9F5761" w:rsidRPr="00A705BD">
        <w:rPr>
          <w:rFonts w:ascii="Times New Roman" w:hAnsi="Times New Roman" w:cs="Times New Roman"/>
          <w:color w:val="000000" w:themeColor="text1"/>
          <w:sz w:val="24"/>
          <w:szCs w:val="24"/>
          <w:shd w:val="clear" w:color="auto" w:fill="FFFFFF"/>
        </w:rPr>
        <w:t>“Una mirada de sostén”, significante con el que una analizante da cuenta de su entrada en la transferencia.</w:t>
      </w:r>
    </w:p>
    <w:p w:rsidR="009F5761" w:rsidRDefault="009F5761" w:rsidP="009F5761">
      <w:pPr>
        <w:spacing w:after="0" w:line="240" w:lineRule="auto"/>
        <w:jc w:val="both"/>
        <w:rPr>
          <w:rFonts w:ascii="Times New Roman" w:hAnsi="Times New Roman" w:cs="Times New Roman"/>
          <w:color w:val="000000" w:themeColor="text1"/>
          <w:sz w:val="24"/>
          <w:szCs w:val="24"/>
          <w:shd w:val="clear" w:color="auto" w:fill="FFFFFF"/>
        </w:rPr>
      </w:pPr>
    </w:p>
    <w:p w:rsidR="009F5761" w:rsidRPr="006E6DA7" w:rsidRDefault="009F5761" w:rsidP="006E6DA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Son algunos ejemplos, tenemos más. </w:t>
      </w:r>
      <w:r w:rsidR="006E6DA7" w:rsidRPr="006E6DA7">
        <w:rPr>
          <w:rFonts w:ascii="Times New Roman" w:hAnsi="Times New Roman" w:cs="Times New Roman"/>
          <w:sz w:val="24"/>
          <w:szCs w:val="24"/>
          <w:shd w:val="clear" w:color="auto" w:fill="FFFFFF"/>
        </w:rPr>
        <w:t>Quizás, entre ellos, el de Lacan resulte paradigmático</w:t>
      </w:r>
      <w:r w:rsidR="00310AE8">
        <w:rPr>
          <w:rFonts w:ascii="Times New Roman" w:hAnsi="Times New Roman" w:cs="Times New Roman"/>
          <w:sz w:val="24"/>
          <w:szCs w:val="24"/>
          <w:shd w:val="clear" w:color="auto" w:fill="FFFFFF"/>
        </w:rPr>
        <w:t>, pero en todos ellos</w:t>
      </w:r>
      <w:r w:rsidR="006E6DA7" w:rsidRPr="006E6DA7">
        <w:rPr>
          <w:rFonts w:ascii="Times New Roman" w:hAnsi="Times New Roman" w:cs="Times New Roman"/>
          <w:sz w:val="24"/>
          <w:szCs w:val="24"/>
          <w:shd w:val="clear" w:color="auto" w:fill="FFFFFF"/>
        </w:rPr>
        <w:t xml:space="preserve"> se muestra que la</w:t>
      </w:r>
      <w:r w:rsidR="006E6DA7" w:rsidRPr="006E6DA7">
        <w:rPr>
          <w:rStyle w:val="apple-converted-space"/>
          <w:rFonts w:ascii="Times New Roman" w:hAnsi="Times New Roman" w:cs="Times New Roman"/>
          <w:sz w:val="24"/>
          <w:szCs w:val="24"/>
          <w:shd w:val="clear" w:color="auto" w:fill="FFFFFF"/>
        </w:rPr>
        <w:t> </w:t>
      </w:r>
      <w:r w:rsidR="006E6DA7" w:rsidRPr="006E6DA7">
        <w:rPr>
          <w:rFonts w:ascii="Times New Roman" w:hAnsi="Times New Roman" w:cs="Times New Roman"/>
          <w:i/>
          <w:iCs/>
          <w:sz w:val="24"/>
          <w:szCs w:val="24"/>
          <w:shd w:val="clear" w:color="auto" w:fill="FFFFFF"/>
        </w:rPr>
        <w:t>dit-mensión</w:t>
      </w:r>
      <w:r w:rsidR="006E6DA7" w:rsidRPr="006E6DA7">
        <w:rPr>
          <w:rStyle w:val="apple-converted-space"/>
          <w:rFonts w:ascii="Times New Roman" w:hAnsi="Times New Roman" w:cs="Times New Roman"/>
          <w:sz w:val="24"/>
          <w:szCs w:val="24"/>
          <w:shd w:val="clear" w:color="auto" w:fill="FFFFFF"/>
        </w:rPr>
        <w:t> </w:t>
      </w:r>
      <w:r w:rsidR="006E6DA7" w:rsidRPr="006E6DA7">
        <w:rPr>
          <w:rFonts w:ascii="Times New Roman" w:hAnsi="Times New Roman" w:cs="Times New Roman"/>
          <w:sz w:val="24"/>
          <w:szCs w:val="24"/>
          <w:shd w:val="clear" w:color="auto" w:fill="FFFFFF"/>
        </w:rPr>
        <w:t>de amor que la transferencia instala es, y sigue siendo vital</w:t>
      </w:r>
      <w:r w:rsidR="00310AE8">
        <w:rPr>
          <w:rFonts w:ascii="Times New Roman" w:hAnsi="Times New Roman" w:cs="Times New Roman"/>
          <w:sz w:val="24"/>
          <w:szCs w:val="24"/>
          <w:shd w:val="clear" w:color="auto" w:fill="FFFFFF"/>
        </w:rPr>
        <w:t>.</w:t>
      </w:r>
    </w:p>
    <w:p w:rsidR="006E6DA7" w:rsidRDefault="006E6DA7" w:rsidP="009F5761">
      <w:pPr>
        <w:spacing w:after="0" w:line="240" w:lineRule="auto"/>
        <w:jc w:val="both"/>
        <w:rPr>
          <w:rFonts w:ascii="Times New Roman" w:hAnsi="Times New Roman" w:cs="Times New Roman"/>
          <w:b/>
          <w:color w:val="000000" w:themeColor="text1"/>
          <w:sz w:val="24"/>
          <w:szCs w:val="24"/>
          <w:shd w:val="clear" w:color="auto" w:fill="FFFFFF"/>
        </w:rPr>
      </w:pPr>
    </w:p>
    <w:p w:rsidR="006E6DA7" w:rsidRDefault="006E6DA7" w:rsidP="009F5761">
      <w:pPr>
        <w:spacing w:after="0" w:line="240" w:lineRule="auto"/>
        <w:jc w:val="both"/>
        <w:rPr>
          <w:rFonts w:ascii="Times New Roman" w:hAnsi="Times New Roman" w:cs="Times New Roman"/>
          <w:b/>
          <w:color w:val="000000" w:themeColor="text1"/>
          <w:sz w:val="24"/>
          <w:szCs w:val="24"/>
          <w:shd w:val="clear" w:color="auto" w:fill="FFFFFF"/>
        </w:rPr>
      </w:pPr>
    </w:p>
    <w:p w:rsidR="009F5761" w:rsidRDefault="009F5761" w:rsidP="009F5761">
      <w:pPr>
        <w:spacing w:after="0" w:line="24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Divertimento # 3</w:t>
      </w:r>
    </w:p>
    <w:p w:rsidR="009F5761" w:rsidRDefault="009F5761" w:rsidP="009F5761">
      <w:pPr>
        <w:spacing w:after="0" w:line="240" w:lineRule="auto"/>
        <w:jc w:val="both"/>
        <w:rPr>
          <w:rFonts w:ascii="Times New Roman" w:hAnsi="Times New Roman" w:cs="Times New Roman"/>
          <w:b/>
          <w:color w:val="000000" w:themeColor="text1"/>
          <w:sz w:val="24"/>
          <w:szCs w:val="24"/>
          <w:shd w:val="clear" w:color="auto" w:fill="FFFFFF"/>
        </w:rPr>
      </w:pPr>
    </w:p>
    <w:p w:rsidR="00B825CC" w:rsidRDefault="009F5761" w:rsidP="00B825CC">
      <w:pPr>
        <w:spacing w:after="0" w:line="240" w:lineRule="auto"/>
        <w:rPr>
          <w:rFonts w:ascii="Times New Roman" w:eastAsia="Times New Roman" w:hAnsi="Times New Roman" w:cs="Times New Roman"/>
          <w:color w:val="000000"/>
          <w:sz w:val="24"/>
          <w:szCs w:val="24"/>
          <w:lang w:eastAsia="es-PE"/>
        </w:rPr>
      </w:pPr>
      <w:r w:rsidRPr="00C63A1F">
        <w:rPr>
          <w:b/>
          <w:color w:val="000000" w:themeColor="text1"/>
          <w:szCs w:val="20"/>
        </w:rPr>
        <w:t>Cuerpo multiplicado</w:t>
      </w:r>
      <w:r w:rsidRPr="00C63A1F">
        <w:rPr>
          <w:color w:val="000000" w:themeColor="text1"/>
          <w:szCs w:val="20"/>
        </w:rPr>
        <w:t xml:space="preserve"> </w:t>
      </w:r>
      <w:r w:rsidR="00B825CC">
        <w:rPr>
          <w:color w:val="000000" w:themeColor="text1"/>
          <w:szCs w:val="20"/>
        </w:rPr>
        <w:t xml:space="preserve">- </w:t>
      </w:r>
      <w:r w:rsidR="00B825CC" w:rsidRPr="00C63A1F">
        <w:rPr>
          <w:color w:val="000000" w:themeColor="text1"/>
          <w:szCs w:val="20"/>
        </w:rPr>
        <w:t>Jorge Eduardo Eielson</w:t>
      </w:r>
    </w:p>
    <w:p w:rsidR="00B825CC" w:rsidRDefault="00B825CC" w:rsidP="00B825CC">
      <w:pPr>
        <w:spacing w:after="0" w:line="240" w:lineRule="auto"/>
        <w:rPr>
          <w:rFonts w:ascii="Times New Roman" w:eastAsia="Times New Roman" w:hAnsi="Times New Roman" w:cs="Times New Roman"/>
          <w:color w:val="000000"/>
          <w:sz w:val="24"/>
          <w:szCs w:val="24"/>
          <w:lang w:eastAsia="es-PE"/>
        </w:rPr>
      </w:pPr>
    </w:p>
    <w:p w:rsidR="009F5761" w:rsidRPr="00C63A1F" w:rsidRDefault="009F5761" w:rsidP="009F5761">
      <w:pPr>
        <w:spacing w:after="0" w:line="240" w:lineRule="auto"/>
        <w:rPr>
          <w:color w:val="000000" w:themeColor="text1"/>
          <w:szCs w:val="20"/>
        </w:rPr>
      </w:pPr>
      <w:r w:rsidRPr="00C63A1F">
        <w:rPr>
          <w:color w:val="000000" w:themeColor="text1"/>
          <w:szCs w:val="20"/>
        </w:rPr>
        <w:t>No tengo límites</w:t>
      </w:r>
    </w:p>
    <w:p w:rsidR="009F5761" w:rsidRPr="00C63A1F" w:rsidRDefault="009F5761" w:rsidP="009F5761">
      <w:pPr>
        <w:spacing w:after="0" w:line="240" w:lineRule="auto"/>
        <w:rPr>
          <w:color w:val="000000" w:themeColor="text1"/>
          <w:szCs w:val="20"/>
        </w:rPr>
      </w:pPr>
      <w:r>
        <w:rPr>
          <w:color w:val="000000" w:themeColor="text1"/>
          <w:szCs w:val="20"/>
        </w:rPr>
        <w:t>m</w:t>
      </w:r>
      <w:r w:rsidRPr="00C63A1F">
        <w:rPr>
          <w:color w:val="000000" w:themeColor="text1"/>
          <w:szCs w:val="20"/>
        </w:rPr>
        <w:t>i piel es una puerta abierta</w:t>
      </w:r>
    </w:p>
    <w:p w:rsidR="009F5761" w:rsidRPr="00C63A1F" w:rsidRDefault="009F5761" w:rsidP="009F5761">
      <w:pPr>
        <w:spacing w:after="0" w:line="240" w:lineRule="auto"/>
        <w:rPr>
          <w:color w:val="000000" w:themeColor="text1"/>
          <w:szCs w:val="20"/>
        </w:rPr>
      </w:pPr>
      <w:r>
        <w:rPr>
          <w:color w:val="000000" w:themeColor="text1"/>
          <w:szCs w:val="20"/>
        </w:rPr>
        <w:t>y</w:t>
      </w:r>
      <w:r w:rsidRPr="00C63A1F">
        <w:rPr>
          <w:color w:val="000000" w:themeColor="text1"/>
          <w:szCs w:val="20"/>
        </w:rPr>
        <w:t xml:space="preserve"> mi cerebro una casa vacía</w:t>
      </w:r>
    </w:p>
    <w:p w:rsidR="009F5761" w:rsidRPr="00C63A1F" w:rsidRDefault="009F5761" w:rsidP="009F5761">
      <w:pPr>
        <w:spacing w:after="0" w:line="240" w:lineRule="auto"/>
        <w:rPr>
          <w:color w:val="000000" w:themeColor="text1"/>
          <w:szCs w:val="20"/>
        </w:rPr>
      </w:pPr>
      <w:r>
        <w:rPr>
          <w:color w:val="000000" w:themeColor="text1"/>
          <w:szCs w:val="20"/>
        </w:rPr>
        <w:t>l</w:t>
      </w:r>
      <w:r w:rsidRPr="00C63A1F">
        <w:rPr>
          <w:color w:val="000000" w:themeColor="text1"/>
          <w:szCs w:val="20"/>
        </w:rPr>
        <w:t>a punta de mis dedos toca fácilmente</w:t>
      </w:r>
    </w:p>
    <w:p w:rsidR="009F5761" w:rsidRPr="00C63A1F" w:rsidRDefault="009F5761" w:rsidP="009F5761">
      <w:pPr>
        <w:spacing w:after="0" w:line="240" w:lineRule="auto"/>
        <w:rPr>
          <w:color w:val="000000" w:themeColor="text1"/>
          <w:szCs w:val="20"/>
        </w:rPr>
      </w:pPr>
      <w:r>
        <w:rPr>
          <w:color w:val="000000" w:themeColor="text1"/>
          <w:szCs w:val="20"/>
        </w:rPr>
        <w:t>e</w:t>
      </w:r>
      <w:r w:rsidRPr="00C63A1F">
        <w:rPr>
          <w:color w:val="000000" w:themeColor="text1"/>
          <w:szCs w:val="20"/>
        </w:rPr>
        <w:t>l firmamento y el piso de madera</w:t>
      </w:r>
    </w:p>
    <w:p w:rsidR="009F5761" w:rsidRPr="00C63A1F" w:rsidRDefault="009F5761" w:rsidP="009F5761">
      <w:pPr>
        <w:spacing w:after="0" w:line="240" w:lineRule="auto"/>
        <w:rPr>
          <w:color w:val="000000" w:themeColor="text1"/>
          <w:szCs w:val="20"/>
        </w:rPr>
      </w:pPr>
      <w:r>
        <w:rPr>
          <w:color w:val="000000" w:themeColor="text1"/>
          <w:szCs w:val="20"/>
        </w:rPr>
        <w:t>n</w:t>
      </w:r>
      <w:r w:rsidRPr="00C63A1F">
        <w:rPr>
          <w:color w:val="000000" w:themeColor="text1"/>
          <w:szCs w:val="20"/>
        </w:rPr>
        <w:t>o tengo pies ni cabeza</w:t>
      </w:r>
    </w:p>
    <w:p w:rsidR="009F5761" w:rsidRPr="00C63A1F" w:rsidRDefault="009F5761" w:rsidP="009F5761">
      <w:pPr>
        <w:spacing w:after="0" w:line="240" w:lineRule="auto"/>
        <w:rPr>
          <w:color w:val="000000" w:themeColor="text1"/>
          <w:szCs w:val="20"/>
        </w:rPr>
      </w:pPr>
      <w:r>
        <w:rPr>
          <w:color w:val="000000" w:themeColor="text1"/>
          <w:szCs w:val="20"/>
        </w:rPr>
        <w:t>m</w:t>
      </w:r>
      <w:r w:rsidRPr="00C63A1F">
        <w:rPr>
          <w:color w:val="000000" w:themeColor="text1"/>
          <w:szCs w:val="20"/>
        </w:rPr>
        <w:t>is brazos y mis piernas</w:t>
      </w:r>
    </w:p>
    <w:p w:rsidR="009F5761" w:rsidRPr="00C63A1F" w:rsidRDefault="009F5761" w:rsidP="009F5761">
      <w:pPr>
        <w:spacing w:after="0" w:line="240" w:lineRule="auto"/>
        <w:rPr>
          <w:color w:val="000000" w:themeColor="text1"/>
          <w:szCs w:val="20"/>
        </w:rPr>
      </w:pPr>
      <w:r>
        <w:rPr>
          <w:color w:val="000000" w:themeColor="text1"/>
          <w:szCs w:val="20"/>
        </w:rPr>
        <w:t>s</w:t>
      </w:r>
      <w:r w:rsidRPr="00C63A1F">
        <w:rPr>
          <w:color w:val="000000" w:themeColor="text1"/>
          <w:szCs w:val="20"/>
        </w:rPr>
        <w:t>on los brazos y las piernas</w:t>
      </w:r>
    </w:p>
    <w:p w:rsidR="009F5761" w:rsidRPr="00C63A1F" w:rsidRDefault="009F5761" w:rsidP="009F5761">
      <w:pPr>
        <w:spacing w:after="0" w:line="240" w:lineRule="auto"/>
        <w:rPr>
          <w:color w:val="000000" w:themeColor="text1"/>
          <w:szCs w:val="20"/>
        </w:rPr>
      </w:pPr>
      <w:r>
        <w:rPr>
          <w:color w:val="000000" w:themeColor="text1"/>
          <w:szCs w:val="20"/>
        </w:rPr>
        <w:t>d</w:t>
      </w:r>
      <w:r w:rsidRPr="00C63A1F">
        <w:rPr>
          <w:color w:val="000000" w:themeColor="text1"/>
          <w:szCs w:val="20"/>
        </w:rPr>
        <w:t>e un animal que estornuda</w:t>
      </w:r>
    </w:p>
    <w:p w:rsidR="009F5761" w:rsidRPr="00C63A1F" w:rsidRDefault="009F5761" w:rsidP="009F5761">
      <w:pPr>
        <w:spacing w:after="0" w:line="240" w:lineRule="auto"/>
        <w:rPr>
          <w:color w:val="000000" w:themeColor="text1"/>
          <w:szCs w:val="20"/>
        </w:rPr>
      </w:pPr>
      <w:r>
        <w:rPr>
          <w:color w:val="000000" w:themeColor="text1"/>
          <w:szCs w:val="20"/>
        </w:rPr>
        <w:t>y</w:t>
      </w:r>
      <w:r w:rsidRPr="00C63A1F">
        <w:rPr>
          <w:color w:val="000000" w:themeColor="text1"/>
          <w:szCs w:val="20"/>
        </w:rPr>
        <w:t xml:space="preserve"> que no tiene límites</w:t>
      </w:r>
    </w:p>
    <w:p w:rsidR="009F5761" w:rsidRPr="00C63A1F" w:rsidRDefault="009F5761" w:rsidP="009F5761">
      <w:pPr>
        <w:spacing w:after="0" w:line="240" w:lineRule="auto"/>
        <w:rPr>
          <w:color w:val="000000" w:themeColor="text1"/>
          <w:szCs w:val="20"/>
        </w:rPr>
      </w:pPr>
      <w:r>
        <w:rPr>
          <w:color w:val="000000" w:themeColor="text1"/>
          <w:szCs w:val="20"/>
        </w:rPr>
        <w:t>s</w:t>
      </w:r>
      <w:r w:rsidRPr="00C63A1F">
        <w:rPr>
          <w:color w:val="000000" w:themeColor="text1"/>
          <w:szCs w:val="20"/>
        </w:rPr>
        <w:t>i gozo somos todos que gozamos</w:t>
      </w:r>
    </w:p>
    <w:p w:rsidR="009F5761" w:rsidRPr="00C63A1F" w:rsidRDefault="009F5761" w:rsidP="009F5761">
      <w:pPr>
        <w:spacing w:after="0" w:line="240" w:lineRule="auto"/>
        <w:rPr>
          <w:color w:val="000000" w:themeColor="text1"/>
          <w:szCs w:val="20"/>
        </w:rPr>
      </w:pPr>
      <w:r>
        <w:rPr>
          <w:color w:val="000000" w:themeColor="text1"/>
          <w:szCs w:val="20"/>
        </w:rPr>
        <w:t>a</w:t>
      </w:r>
      <w:r w:rsidRPr="00C63A1F">
        <w:rPr>
          <w:color w:val="000000" w:themeColor="text1"/>
          <w:szCs w:val="20"/>
        </w:rPr>
        <w:t>unque no todos gocen</w:t>
      </w:r>
    </w:p>
    <w:p w:rsidR="009F5761" w:rsidRPr="00C63A1F" w:rsidRDefault="009F5761" w:rsidP="009F5761">
      <w:pPr>
        <w:spacing w:after="0" w:line="240" w:lineRule="auto"/>
        <w:rPr>
          <w:color w:val="000000" w:themeColor="text1"/>
          <w:szCs w:val="20"/>
        </w:rPr>
      </w:pPr>
      <w:r>
        <w:rPr>
          <w:color w:val="000000" w:themeColor="text1"/>
          <w:szCs w:val="20"/>
        </w:rPr>
        <w:t>s</w:t>
      </w:r>
      <w:r w:rsidRPr="00C63A1F">
        <w:rPr>
          <w:color w:val="000000" w:themeColor="text1"/>
          <w:szCs w:val="20"/>
        </w:rPr>
        <w:t>i lloro somos todos que lloramos</w:t>
      </w:r>
    </w:p>
    <w:p w:rsidR="009F5761" w:rsidRPr="00C63A1F" w:rsidRDefault="009F5761" w:rsidP="009F5761">
      <w:pPr>
        <w:spacing w:after="0" w:line="240" w:lineRule="auto"/>
        <w:rPr>
          <w:color w:val="000000" w:themeColor="text1"/>
          <w:szCs w:val="20"/>
        </w:rPr>
      </w:pPr>
      <w:r>
        <w:rPr>
          <w:color w:val="000000" w:themeColor="text1"/>
          <w:szCs w:val="20"/>
        </w:rPr>
        <w:t>a</w:t>
      </w:r>
      <w:r w:rsidRPr="00C63A1F">
        <w:rPr>
          <w:color w:val="000000" w:themeColor="text1"/>
          <w:szCs w:val="20"/>
        </w:rPr>
        <w:t>unque no todos lloren</w:t>
      </w:r>
    </w:p>
    <w:p w:rsidR="009F5761" w:rsidRPr="00C63A1F" w:rsidRDefault="009F5761" w:rsidP="009F5761">
      <w:pPr>
        <w:spacing w:after="0" w:line="240" w:lineRule="auto"/>
        <w:rPr>
          <w:color w:val="000000" w:themeColor="text1"/>
          <w:szCs w:val="20"/>
        </w:rPr>
      </w:pPr>
      <w:r>
        <w:rPr>
          <w:color w:val="000000" w:themeColor="text1"/>
          <w:szCs w:val="20"/>
        </w:rPr>
        <w:t>s</w:t>
      </w:r>
      <w:r w:rsidRPr="00C63A1F">
        <w:rPr>
          <w:color w:val="000000" w:themeColor="text1"/>
          <w:szCs w:val="20"/>
        </w:rPr>
        <w:t>i me siento en una silla</w:t>
      </w:r>
    </w:p>
    <w:p w:rsidR="009F5761" w:rsidRPr="00C63A1F" w:rsidRDefault="009F5761" w:rsidP="009F5761">
      <w:pPr>
        <w:spacing w:after="0" w:line="240" w:lineRule="auto"/>
        <w:rPr>
          <w:color w:val="000000" w:themeColor="text1"/>
          <w:szCs w:val="20"/>
        </w:rPr>
      </w:pPr>
      <w:r>
        <w:rPr>
          <w:color w:val="000000" w:themeColor="text1"/>
          <w:szCs w:val="20"/>
        </w:rPr>
        <w:t>s</w:t>
      </w:r>
      <w:r w:rsidRPr="00C63A1F">
        <w:rPr>
          <w:color w:val="000000" w:themeColor="text1"/>
          <w:szCs w:val="20"/>
        </w:rPr>
        <w:t>on millares que se sientan</w:t>
      </w:r>
    </w:p>
    <w:p w:rsidR="009F5761" w:rsidRPr="00C63A1F" w:rsidRDefault="009F5761" w:rsidP="009F5761">
      <w:pPr>
        <w:spacing w:after="0" w:line="240" w:lineRule="auto"/>
        <w:rPr>
          <w:color w:val="000000" w:themeColor="text1"/>
          <w:szCs w:val="20"/>
        </w:rPr>
      </w:pPr>
      <w:r>
        <w:rPr>
          <w:color w:val="000000" w:themeColor="text1"/>
          <w:szCs w:val="20"/>
        </w:rPr>
        <w:t>e</w:t>
      </w:r>
      <w:r w:rsidRPr="00C63A1F">
        <w:rPr>
          <w:color w:val="000000" w:themeColor="text1"/>
          <w:szCs w:val="20"/>
        </w:rPr>
        <w:t>n su silla</w:t>
      </w:r>
    </w:p>
    <w:p w:rsidR="009F5761" w:rsidRPr="00C63A1F" w:rsidRDefault="009F5761" w:rsidP="009F5761">
      <w:pPr>
        <w:spacing w:after="0" w:line="240" w:lineRule="auto"/>
        <w:rPr>
          <w:color w:val="000000" w:themeColor="text1"/>
          <w:szCs w:val="20"/>
        </w:rPr>
      </w:pPr>
      <w:r>
        <w:rPr>
          <w:color w:val="000000" w:themeColor="text1"/>
          <w:szCs w:val="20"/>
        </w:rPr>
        <w:t>y</w:t>
      </w:r>
      <w:r w:rsidRPr="00C63A1F">
        <w:rPr>
          <w:color w:val="000000" w:themeColor="text1"/>
          <w:szCs w:val="20"/>
        </w:rPr>
        <w:t xml:space="preserve"> si fumo un cigarrillo</w:t>
      </w:r>
    </w:p>
    <w:p w:rsidR="009F5761" w:rsidRPr="00C63A1F" w:rsidRDefault="009F5761" w:rsidP="009F5761">
      <w:pPr>
        <w:spacing w:after="0" w:line="240" w:lineRule="auto"/>
        <w:rPr>
          <w:color w:val="000000" w:themeColor="text1"/>
          <w:szCs w:val="20"/>
        </w:rPr>
      </w:pPr>
      <w:r>
        <w:rPr>
          <w:color w:val="000000" w:themeColor="text1"/>
          <w:szCs w:val="20"/>
        </w:rPr>
        <w:t>e</w:t>
      </w:r>
      <w:r w:rsidRPr="00C63A1F">
        <w:rPr>
          <w:color w:val="000000" w:themeColor="text1"/>
          <w:szCs w:val="20"/>
        </w:rPr>
        <w:t xml:space="preserve">l humo llega a las estrellas </w:t>
      </w:r>
    </w:p>
    <w:p w:rsidR="009F5761" w:rsidRPr="00C63A1F" w:rsidRDefault="009F5761" w:rsidP="009F5761">
      <w:pPr>
        <w:spacing w:after="0" w:line="240" w:lineRule="auto"/>
        <w:rPr>
          <w:color w:val="000000" w:themeColor="text1"/>
          <w:szCs w:val="20"/>
        </w:rPr>
      </w:pPr>
      <w:r>
        <w:rPr>
          <w:color w:val="000000" w:themeColor="text1"/>
          <w:szCs w:val="20"/>
        </w:rPr>
        <w:t>l</w:t>
      </w:r>
      <w:r w:rsidRPr="00C63A1F">
        <w:rPr>
          <w:color w:val="000000" w:themeColor="text1"/>
          <w:szCs w:val="20"/>
        </w:rPr>
        <w:t>a misma película en colores</w:t>
      </w:r>
    </w:p>
    <w:p w:rsidR="009F5761" w:rsidRPr="00C63A1F" w:rsidRDefault="009F5761" w:rsidP="009F5761">
      <w:pPr>
        <w:spacing w:after="0" w:line="240" w:lineRule="auto"/>
        <w:rPr>
          <w:color w:val="000000" w:themeColor="text1"/>
          <w:szCs w:val="20"/>
        </w:rPr>
      </w:pPr>
      <w:r>
        <w:rPr>
          <w:color w:val="000000" w:themeColor="text1"/>
          <w:szCs w:val="20"/>
        </w:rPr>
        <w:t>e</w:t>
      </w:r>
      <w:r w:rsidRPr="00C63A1F">
        <w:rPr>
          <w:color w:val="000000" w:themeColor="text1"/>
          <w:szCs w:val="20"/>
        </w:rPr>
        <w:t>n la misma sala oscura</w:t>
      </w:r>
    </w:p>
    <w:p w:rsidR="009F5761" w:rsidRPr="00C63A1F" w:rsidRDefault="009F5761" w:rsidP="009F5761">
      <w:pPr>
        <w:spacing w:after="0" w:line="240" w:lineRule="auto"/>
        <w:rPr>
          <w:color w:val="000000" w:themeColor="text1"/>
          <w:szCs w:val="20"/>
        </w:rPr>
      </w:pPr>
      <w:r>
        <w:rPr>
          <w:color w:val="000000" w:themeColor="text1"/>
          <w:szCs w:val="20"/>
        </w:rPr>
        <w:t>m</w:t>
      </w:r>
      <w:r w:rsidRPr="00C63A1F">
        <w:rPr>
          <w:color w:val="000000" w:themeColor="text1"/>
          <w:szCs w:val="20"/>
        </w:rPr>
        <w:t>e reúne y me separa de todos</w:t>
      </w:r>
    </w:p>
    <w:p w:rsidR="009F5761" w:rsidRPr="00C63A1F" w:rsidRDefault="009F5761" w:rsidP="009F5761">
      <w:pPr>
        <w:spacing w:after="0" w:line="240" w:lineRule="auto"/>
        <w:rPr>
          <w:color w:val="000000" w:themeColor="text1"/>
          <w:szCs w:val="20"/>
        </w:rPr>
      </w:pPr>
      <w:r>
        <w:rPr>
          <w:color w:val="000000" w:themeColor="text1"/>
          <w:szCs w:val="20"/>
        </w:rPr>
        <w:t>s</w:t>
      </w:r>
      <w:r w:rsidRPr="00C63A1F">
        <w:rPr>
          <w:color w:val="000000" w:themeColor="text1"/>
          <w:szCs w:val="20"/>
        </w:rPr>
        <w:t>oy uno solo como todos y como todos</w:t>
      </w:r>
    </w:p>
    <w:p w:rsidR="009F5761" w:rsidRDefault="009F5761" w:rsidP="009F5761">
      <w:pPr>
        <w:spacing w:after="0" w:line="240" w:lineRule="auto"/>
        <w:rPr>
          <w:rFonts w:ascii="Times New Roman" w:eastAsia="Times New Roman" w:hAnsi="Times New Roman" w:cs="Times New Roman"/>
          <w:color w:val="000000"/>
          <w:sz w:val="24"/>
          <w:szCs w:val="24"/>
          <w:lang w:eastAsia="es-PE"/>
        </w:rPr>
      </w:pPr>
      <w:r>
        <w:rPr>
          <w:color w:val="000000" w:themeColor="text1"/>
          <w:szCs w:val="20"/>
        </w:rPr>
        <w:t>s</w:t>
      </w:r>
      <w:r w:rsidRPr="00C63A1F">
        <w:rPr>
          <w:color w:val="000000" w:themeColor="text1"/>
          <w:szCs w:val="20"/>
        </w:rPr>
        <w:t>oy uno sólo</w:t>
      </w:r>
      <w:r>
        <w:rPr>
          <w:color w:val="000000" w:themeColor="text1"/>
          <w:szCs w:val="20"/>
        </w:rPr>
        <w:t>.</w:t>
      </w:r>
      <w:r w:rsidRPr="00D75736">
        <w:rPr>
          <w:rFonts w:ascii="Times New Roman" w:eastAsia="Times New Roman" w:hAnsi="Times New Roman" w:cs="Times New Roman"/>
          <w:color w:val="000000"/>
          <w:sz w:val="24"/>
          <w:szCs w:val="24"/>
          <w:lang w:eastAsia="es-PE"/>
        </w:rPr>
        <w:t xml:space="preserve"> </w:t>
      </w:r>
    </w:p>
    <w:p w:rsidR="00CE1496" w:rsidRDefault="00CE1496" w:rsidP="009F5761">
      <w:pPr>
        <w:spacing w:after="0" w:line="240" w:lineRule="auto"/>
        <w:rPr>
          <w:rFonts w:ascii="Times New Roman" w:eastAsia="Times New Roman" w:hAnsi="Times New Roman" w:cs="Times New Roman"/>
          <w:color w:val="000000"/>
          <w:sz w:val="24"/>
          <w:szCs w:val="24"/>
          <w:lang w:eastAsia="es-PE"/>
        </w:rPr>
      </w:pPr>
    </w:p>
    <w:p w:rsidR="000F7103" w:rsidRPr="00D75736" w:rsidRDefault="000F7103" w:rsidP="000F7103">
      <w:pPr>
        <w:spacing w:after="0" w:line="240" w:lineRule="auto"/>
        <w:jc w:val="right"/>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Lima, junio de 2014</w:t>
      </w:r>
    </w:p>
    <w:p w:rsidR="000F7103" w:rsidRDefault="000F7103" w:rsidP="000F7103">
      <w:pPr>
        <w:spacing w:after="0" w:line="240" w:lineRule="auto"/>
        <w:jc w:val="right"/>
        <w:rPr>
          <w:rFonts w:ascii="Times New Roman" w:eastAsia="Times New Roman" w:hAnsi="Times New Roman" w:cs="Times New Roman"/>
          <w:color w:val="000000"/>
          <w:sz w:val="24"/>
          <w:szCs w:val="24"/>
          <w:lang w:eastAsia="es-PE"/>
        </w:rPr>
      </w:pPr>
    </w:p>
    <w:p w:rsidR="00CE1496" w:rsidRDefault="00CE1496" w:rsidP="009F5761">
      <w:pPr>
        <w:spacing w:after="0" w:line="240" w:lineRule="auto"/>
        <w:jc w:val="right"/>
        <w:rPr>
          <w:rFonts w:ascii="Times New Roman" w:eastAsia="Times New Roman" w:hAnsi="Times New Roman" w:cs="Times New Roman"/>
          <w:color w:val="000000"/>
          <w:sz w:val="24"/>
          <w:szCs w:val="24"/>
          <w:lang w:eastAsia="es-PE"/>
        </w:rPr>
      </w:pPr>
    </w:p>
    <w:p w:rsidR="009F5761" w:rsidRPr="00E929E1" w:rsidRDefault="009F5761" w:rsidP="009F5761">
      <w:pPr>
        <w:spacing w:after="0" w:line="240" w:lineRule="auto"/>
        <w:jc w:val="both"/>
        <w:rPr>
          <w:rFonts w:ascii="Times New Roman" w:eastAsia="Times New Roman" w:hAnsi="Times New Roman" w:cs="Times New Roman"/>
          <w:color w:val="000000"/>
          <w:sz w:val="24"/>
          <w:szCs w:val="24"/>
          <w:lang w:eastAsia="es-PE"/>
        </w:rPr>
        <w:sectPr w:rsidR="009F5761" w:rsidRPr="00E929E1" w:rsidSect="00E929E1">
          <w:endnotePr>
            <w:numFmt w:val="decimal"/>
          </w:endnotePr>
          <w:type w:val="continuous"/>
          <w:pgSz w:w="12240" w:h="15840"/>
          <w:pgMar w:top="1417" w:right="1701" w:bottom="1417" w:left="1701" w:header="708" w:footer="708" w:gutter="0"/>
          <w:cols w:space="708"/>
          <w:docGrid w:linePitch="360"/>
        </w:sectPr>
      </w:pPr>
    </w:p>
    <w:p w:rsidR="009F5761" w:rsidRDefault="009F5761" w:rsidP="009F5761">
      <w:pPr>
        <w:spacing w:after="0" w:line="240" w:lineRule="auto"/>
        <w:rPr>
          <w:rFonts w:ascii="Times New Roman" w:eastAsia="Times New Roman" w:hAnsi="Times New Roman" w:cs="Times New Roman"/>
          <w:color w:val="000000"/>
          <w:sz w:val="24"/>
          <w:szCs w:val="24"/>
          <w:lang w:eastAsia="es-PE"/>
        </w:rPr>
        <w:sectPr w:rsidR="009F5761" w:rsidSect="00E929E1">
          <w:endnotePr>
            <w:numFmt w:val="decimal"/>
          </w:endnotePr>
          <w:type w:val="continuous"/>
          <w:pgSz w:w="12240" w:h="15840"/>
          <w:pgMar w:top="1417" w:right="1701" w:bottom="1417" w:left="1701" w:header="708" w:footer="708" w:gutter="0"/>
          <w:cols w:space="708"/>
          <w:docGrid w:linePitch="360"/>
        </w:sectPr>
      </w:pPr>
    </w:p>
    <w:p w:rsidR="0015687D" w:rsidRPr="009F5761" w:rsidRDefault="0015687D">
      <w:pPr>
        <w:rPr>
          <w:lang w:val="es-ES_tradnl"/>
        </w:rPr>
      </w:pPr>
    </w:p>
    <w:sectPr w:rsidR="0015687D" w:rsidRPr="009F5761" w:rsidSect="00E929E1">
      <w:endnotePr>
        <w:numFmt w:val="decimal"/>
      </w:endnotePr>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DE" w:rsidRDefault="00F12ADE" w:rsidP="009F5761">
      <w:pPr>
        <w:spacing w:after="0" w:line="240" w:lineRule="auto"/>
      </w:pPr>
      <w:r>
        <w:separator/>
      </w:r>
    </w:p>
  </w:endnote>
  <w:endnote w:type="continuationSeparator" w:id="0">
    <w:p w:rsidR="00F12ADE" w:rsidRDefault="00F12ADE" w:rsidP="009F5761">
      <w:pPr>
        <w:spacing w:after="0" w:line="240" w:lineRule="auto"/>
      </w:pPr>
      <w:r>
        <w:continuationSeparator/>
      </w:r>
    </w:p>
  </w:endnote>
  <w:endnote w:id="1">
    <w:p w:rsidR="00BF3F4E" w:rsidRPr="00D54EFA" w:rsidRDefault="003D4C5F" w:rsidP="00394B52">
      <w:pPr>
        <w:pStyle w:val="EndnoteText"/>
      </w:pPr>
      <w:r>
        <w:rPr>
          <w:rStyle w:val="EndnoteReference"/>
        </w:rPr>
        <w:endnoteRef/>
      </w:r>
      <w:r>
        <w:t xml:space="preserve"> </w:t>
      </w:r>
      <w:r w:rsidR="00BF3F4E">
        <w:t xml:space="preserve">LACAN, Jacques, </w:t>
      </w:r>
      <w:r w:rsidR="00BF3F4E">
        <w:rPr>
          <w:u w:val="single"/>
        </w:rPr>
        <w:t xml:space="preserve">El Seminario 20, Aún. </w:t>
      </w:r>
      <w:r w:rsidR="00BF3F4E">
        <w:t>Bs. As. Paidós, 1981, p. 158</w:t>
      </w:r>
    </w:p>
    <w:p w:rsidR="003D4C5F" w:rsidRDefault="003D4C5F" w:rsidP="00394B52">
      <w:pPr>
        <w:pStyle w:val="EndnoteText"/>
      </w:pPr>
    </w:p>
  </w:endnote>
  <w:endnote w:id="2">
    <w:p w:rsidR="00D4050B" w:rsidRDefault="00D4050B">
      <w:pPr>
        <w:pStyle w:val="EndnoteText"/>
      </w:pPr>
      <w:r>
        <w:rPr>
          <w:rStyle w:val="EndnoteReference"/>
        </w:rPr>
        <w:endnoteRef/>
      </w:r>
      <w:r>
        <w:t xml:space="preserve"> </w:t>
      </w:r>
      <w:r>
        <w:t xml:space="preserve">LACAN, Jacques, </w:t>
      </w:r>
      <w:r w:rsidR="007B2F96">
        <w:rPr>
          <w:u w:val="single"/>
        </w:rPr>
        <w:t>El Seminario 11,</w:t>
      </w:r>
      <w:r w:rsidR="007B2F96">
        <w:t xml:space="preserve"> Los cuatro conceptos fundamentales del psicoanálisis</w:t>
      </w:r>
      <w:r w:rsidR="00E07DFA">
        <w:t>. Bs. As. Paidós, 1973, p. 213</w:t>
      </w:r>
    </w:p>
    <w:p w:rsidR="00E07DFA" w:rsidRPr="007B2F96" w:rsidRDefault="00E07DFA">
      <w:pPr>
        <w:pStyle w:val="EndnoteText"/>
      </w:pPr>
    </w:p>
  </w:endnote>
  <w:endnote w:id="3">
    <w:p w:rsidR="00BF3F4E" w:rsidRDefault="00BF3F4E" w:rsidP="00394B52">
      <w:pPr>
        <w:pStyle w:val="EndnoteText"/>
      </w:pPr>
      <w:r>
        <w:rPr>
          <w:rStyle w:val="EndnoteReference"/>
        </w:rPr>
        <w:endnoteRef/>
      </w:r>
      <w:r>
        <w:t xml:space="preserve"> </w:t>
      </w:r>
      <w:r>
        <w:t xml:space="preserve">LACAN, Jacques, </w:t>
      </w:r>
      <w:r w:rsidR="00AC05D7">
        <w:rPr>
          <w:u w:val="single"/>
        </w:rPr>
        <w:t>El Seminario 23,</w:t>
      </w:r>
      <w:r w:rsidR="00AC05D7">
        <w:t xml:space="preserve"> El</w:t>
      </w:r>
      <w:r>
        <w:rPr>
          <w:u w:val="single"/>
        </w:rPr>
        <w:t xml:space="preserve"> </w:t>
      </w:r>
      <w:r w:rsidRPr="005F3B73">
        <w:t>Sinthome</w:t>
      </w:r>
      <w:r>
        <w:t xml:space="preserve">. </w:t>
      </w:r>
      <w:r w:rsidRPr="005F3B73">
        <w:t>Bs</w:t>
      </w:r>
      <w:r>
        <w:t>. As. Paidós, 2006, p. 18</w:t>
      </w:r>
      <w:r w:rsidR="006001B5">
        <w:t xml:space="preserve"> (el subrayado es nuestro)</w:t>
      </w:r>
    </w:p>
  </w:endnote>
  <w:endnote w:id="4">
    <w:p w:rsidR="00394B52" w:rsidRDefault="00394B52" w:rsidP="00394B52">
      <w:pPr>
        <w:pStyle w:val="EndnoteText"/>
      </w:pPr>
    </w:p>
    <w:p w:rsidR="00FC70CD" w:rsidRDefault="00FC70CD" w:rsidP="00394B52">
      <w:pPr>
        <w:pStyle w:val="EndnoteText"/>
      </w:pPr>
      <w:r>
        <w:rPr>
          <w:rStyle w:val="EndnoteReference"/>
        </w:rPr>
        <w:endnoteRef/>
      </w:r>
      <w:r>
        <w:t xml:space="preserve"> </w:t>
      </w:r>
      <w:r>
        <w:t xml:space="preserve">LACAN, Jacques, “La tercera”, en </w:t>
      </w:r>
      <w:r w:rsidRPr="005F3B73">
        <w:rPr>
          <w:u w:val="single"/>
        </w:rPr>
        <w:t>Intervenciones y textos 2</w:t>
      </w:r>
      <w:r>
        <w:t>. Bs. As., Manantial, 1988. p. 89</w:t>
      </w:r>
    </w:p>
  </w:endnote>
  <w:endnote w:id="5">
    <w:p w:rsidR="00394B52" w:rsidRDefault="00394B52" w:rsidP="00394B52">
      <w:pPr>
        <w:pStyle w:val="EndnoteText"/>
      </w:pPr>
    </w:p>
    <w:p w:rsidR="00AC05D7" w:rsidRDefault="00AC05D7" w:rsidP="00394B52">
      <w:pPr>
        <w:pStyle w:val="EndnoteText"/>
      </w:pPr>
      <w:r>
        <w:rPr>
          <w:rStyle w:val="EndnoteReference"/>
        </w:rPr>
        <w:endnoteRef/>
      </w:r>
      <w:r>
        <w:t xml:space="preserve"> </w:t>
      </w:r>
      <w:r>
        <w:t xml:space="preserve">LAURENT, Eric, en </w:t>
      </w:r>
      <w:r w:rsidRPr="005F3B73">
        <w:rPr>
          <w:u w:val="single"/>
        </w:rPr>
        <w:t>III Coloquio de la Orientación Lacaniana</w:t>
      </w:r>
      <w:r>
        <w:t>. Bs. As.; Grama Ediciones, Colección Orientación Lacaniana, 2013, p. 41</w:t>
      </w:r>
    </w:p>
    <w:p w:rsidR="00AC05D7" w:rsidRDefault="00AC05D7" w:rsidP="00394B52">
      <w:pPr>
        <w:pStyle w:val="EndnoteText"/>
      </w:pPr>
    </w:p>
    <w:p w:rsidR="00AC05D7" w:rsidRDefault="00AC05D7" w:rsidP="00394B52">
      <w:pPr>
        <w:pStyle w:val="EndnoteText"/>
      </w:pPr>
    </w:p>
  </w:endnote>
  <w:endnote w:id="6">
    <w:p w:rsidR="00AC05D7" w:rsidRPr="00E218DC" w:rsidRDefault="00AC05D7" w:rsidP="00394B52">
      <w:pPr>
        <w:pStyle w:val="EndnoteText"/>
      </w:pPr>
      <w:r>
        <w:rPr>
          <w:rStyle w:val="EndnoteReference"/>
        </w:rPr>
        <w:endnoteRef/>
      </w:r>
      <w:r>
        <w:t xml:space="preserve"> </w:t>
      </w:r>
      <w:r>
        <w:t xml:space="preserve">LACAN, Jacques, </w:t>
      </w:r>
      <w:r w:rsidRPr="00E218DC">
        <w:rPr>
          <w:u w:val="single"/>
        </w:rPr>
        <w:t>El Semin</w:t>
      </w:r>
      <w:r w:rsidR="00E218DC" w:rsidRPr="00E218DC">
        <w:rPr>
          <w:u w:val="single"/>
        </w:rPr>
        <w:t>ario 23</w:t>
      </w:r>
      <w:r w:rsidR="00E218DC">
        <w:rPr>
          <w:u w:val="single"/>
        </w:rPr>
        <w:t>,</w:t>
      </w:r>
      <w:r w:rsidRPr="00E218DC">
        <w:t xml:space="preserve"> El</w:t>
      </w:r>
      <w:r>
        <w:rPr>
          <w:u w:val="single"/>
        </w:rPr>
        <w:t xml:space="preserve"> </w:t>
      </w:r>
      <w:r w:rsidRPr="005F3B73">
        <w:t>Sinthome</w:t>
      </w:r>
      <w:r>
        <w:t xml:space="preserve">. </w:t>
      </w:r>
      <w:r w:rsidRPr="00E218DC">
        <w:t>Bs. As. Paidós, 2006, p. 64</w:t>
      </w:r>
    </w:p>
    <w:p w:rsidR="00AC05D7" w:rsidRPr="00E218DC" w:rsidRDefault="00AC05D7" w:rsidP="00394B52">
      <w:pPr>
        <w:pStyle w:val="EndnoteText"/>
      </w:pPr>
    </w:p>
    <w:p w:rsidR="00AC05D7" w:rsidRDefault="00AC05D7" w:rsidP="00394B52">
      <w:pPr>
        <w:pStyle w:val="EndnoteText"/>
      </w:pPr>
    </w:p>
  </w:endnote>
  <w:endnote w:id="7">
    <w:p w:rsidR="00AC05D7" w:rsidRDefault="00AC05D7" w:rsidP="00394B52">
      <w:pPr>
        <w:pStyle w:val="EndnoteText"/>
      </w:pPr>
      <w:r>
        <w:rPr>
          <w:rStyle w:val="EndnoteReference"/>
        </w:rPr>
        <w:endnoteRef/>
      </w:r>
      <w:r>
        <w:t xml:space="preserve"> </w:t>
      </w:r>
      <w:r>
        <w:t xml:space="preserve">CORTÁZAR, Julio, “El perseguidor” en </w:t>
      </w:r>
      <w:r>
        <w:rPr>
          <w:u w:val="single"/>
        </w:rPr>
        <w:t>Las armas secretas.</w:t>
      </w:r>
      <w:r>
        <w:t xml:space="preserve"> Madrid</w:t>
      </w:r>
      <w:r w:rsidR="00E218DC">
        <w:t>, Cátedra, 2012, p. 161</w:t>
      </w:r>
    </w:p>
    <w:p w:rsidR="00E218DC" w:rsidRPr="00AC05D7" w:rsidRDefault="00E218DC" w:rsidP="00394B52">
      <w:pPr>
        <w:pStyle w:val="EndnoteText"/>
      </w:pPr>
    </w:p>
  </w:endnote>
  <w:endnote w:id="8">
    <w:p w:rsidR="00394B52" w:rsidRDefault="00394B52" w:rsidP="00394B52">
      <w:pPr>
        <w:pStyle w:val="EndnoteText"/>
      </w:pPr>
      <w:r>
        <w:rPr>
          <w:rStyle w:val="EndnoteReference"/>
        </w:rPr>
        <w:endnoteRef/>
      </w:r>
      <w:r>
        <w:t xml:space="preserve"> </w:t>
      </w:r>
      <w:r>
        <w:t xml:space="preserve">LACAN, Jacques, </w:t>
      </w:r>
      <w:r w:rsidRPr="00E218DC">
        <w:rPr>
          <w:u w:val="single"/>
        </w:rPr>
        <w:t>El Seminario 23</w:t>
      </w:r>
      <w:r>
        <w:rPr>
          <w:u w:val="single"/>
        </w:rPr>
        <w:t>,</w:t>
      </w:r>
      <w:r w:rsidRPr="00E218DC">
        <w:t xml:space="preserve"> El</w:t>
      </w:r>
      <w:r>
        <w:rPr>
          <w:u w:val="single"/>
        </w:rPr>
        <w:t xml:space="preserve"> </w:t>
      </w:r>
      <w:r w:rsidRPr="005F3B73">
        <w:t>Sinthome</w:t>
      </w:r>
      <w:r>
        <w:t xml:space="preserve">. </w:t>
      </w:r>
      <w:r w:rsidRPr="00E218DC">
        <w:t>Bs. As. Paidós, 2006</w:t>
      </w:r>
      <w:r>
        <w:t xml:space="preserve">, ibídem </w:t>
      </w:r>
      <w:r w:rsidR="000A4FA3">
        <w:t>(el subrayado es nuestro)</w:t>
      </w:r>
    </w:p>
  </w:endnote>
  <w:endnote w:id="9">
    <w:p w:rsidR="00394B52" w:rsidRDefault="00394B52" w:rsidP="00394B52">
      <w:pPr>
        <w:spacing w:after="0" w:line="240" w:lineRule="auto"/>
      </w:pPr>
    </w:p>
    <w:p w:rsidR="00394B52" w:rsidRDefault="00E218DC" w:rsidP="00394B52">
      <w:pPr>
        <w:spacing w:after="0" w:line="240" w:lineRule="auto"/>
      </w:pPr>
      <w:r>
        <w:rPr>
          <w:rStyle w:val="EndnoteReference"/>
        </w:rPr>
        <w:endnoteRef/>
      </w:r>
      <w:r>
        <w:t xml:space="preserve"> </w:t>
      </w:r>
      <w:r>
        <w:t xml:space="preserve">LACAN, Jacques, </w:t>
      </w:r>
      <w:r>
        <w:rPr>
          <w:u w:val="single"/>
        </w:rPr>
        <w:t>El Seminario 21</w:t>
      </w:r>
      <w:r>
        <w:t xml:space="preserve"> “Los desengañados se engañan, o los nombres del padre”</w:t>
      </w:r>
      <w:r w:rsidR="00394B52">
        <w:t xml:space="preserve"> (inédito)</w:t>
      </w:r>
    </w:p>
    <w:p w:rsidR="000A4FA3" w:rsidRDefault="000A4FA3" w:rsidP="00394B52">
      <w:pPr>
        <w:spacing w:after="0" w:line="240" w:lineRule="auto"/>
      </w:pPr>
    </w:p>
    <w:p w:rsidR="000A4FA3" w:rsidRDefault="006E6DA7" w:rsidP="00394B52">
      <w:pPr>
        <w:spacing w:after="0" w:line="240" w:lineRule="auto"/>
      </w:pPr>
      <w:r>
        <w:rPr>
          <w:rStyle w:val="EndnoteReference"/>
        </w:rPr>
        <w:t>10</w:t>
      </w:r>
      <w:r w:rsidR="000A4FA3">
        <w:rPr>
          <w:rStyle w:val="EndnoteReference"/>
        </w:rPr>
        <w:t xml:space="preserve"> </w:t>
      </w:r>
      <w:r w:rsidR="000A4FA3">
        <w:t xml:space="preserve"> </w:t>
      </w:r>
      <w:hyperlink r:id="rId1" w:history="1">
        <w:r w:rsidR="000A4FA3" w:rsidRPr="000A4FA3">
          <w:rPr>
            <w:rStyle w:val="Hyperlink"/>
          </w:rPr>
          <w:t>https://www.youtube.com/watch?v=QhSHsIl7S0s</w:t>
        </w:r>
      </w:hyperlink>
    </w:p>
    <w:p w:rsidR="000A4FA3" w:rsidRDefault="000A4FA3" w:rsidP="00394B52">
      <w:pPr>
        <w:spacing w:after="0" w:line="240" w:lineRule="auto"/>
      </w:pPr>
    </w:p>
    <w:p w:rsidR="000A4FA3" w:rsidRDefault="000A4FA3" w:rsidP="00394B52">
      <w:pPr>
        <w:spacing w:after="0" w:line="240" w:lineRule="auto"/>
      </w:pPr>
    </w:p>
    <w:p w:rsidR="000A4FA3" w:rsidRDefault="000A4FA3" w:rsidP="00394B52">
      <w:pPr>
        <w:spacing w:after="0" w:line="240" w:lineRule="auto"/>
      </w:pPr>
    </w:p>
    <w:p w:rsidR="00394B52" w:rsidRDefault="00394B52" w:rsidP="00394B52">
      <w:pPr>
        <w:spacing w:after="0" w:line="240" w:lineRule="auto"/>
      </w:pPr>
    </w:p>
    <w:p w:rsidR="00394B52" w:rsidRDefault="00394B52" w:rsidP="00394B52">
      <w:pPr>
        <w:spacing w:after="0" w:line="240" w:lineRule="auto"/>
      </w:pPr>
    </w:p>
    <w:p w:rsidR="00E218DC" w:rsidRPr="00E218DC" w:rsidRDefault="00E218DC" w:rsidP="00394B52">
      <w:pPr>
        <w:spacing w:after="0" w:line="240" w:lineRule="auto"/>
        <w:rPr>
          <w:rFonts w:ascii="Times New Roman" w:eastAsia="Times New Roman" w:hAnsi="Times New Roman" w:cs="Times New Roman"/>
          <w:sz w:val="24"/>
          <w:szCs w:val="24"/>
          <w:lang w:eastAsia="es-PE"/>
        </w:rPr>
      </w:pPr>
      <w:r>
        <w:rPr>
          <w:rFonts w:ascii="Verdana" w:eastAsia="Times New Roman" w:hAnsi="Verdana" w:cs="Times New Roman"/>
          <w:color w:val="000000"/>
          <w:sz w:val="15"/>
          <w:szCs w:val="15"/>
          <w:lang w:eastAsia="es-PE"/>
        </w:rPr>
        <w:br/>
      </w:r>
    </w:p>
    <w:p w:rsidR="00E218DC" w:rsidRDefault="00E218DC">
      <w:pPr>
        <w:pStyle w:val="EndnoteText"/>
      </w:pPr>
    </w:p>
  </w:endnote>
  <w:endnote w:id="10">
    <w:p w:rsidR="000A4FA3" w:rsidRDefault="000A4FA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DE" w:rsidRDefault="00F12ADE" w:rsidP="009F5761">
      <w:pPr>
        <w:spacing w:after="0" w:line="240" w:lineRule="auto"/>
      </w:pPr>
      <w:r>
        <w:separator/>
      </w:r>
    </w:p>
  </w:footnote>
  <w:footnote w:type="continuationSeparator" w:id="0">
    <w:p w:rsidR="00F12ADE" w:rsidRDefault="00F12ADE" w:rsidP="009F57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752C2"/>
    <w:multiLevelType w:val="hybridMultilevel"/>
    <w:tmpl w:val="11924BC8"/>
    <w:lvl w:ilvl="0" w:tplc="FB5A733A">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711D4142"/>
    <w:multiLevelType w:val="hybridMultilevel"/>
    <w:tmpl w:val="78306F0C"/>
    <w:lvl w:ilvl="0" w:tplc="6980B1FA">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61"/>
    <w:rsid w:val="00032379"/>
    <w:rsid w:val="00062F93"/>
    <w:rsid w:val="00073657"/>
    <w:rsid w:val="00090678"/>
    <w:rsid w:val="000A4FA3"/>
    <w:rsid w:val="000B77EF"/>
    <w:rsid w:val="000F7103"/>
    <w:rsid w:val="0015687D"/>
    <w:rsid w:val="00196471"/>
    <w:rsid w:val="002B0913"/>
    <w:rsid w:val="002F1DA2"/>
    <w:rsid w:val="00302D9D"/>
    <w:rsid w:val="00310AE8"/>
    <w:rsid w:val="00323CF3"/>
    <w:rsid w:val="00336A4D"/>
    <w:rsid w:val="00394B52"/>
    <w:rsid w:val="003A6A6C"/>
    <w:rsid w:val="003D4C5F"/>
    <w:rsid w:val="0040125F"/>
    <w:rsid w:val="004017A0"/>
    <w:rsid w:val="0040286D"/>
    <w:rsid w:val="004A24D1"/>
    <w:rsid w:val="00500BB3"/>
    <w:rsid w:val="006001B5"/>
    <w:rsid w:val="00626EEC"/>
    <w:rsid w:val="006E6DA7"/>
    <w:rsid w:val="006F5A0C"/>
    <w:rsid w:val="00752C9C"/>
    <w:rsid w:val="00753641"/>
    <w:rsid w:val="00765253"/>
    <w:rsid w:val="007B0F57"/>
    <w:rsid w:val="007B2F96"/>
    <w:rsid w:val="008651DD"/>
    <w:rsid w:val="0087459B"/>
    <w:rsid w:val="00896C1C"/>
    <w:rsid w:val="008D6D20"/>
    <w:rsid w:val="009622A2"/>
    <w:rsid w:val="009878A8"/>
    <w:rsid w:val="009B7054"/>
    <w:rsid w:val="009F5761"/>
    <w:rsid w:val="00A10ECD"/>
    <w:rsid w:val="00A45458"/>
    <w:rsid w:val="00A504E8"/>
    <w:rsid w:val="00A705BD"/>
    <w:rsid w:val="00AB26F8"/>
    <w:rsid w:val="00AC05D7"/>
    <w:rsid w:val="00B725BE"/>
    <w:rsid w:val="00B825CC"/>
    <w:rsid w:val="00BF3F4E"/>
    <w:rsid w:val="00CB7F7B"/>
    <w:rsid w:val="00CE1496"/>
    <w:rsid w:val="00CE60FF"/>
    <w:rsid w:val="00D0122B"/>
    <w:rsid w:val="00D4050B"/>
    <w:rsid w:val="00DA1249"/>
    <w:rsid w:val="00E07DFA"/>
    <w:rsid w:val="00E10379"/>
    <w:rsid w:val="00E218DC"/>
    <w:rsid w:val="00E979C4"/>
    <w:rsid w:val="00EC10FF"/>
    <w:rsid w:val="00F12ADE"/>
    <w:rsid w:val="00F8263C"/>
    <w:rsid w:val="00FA2E6C"/>
    <w:rsid w:val="00FC70CD"/>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61"/>
    <w:pPr>
      <w:spacing w:after="240" w:line="36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F5761"/>
    <w:pPr>
      <w:spacing w:after="0" w:line="240" w:lineRule="auto"/>
    </w:pPr>
    <w:rPr>
      <w:rFonts w:asciiTheme="minorHAnsi" w:hAnsiTheme="minorHAnsi"/>
      <w:szCs w:val="20"/>
    </w:rPr>
  </w:style>
  <w:style w:type="character" w:customStyle="1" w:styleId="EndnoteTextChar">
    <w:name w:val="Endnote Text Char"/>
    <w:basedOn w:val="DefaultParagraphFont"/>
    <w:link w:val="EndnoteText"/>
    <w:uiPriority w:val="99"/>
    <w:rsid w:val="009F5761"/>
    <w:rPr>
      <w:sz w:val="20"/>
      <w:szCs w:val="20"/>
    </w:rPr>
  </w:style>
  <w:style w:type="character" w:styleId="EndnoteReference">
    <w:name w:val="endnote reference"/>
    <w:basedOn w:val="DefaultParagraphFont"/>
    <w:uiPriority w:val="99"/>
    <w:semiHidden/>
    <w:unhideWhenUsed/>
    <w:rsid w:val="009F5761"/>
    <w:rPr>
      <w:vertAlign w:val="superscript"/>
    </w:rPr>
  </w:style>
  <w:style w:type="character" w:styleId="Emphasis">
    <w:name w:val="Emphasis"/>
    <w:basedOn w:val="DefaultParagraphFont"/>
    <w:uiPriority w:val="20"/>
    <w:qFormat/>
    <w:rsid w:val="00E218DC"/>
    <w:rPr>
      <w:i/>
      <w:iCs/>
    </w:rPr>
  </w:style>
  <w:style w:type="character" w:customStyle="1" w:styleId="apple-converted-space">
    <w:name w:val="apple-converted-space"/>
    <w:basedOn w:val="DefaultParagraphFont"/>
    <w:rsid w:val="00E218DC"/>
  </w:style>
  <w:style w:type="character" w:styleId="Hyperlink">
    <w:name w:val="Hyperlink"/>
    <w:basedOn w:val="DefaultParagraphFont"/>
    <w:uiPriority w:val="99"/>
    <w:unhideWhenUsed/>
    <w:rsid w:val="000A4FA3"/>
    <w:rPr>
      <w:color w:val="0000FF" w:themeColor="hyperlink"/>
      <w:u w:val="single"/>
    </w:rPr>
  </w:style>
  <w:style w:type="paragraph" w:styleId="FootnoteText">
    <w:name w:val="footnote text"/>
    <w:basedOn w:val="Normal"/>
    <w:link w:val="FootnoteTextChar"/>
    <w:uiPriority w:val="99"/>
    <w:semiHidden/>
    <w:unhideWhenUsed/>
    <w:rsid w:val="00D4050B"/>
    <w:pPr>
      <w:spacing w:after="0" w:line="240" w:lineRule="auto"/>
    </w:pPr>
    <w:rPr>
      <w:szCs w:val="20"/>
    </w:rPr>
  </w:style>
  <w:style w:type="character" w:customStyle="1" w:styleId="FootnoteTextChar">
    <w:name w:val="Footnote Text Char"/>
    <w:basedOn w:val="DefaultParagraphFont"/>
    <w:link w:val="FootnoteText"/>
    <w:uiPriority w:val="99"/>
    <w:semiHidden/>
    <w:rsid w:val="00D4050B"/>
    <w:rPr>
      <w:rFonts w:ascii="Arial" w:hAnsi="Arial"/>
      <w:sz w:val="20"/>
      <w:szCs w:val="20"/>
    </w:rPr>
  </w:style>
  <w:style w:type="character" w:styleId="FootnoteReference">
    <w:name w:val="footnote reference"/>
    <w:basedOn w:val="DefaultParagraphFont"/>
    <w:uiPriority w:val="99"/>
    <w:semiHidden/>
    <w:unhideWhenUsed/>
    <w:rsid w:val="00D4050B"/>
    <w:rPr>
      <w:vertAlign w:val="superscript"/>
    </w:rPr>
  </w:style>
  <w:style w:type="paragraph" w:styleId="ListParagraph">
    <w:name w:val="List Paragraph"/>
    <w:basedOn w:val="Normal"/>
    <w:uiPriority w:val="34"/>
    <w:qFormat/>
    <w:rsid w:val="00A705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61"/>
    <w:pPr>
      <w:spacing w:after="240" w:line="36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F5761"/>
    <w:pPr>
      <w:spacing w:after="0" w:line="240" w:lineRule="auto"/>
    </w:pPr>
    <w:rPr>
      <w:rFonts w:asciiTheme="minorHAnsi" w:hAnsiTheme="minorHAnsi"/>
      <w:szCs w:val="20"/>
    </w:rPr>
  </w:style>
  <w:style w:type="character" w:customStyle="1" w:styleId="EndnoteTextChar">
    <w:name w:val="Endnote Text Char"/>
    <w:basedOn w:val="DefaultParagraphFont"/>
    <w:link w:val="EndnoteText"/>
    <w:uiPriority w:val="99"/>
    <w:rsid w:val="009F5761"/>
    <w:rPr>
      <w:sz w:val="20"/>
      <w:szCs w:val="20"/>
    </w:rPr>
  </w:style>
  <w:style w:type="character" w:styleId="EndnoteReference">
    <w:name w:val="endnote reference"/>
    <w:basedOn w:val="DefaultParagraphFont"/>
    <w:uiPriority w:val="99"/>
    <w:semiHidden/>
    <w:unhideWhenUsed/>
    <w:rsid w:val="009F5761"/>
    <w:rPr>
      <w:vertAlign w:val="superscript"/>
    </w:rPr>
  </w:style>
  <w:style w:type="character" w:styleId="Emphasis">
    <w:name w:val="Emphasis"/>
    <w:basedOn w:val="DefaultParagraphFont"/>
    <w:uiPriority w:val="20"/>
    <w:qFormat/>
    <w:rsid w:val="00E218DC"/>
    <w:rPr>
      <w:i/>
      <w:iCs/>
    </w:rPr>
  </w:style>
  <w:style w:type="character" w:customStyle="1" w:styleId="apple-converted-space">
    <w:name w:val="apple-converted-space"/>
    <w:basedOn w:val="DefaultParagraphFont"/>
    <w:rsid w:val="00E218DC"/>
  </w:style>
  <w:style w:type="character" w:styleId="Hyperlink">
    <w:name w:val="Hyperlink"/>
    <w:basedOn w:val="DefaultParagraphFont"/>
    <w:uiPriority w:val="99"/>
    <w:unhideWhenUsed/>
    <w:rsid w:val="000A4FA3"/>
    <w:rPr>
      <w:color w:val="0000FF" w:themeColor="hyperlink"/>
      <w:u w:val="single"/>
    </w:rPr>
  </w:style>
  <w:style w:type="paragraph" w:styleId="FootnoteText">
    <w:name w:val="footnote text"/>
    <w:basedOn w:val="Normal"/>
    <w:link w:val="FootnoteTextChar"/>
    <w:uiPriority w:val="99"/>
    <w:semiHidden/>
    <w:unhideWhenUsed/>
    <w:rsid w:val="00D4050B"/>
    <w:pPr>
      <w:spacing w:after="0" w:line="240" w:lineRule="auto"/>
    </w:pPr>
    <w:rPr>
      <w:szCs w:val="20"/>
    </w:rPr>
  </w:style>
  <w:style w:type="character" w:customStyle="1" w:styleId="FootnoteTextChar">
    <w:name w:val="Footnote Text Char"/>
    <w:basedOn w:val="DefaultParagraphFont"/>
    <w:link w:val="FootnoteText"/>
    <w:uiPriority w:val="99"/>
    <w:semiHidden/>
    <w:rsid w:val="00D4050B"/>
    <w:rPr>
      <w:rFonts w:ascii="Arial" w:hAnsi="Arial"/>
      <w:sz w:val="20"/>
      <w:szCs w:val="20"/>
    </w:rPr>
  </w:style>
  <w:style w:type="character" w:styleId="FootnoteReference">
    <w:name w:val="footnote reference"/>
    <w:basedOn w:val="DefaultParagraphFont"/>
    <w:uiPriority w:val="99"/>
    <w:semiHidden/>
    <w:unhideWhenUsed/>
    <w:rsid w:val="00D4050B"/>
    <w:rPr>
      <w:vertAlign w:val="superscript"/>
    </w:rPr>
  </w:style>
  <w:style w:type="paragraph" w:styleId="ListParagraph">
    <w:name w:val="List Paragraph"/>
    <w:basedOn w:val="Normal"/>
    <w:uiPriority w:val="34"/>
    <w:qFormat/>
    <w:rsid w:val="00A70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s://www.youtube.com/watch?v=QhSHsIl7S0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B45C-9226-E747-8097-8437E8C2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2160</Words>
  <Characters>12313</Characters>
  <Application>Microsoft Macintosh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Lydia Santiago</cp:lastModifiedBy>
  <cp:revision>2</cp:revision>
  <cp:lastPrinted>2015-06-16T07:25:00Z</cp:lastPrinted>
  <dcterms:created xsi:type="dcterms:W3CDTF">2015-06-24T18:45:00Z</dcterms:created>
  <dcterms:modified xsi:type="dcterms:W3CDTF">2015-06-24T18:45:00Z</dcterms:modified>
</cp:coreProperties>
</file>